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56F9" w:rsidRDefault="007556F9" w:rsidP="0071220C">
      <w:pPr>
        <w:pStyle w:val="Heading8"/>
        <w:autoSpaceDE w:val="0"/>
        <w:rPr>
          <w:rFonts w:ascii="ZWAdobeF" w:hAnsi="ZWAdobeF" w:cs="ZWAdobeF"/>
          <w:b w:val="0"/>
          <w:sz w:val="2"/>
          <w:szCs w:val="2"/>
          <w:u w:val="none"/>
        </w:rPr>
      </w:pPr>
    </w:p>
    <w:p w:rsidR="004622D7" w:rsidRDefault="0071220C" w:rsidP="0071220C">
      <w:pPr>
        <w:pStyle w:val="Heading8"/>
        <w:autoSpaceDE w:val="0"/>
        <w:rPr>
          <w:szCs w:val="24"/>
        </w:rPr>
      </w:pPr>
      <w:r>
        <w:rPr>
          <w:rFonts w:ascii="ZWAdobeF" w:hAnsi="ZWAdobeF" w:cs="ZWAdobeF"/>
          <w:b w:val="0"/>
          <w:sz w:val="2"/>
          <w:szCs w:val="2"/>
          <w:u w:val="none"/>
        </w:rPr>
        <w:t>18BU</w:t>
      </w:r>
      <w:r w:rsidR="004622D7" w:rsidRPr="006D0A17">
        <w:rPr>
          <w:szCs w:val="24"/>
        </w:rPr>
        <w:t>CURRICULUM – VITAE</w:t>
      </w:r>
    </w:p>
    <w:p w:rsidR="006D0A17" w:rsidRPr="006D0A17" w:rsidRDefault="006D0A17" w:rsidP="006D0A17"/>
    <w:p w:rsidR="006D0A17" w:rsidRPr="006D0A17" w:rsidRDefault="006D0A17" w:rsidP="006D0A17"/>
    <w:p w:rsidR="004622D7" w:rsidRPr="00002692" w:rsidRDefault="00A65C2D" w:rsidP="005B1E8C">
      <w:pPr>
        <w:jc w:val="both"/>
        <w:rPr>
          <w:sz w:val="24"/>
          <w:szCs w:val="24"/>
        </w:rPr>
      </w:pPr>
      <w:r>
        <w:rPr>
          <w:noProof/>
          <w:sz w:val="24"/>
          <w:szCs w:val="24"/>
        </w:rPr>
        <w:drawing>
          <wp:anchor distT="0" distB="0" distL="114300" distR="114300" simplePos="0" relativeHeight="251668480" behindDoc="0" locked="0" layoutInCell="1" allowOverlap="0">
            <wp:simplePos x="0" y="0"/>
            <wp:positionH relativeFrom="column">
              <wp:posOffset>4924425</wp:posOffset>
            </wp:positionH>
            <wp:positionV relativeFrom="paragraph">
              <wp:posOffset>69215</wp:posOffset>
            </wp:positionV>
            <wp:extent cx="1209675" cy="1495425"/>
            <wp:effectExtent l="19050" t="0" r="9525" b="0"/>
            <wp:wrapTight wrapText="bothSides">
              <wp:wrapPolygon edited="0">
                <wp:start x="-340" y="0"/>
                <wp:lineTo x="-340" y="21462"/>
                <wp:lineTo x="21770" y="21462"/>
                <wp:lineTo x="21770" y="0"/>
                <wp:lineTo x="-340" y="0"/>
              </wp:wrapPolygon>
            </wp:wrapTight>
            <wp:docPr id="128" name="Picture 128" descr="raju photo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raju photo 2"/>
                    <pic:cNvPicPr>
                      <a:picLocks noChangeAspect="1" noChangeArrowheads="1"/>
                    </pic:cNvPicPr>
                  </pic:nvPicPr>
                  <pic:blipFill>
                    <a:blip r:embed="rId8"/>
                    <a:srcRect/>
                    <a:stretch>
                      <a:fillRect/>
                    </a:stretch>
                  </pic:blipFill>
                  <pic:spPr bwMode="auto">
                    <a:xfrm>
                      <a:off x="0" y="0"/>
                      <a:ext cx="1209675" cy="1495425"/>
                    </a:xfrm>
                    <a:prstGeom prst="rect">
                      <a:avLst/>
                    </a:prstGeom>
                    <a:noFill/>
                    <a:ln w="9525">
                      <a:noFill/>
                      <a:miter lim="800000"/>
                      <a:headEnd/>
                      <a:tailEnd/>
                    </a:ln>
                    <a:effectLst/>
                  </pic:spPr>
                </pic:pic>
              </a:graphicData>
            </a:graphic>
          </wp:anchor>
        </w:drawing>
      </w:r>
    </w:p>
    <w:p w:rsidR="00B56107" w:rsidRDefault="00F8441B" w:rsidP="005B1E8C">
      <w:pPr>
        <w:jc w:val="both"/>
        <w:rPr>
          <w:b/>
          <w:sz w:val="24"/>
          <w:szCs w:val="24"/>
        </w:rPr>
      </w:pPr>
      <w:r w:rsidRPr="00F8441B">
        <w:rPr>
          <w:noProof/>
          <w:sz w:val="24"/>
          <w:szCs w:val="24"/>
        </w:rPr>
        <w:pict>
          <v:rect id="Rectangle 134" o:spid="_x0000_s1026" style="position:absolute;left:0;text-align:left;margin-left:387.1pt;margin-top:2.4pt;width:95.25pt;height:107.1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"/>
        </w:pict>
      </w:r>
      <w:r w:rsidR="004622D7" w:rsidRPr="00002692">
        <w:rPr>
          <w:b/>
          <w:sz w:val="24"/>
          <w:szCs w:val="24"/>
        </w:rPr>
        <w:t xml:space="preserve">1. </w:t>
      </w:r>
      <w:r w:rsidR="004622D7" w:rsidRPr="00002692">
        <w:rPr>
          <w:b/>
          <w:sz w:val="24"/>
          <w:szCs w:val="24"/>
        </w:rPr>
        <w:tab/>
        <w:t>Name</w:t>
      </w:r>
      <w:r w:rsidR="004622D7" w:rsidRPr="00002692">
        <w:rPr>
          <w:b/>
          <w:sz w:val="24"/>
          <w:szCs w:val="24"/>
        </w:rPr>
        <w:tab/>
      </w:r>
      <w:r w:rsidR="004622D7" w:rsidRPr="00002692">
        <w:rPr>
          <w:b/>
          <w:sz w:val="24"/>
          <w:szCs w:val="24"/>
        </w:rPr>
        <w:tab/>
      </w:r>
      <w:r w:rsidR="004622D7" w:rsidRPr="00002692">
        <w:rPr>
          <w:b/>
          <w:sz w:val="24"/>
          <w:szCs w:val="24"/>
        </w:rPr>
        <w:tab/>
      </w:r>
      <w:r w:rsidR="004622D7" w:rsidRPr="00002692">
        <w:rPr>
          <w:sz w:val="24"/>
          <w:szCs w:val="24"/>
        </w:rPr>
        <w:t xml:space="preserve">: </w:t>
      </w:r>
      <w:r w:rsidR="004622D7" w:rsidRPr="00002692">
        <w:rPr>
          <w:b/>
          <w:sz w:val="24"/>
          <w:szCs w:val="24"/>
        </w:rPr>
        <w:t xml:space="preserve">DR. S.V. SATYANARAYANA RAJU   </w:t>
      </w:r>
    </w:p>
    <w:p w:rsidR="00B56107" w:rsidRDefault="00B56107" w:rsidP="005B1E8C">
      <w:pPr>
        <w:jc w:val="both"/>
        <w:rPr>
          <w:b/>
          <w:sz w:val="24"/>
          <w:szCs w:val="24"/>
        </w:rPr>
      </w:pPr>
    </w:p>
    <w:p w:rsidR="00B56107" w:rsidRDefault="00B56107" w:rsidP="00B56107">
      <w:pPr>
        <w:jc w:val="both"/>
        <w:rPr>
          <w:sz w:val="24"/>
          <w:szCs w:val="24"/>
        </w:rPr>
      </w:pPr>
      <w:r>
        <w:rPr>
          <w:b/>
          <w:sz w:val="24"/>
          <w:szCs w:val="24"/>
        </w:rPr>
        <w:t xml:space="preserve">2.         </w:t>
      </w:r>
      <w:r w:rsidRPr="00002692">
        <w:rPr>
          <w:b/>
          <w:sz w:val="24"/>
          <w:szCs w:val="24"/>
        </w:rPr>
        <w:t>Present Position</w:t>
      </w:r>
      <w:r w:rsidRPr="00002692">
        <w:rPr>
          <w:b/>
          <w:sz w:val="24"/>
          <w:szCs w:val="24"/>
        </w:rPr>
        <w:tab/>
      </w:r>
      <w:r w:rsidRPr="00002692">
        <w:rPr>
          <w:sz w:val="24"/>
          <w:szCs w:val="24"/>
        </w:rPr>
        <w:t xml:space="preserve">: </w:t>
      </w:r>
      <w:r>
        <w:rPr>
          <w:sz w:val="24"/>
          <w:szCs w:val="24"/>
        </w:rPr>
        <w:t xml:space="preserve">Director, </w:t>
      </w:r>
      <w:r w:rsidRPr="00002692">
        <w:rPr>
          <w:sz w:val="24"/>
          <w:szCs w:val="24"/>
        </w:rPr>
        <w:t xml:space="preserve">Institute of Agricultural </w:t>
      </w:r>
      <w:r w:rsidR="00086612" w:rsidRPr="00002692">
        <w:rPr>
          <w:sz w:val="24"/>
          <w:szCs w:val="24"/>
        </w:rPr>
        <w:t>Sciences</w:t>
      </w:r>
      <w:r w:rsidR="00086612">
        <w:rPr>
          <w:sz w:val="24"/>
          <w:szCs w:val="24"/>
        </w:rPr>
        <w:t>,</w:t>
      </w:r>
    </w:p>
    <w:p w:rsidR="00B56107" w:rsidRDefault="00086612" w:rsidP="00B56107">
      <w:pPr>
        <w:jc w:val="both"/>
        <w:rPr>
          <w:sz w:val="24"/>
          <w:szCs w:val="24"/>
        </w:rPr>
      </w:pPr>
      <w:r>
        <w:rPr>
          <w:sz w:val="24"/>
          <w:szCs w:val="24"/>
        </w:rPr>
        <w:t xml:space="preserve">                                                  </w:t>
      </w:r>
      <w:r w:rsidR="00B56107">
        <w:rPr>
          <w:sz w:val="24"/>
          <w:szCs w:val="24"/>
        </w:rPr>
        <w:t>B</w:t>
      </w:r>
      <w:r>
        <w:rPr>
          <w:sz w:val="24"/>
          <w:szCs w:val="24"/>
        </w:rPr>
        <w:t xml:space="preserve">anaras Hindu </w:t>
      </w:r>
      <w:r w:rsidR="00B56107">
        <w:rPr>
          <w:sz w:val="24"/>
          <w:szCs w:val="24"/>
        </w:rPr>
        <w:t>U</w:t>
      </w:r>
      <w:r>
        <w:rPr>
          <w:sz w:val="24"/>
          <w:szCs w:val="24"/>
        </w:rPr>
        <w:t>niversity</w:t>
      </w:r>
      <w:r w:rsidR="00B56107">
        <w:rPr>
          <w:sz w:val="24"/>
          <w:szCs w:val="24"/>
        </w:rPr>
        <w:t>, Varanasi</w:t>
      </w:r>
    </w:p>
    <w:p w:rsidR="00B56107" w:rsidRPr="00002692" w:rsidRDefault="00B56107" w:rsidP="00B56107">
      <w:pPr>
        <w:jc w:val="both"/>
        <w:rPr>
          <w:sz w:val="24"/>
          <w:szCs w:val="24"/>
        </w:rPr>
      </w:pPr>
      <w:r>
        <w:rPr>
          <w:sz w:val="24"/>
          <w:szCs w:val="24"/>
        </w:rPr>
        <w:t xml:space="preserve">                                                  Head &amp;</w:t>
      </w:r>
      <w:r w:rsidR="00086612">
        <w:rPr>
          <w:sz w:val="24"/>
          <w:szCs w:val="24"/>
        </w:rPr>
        <w:t xml:space="preserve"> </w:t>
      </w:r>
      <w:r w:rsidRPr="001737E7">
        <w:rPr>
          <w:sz w:val="24"/>
          <w:szCs w:val="24"/>
        </w:rPr>
        <w:t xml:space="preserve">Professor </w:t>
      </w:r>
      <w:r>
        <w:rPr>
          <w:sz w:val="24"/>
          <w:szCs w:val="24"/>
        </w:rPr>
        <w:t>of</w:t>
      </w:r>
      <w:r w:rsidRPr="00002692">
        <w:rPr>
          <w:sz w:val="24"/>
          <w:szCs w:val="24"/>
        </w:rPr>
        <w:t xml:space="preserve"> Entomology </w:t>
      </w:r>
      <w:r>
        <w:rPr>
          <w:sz w:val="24"/>
          <w:szCs w:val="24"/>
        </w:rPr>
        <w:tab/>
      </w:r>
      <w:r>
        <w:rPr>
          <w:sz w:val="24"/>
          <w:szCs w:val="24"/>
        </w:rPr>
        <w:tab/>
      </w:r>
    </w:p>
    <w:p w:rsidR="004622D7" w:rsidRPr="00E3779F" w:rsidRDefault="004622D7" w:rsidP="005B1E8C">
      <w:pPr>
        <w:jc w:val="both"/>
        <w:rPr>
          <w:sz w:val="16"/>
          <w:szCs w:val="16"/>
        </w:rPr>
      </w:pPr>
    </w:p>
    <w:p w:rsidR="004622D7" w:rsidRPr="00002692" w:rsidRDefault="00B56107" w:rsidP="005B1E8C">
      <w:pPr>
        <w:jc w:val="both"/>
        <w:rPr>
          <w:sz w:val="24"/>
          <w:szCs w:val="24"/>
        </w:rPr>
      </w:pPr>
      <w:r>
        <w:rPr>
          <w:b/>
          <w:sz w:val="24"/>
          <w:szCs w:val="24"/>
        </w:rPr>
        <w:t>3</w:t>
      </w:r>
      <w:r w:rsidR="004622D7" w:rsidRPr="00002692">
        <w:rPr>
          <w:b/>
          <w:sz w:val="24"/>
          <w:szCs w:val="24"/>
        </w:rPr>
        <w:t xml:space="preserve">. </w:t>
      </w:r>
      <w:r w:rsidR="004622D7" w:rsidRPr="00002692">
        <w:rPr>
          <w:b/>
          <w:sz w:val="24"/>
          <w:szCs w:val="24"/>
        </w:rPr>
        <w:tab/>
        <w:t>Father’s Name</w:t>
      </w:r>
      <w:r w:rsidR="004622D7" w:rsidRPr="00002692">
        <w:rPr>
          <w:sz w:val="24"/>
          <w:szCs w:val="24"/>
        </w:rPr>
        <w:tab/>
        <w:t xml:space="preserve">: Dr. S.V. Subba Raju </w:t>
      </w:r>
    </w:p>
    <w:p w:rsidR="004622D7" w:rsidRPr="00E3779F" w:rsidRDefault="004622D7" w:rsidP="005B1E8C">
      <w:pPr>
        <w:jc w:val="both"/>
        <w:rPr>
          <w:sz w:val="16"/>
          <w:szCs w:val="16"/>
        </w:rPr>
      </w:pPr>
    </w:p>
    <w:p w:rsidR="004622D7" w:rsidRPr="00002692" w:rsidRDefault="00B56107" w:rsidP="005B1E8C">
      <w:pPr>
        <w:jc w:val="both"/>
        <w:rPr>
          <w:sz w:val="24"/>
          <w:szCs w:val="24"/>
        </w:rPr>
      </w:pPr>
      <w:r>
        <w:rPr>
          <w:b/>
          <w:sz w:val="24"/>
          <w:szCs w:val="24"/>
        </w:rPr>
        <w:t>4</w:t>
      </w:r>
      <w:r w:rsidR="004622D7" w:rsidRPr="00002692">
        <w:rPr>
          <w:b/>
          <w:sz w:val="24"/>
          <w:szCs w:val="24"/>
        </w:rPr>
        <w:t xml:space="preserve">. </w:t>
      </w:r>
      <w:r w:rsidR="004622D7" w:rsidRPr="00002692">
        <w:rPr>
          <w:b/>
          <w:sz w:val="24"/>
          <w:szCs w:val="24"/>
        </w:rPr>
        <w:tab/>
        <w:t>Address for</w:t>
      </w:r>
      <w:r w:rsidR="004622D7" w:rsidRPr="00002692">
        <w:rPr>
          <w:b/>
          <w:sz w:val="24"/>
          <w:szCs w:val="24"/>
        </w:rPr>
        <w:tab/>
      </w:r>
      <w:r w:rsidR="004622D7" w:rsidRPr="00002692">
        <w:rPr>
          <w:sz w:val="24"/>
          <w:szCs w:val="24"/>
        </w:rPr>
        <w:tab/>
        <w:t xml:space="preserve">: Department of Entomology, </w:t>
      </w:r>
    </w:p>
    <w:p w:rsidR="004622D7" w:rsidRPr="00002692" w:rsidRDefault="004622D7" w:rsidP="005B1E8C">
      <w:pPr>
        <w:ind w:firstLine="720"/>
        <w:jc w:val="both"/>
        <w:rPr>
          <w:sz w:val="24"/>
          <w:szCs w:val="24"/>
        </w:rPr>
      </w:pPr>
      <w:r w:rsidRPr="00002692">
        <w:rPr>
          <w:b/>
          <w:sz w:val="24"/>
          <w:szCs w:val="24"/>
        </w:rPr>
        <w:t>Correspondence</w:t>
      </w:r>
      <w:r w:rsidRPr="00002692">
        <w:rPr>
          <w:sz w:val="24"/>
          <w:szCs w:val="24"/>
        </w:rPr>
        <w:tab/>
        <w:t xml:space="preserve">  Institute of Agricultural Sciences, </w:t>
      </w:r>
    </w:p>
    <w:p w:rsidR="004622D7" w:rsidRPr="00002692" w:rsidRDefault="004622D7" w:rsidP="005B1E8C">
      <w:pPr>
        <w:ind w:left="720" w:firstLine="720"/>
        <w:jc w:val="both"/>
        <w:rPr>
          <w:sz w:val="24"/>
          <w:szCs w:val="24"/>
          <w:lang w:val="sv-SE"/>
        </w:rPr>
      </w:pPr>
      <w:r w:rsidRPr="00002692">
        <w:rPr>
          <w:sz w:val="24"/>
          <w:szCs w:val="24"/>
        </w:rPr>
        <w:tab/>
      </w:r>
      <w:r w:rsidRPr="00002692">
        <w:rPr>
          <w:sz w:val="24"/>
          <w:szCs w:val="24"/>
        </w:rPr>
        <w:tab/>
      </w:r>
      <w:r w:rsidR="00086612">
        <w:rPr>
          <w:sz w:val="24"/>
          <w:szCs w:val="24"/>
        </w:rPr>
        <w:t xml:space="preserve">  </w:t>
      </w:r>
      <w:r w:rsidRPr="00002692">
        <w:rPr>
          <w:sz w:val="24"/>
          <w:szCs w:val="24"/>
          <w:lang w:val="sv-SE"/>
        </w:rPr>
        <w:t xml:space="preserve">Banaras Hindu University </w:t>
      </w:r>
    </w:p>
    <w:p w:rsidR="004622D7" w:rsidRPr="00002692" w:rsidRDefault="004622D7" w:rsidP="005B1E8C">
      <w:pPr>
        <w:ind w:left="2160" w:firstLine="720"/>
        <w:jc w:val="both"/>
        <w:rPr>
          <w:sz w:val="24"/>
          <w:szCs w:val="24"/>
          <w:lang w:val="sv-SE"/>
        </w:rPr>
      </w:pPr>
      <w:r w:rsidRPr="00002692">
        <w:rPr>
          <w:sz w:val="24"/>
          <w:szCs w:val="24"/>
          <w:lang w:val="sv-SE"/>
        </w:rPr>
        <w:t xml:space="preserve">  Varanasi -221005, India </w:t>
      </w:r>
    </w:p>
    <w:p w:rsidR="004622D7" w:rsidRPr="00002692" w:rsidRDefault="004622D7" w:rsidP="005B1E8C">
      <w:pPr>
        <w:ind w:left="2160" w:firstLine="720"/>
        <w:jc w:val="both"/>
        <w:rPr>
          <w:sz w:val="24"/>
          <w:szCs w:val="24"/>
          <w:lang w:val="sv-SE"/>
        </w:rPr>
      </w:pPr>
      <w:r w:rsidRPr="00002692">
        <w:rPr>
          <w:sz w:val="24"/>
          <w:szCs w:val="24"/>
          <w:lang w:val="sv-SE"/>
        </w:rPr>
        <w:t xml:space="preserve">  E-mail: svsraju_bhu@yahoo.com</w:t>
      </w:r>
    </w:p>
    <w:p w:rsidR="004622D7" w:rsidRPr="00002692" w:rsidRDefault="00086612" w:rsidP="005B1E8C">
      <w:pPr>
        <w:ind w:left="2160" w:firstLine="720"/>
        <w:jc w:val="both"/>
        <w:rPr>
          <w:sz w:val="24"/>
          <w:szCs w:val="24"/>
        </w:rPr>
      </w:pPr>
      <w:r>
        <w:rPr>
          <w:sz w:val="24"/>
          <w:szCs w:val="24"/>
        </w:rPr>
        <w:t xml:space="preserve">  </w:t>
      </w:r>
      <w:r w:rsidR="00D87513">
        <w:rPr>
          <w:sz w:val="24"/>
          <w:szCs w:val="24"/>
        </w:rPr>
        <w:t>Phone: +</w:t>
      </w:r>
      <w:r w:rsidR="004622D7" w:rsidRPr="00002692">
        <w:rPr>
          <w:sz w:val="24"/>
          <w:szCs w:val="24"/>
        </w:rPr>
        <w:t>91-542-</w:t>
      </w:r>
      <w:r w:rsidR="00425AAD">
        <w:rPr>
          <w:sz w:val="24"/>
          <w:szCs w:val="24"/>
        </w:rPr>
        <w:t xml:space="preserve">2575822 </w:t>
      </w:r>
      <w:r w:rsidR="004622D7" w:rsidRPr="00002692">
        <w:rPr>
          <w:sz w:val="24"/>
          <w:szCs w:val="24"/>
        </w:rPr>
        <w:t>(</w:t>
      </w:r>
      <w:r w:rsidR="00425AAD">
        <w:rPr>
          <w:sz w:val="24"/>
          <w:szCs w:val="24"/>
        </w:rPr>
        <w:t>R</w:t>
      </w:r>
      <w:r w:rsidR="004622D7" w:rsidRPr="00002692">
        <w:rPr>
          <w:sz w:val="24"/>
          <w:szCs w:val="24"/>
        </w:rPr>
        <w:t xml:space="preserve">) </w:t>
      </w:r>
    </w:p>
    <w:p w:rsidR="004622D7" w:rsidRPr="00002692" w:rsidRDefault="00D87513" w:rsidP="005B1E8C">
      <w:pPr>
        <w:jc w:val="both"/>
        <w:rPr>
          <w:sz w:val="24"/>
          <w:szCs w:val="24"/>
        </w:rPr>
      </w:pPr>
      <w:r>
        <w:rPr>
          <w:sz w:val="24"/>
          <w:szCs w:val="24"/>
        </w:rPr>
        <w:tab/>
      </w:r>
      <w:r>
        <w:rPr>
          <w:sz w:val="24"/>
          <w:szCs w:val="24"/>
        </w:rPr>
        <w:tab/>
      </w:r>
      <w:r>
        <w:rPr>
          <w:sz w:val="24"/>
          <w:szCs w:val="24"/>
        </w:rPr>
        <w:tab/>
      </w:r>
      <w:r>
        <w:rPr>
          <w:sz w:val="24"/>
          <w:szCs w:val="24"/>
        </w:rPr>
        <w:tab/>
        <w:t xml:space="preserve">  Fax: +91-542-2368993</w:t>
      </w:r>
    </w:p>
    <w:p w:rsidR="00A90152" w:rsidRDefault="004622D7" w:rsidP="005B1E8C">
      <w:pPr>
        <w:tabs>
          <w:tab w:val="left" w:pos="720"/>
          <w:tab w:val="left" w:pos="1440"/>
          <w:tab w:val="left" w:pos="2160"/>
          <w:tab w:val="right" w:pos="8640"/>
        </w:tabs>
        <w:jc w:val="both"/>
        <w:rPr>
          <w:sz w:val="24"/>
          <w:szCs w:val="24"/>
        </w:rPr>
      </w:pPr>
      <w:r w:rsidRPr="00002692">
        <w:rPr>
          <w:sz w:val="24"/>
          <w:szCs w:val="24"/>
        </w:rPr>
        <w:tab/>
      </w:r>
      <w:r w:rsidRPr="00002692">
        <w:rPr>
          <w:sz w:val="24"/>
          <w:szCs w:val="24"/>
        </w:rPr>
        <w:tab/>
      </w:r>
      <w:r w:rsidRPr="00002692">
        <w:rPr>
          <w:sz w:val="24"/>
          <w:szCs w:val="24"/>
        </w:rPr>
        <w:tab/>
      </w:r>
      <w:r w:rsidR="00D87513">
        <w:rPr>
          <w:sz w:val="24"/>
          <w:szCs w:val="24"/>
        </w:rPr>
        <w:t xml:space="preserve">              Mobile: +91-</w:t>
      </w:r>
      <w:r w:rsidR="00E3779F">
        <w:rPr>
          <w:sz w:val="24"/>
          <w:szCs w:val="24"/>
        </w:rPr>
        <w:t>9451721177</w:t>
      </w:r>
    </w:p>
    <w:p w:rsidR="004622D7" w:rsidRPr="00002692" w:rsidRDefault="00F8441B" w:rsidP="005B1E8C">
      <w:pPr>
        <w:tabs>
          <w:tab w:val="left" w:pos="720"/>
          <w:tab w:val="left" w:pos="1440"/>
          <w:tab w:val="left" w:pos="2160"/>
          <w:tab w:val="right" w:pos="8640"/>
        </w:tabs>
        <w:jc w:val="both"/>
        <w:rPr>
          <w:sz w:val="24"/>
          <w:szCs w:val="24"/>
        </w:rPr>
      </w:pPr>
      <w:r>
        <w:rPr>
          <w:noProof/>
          <w:sz w:val="24"/>
          <w:szCs w:val="24"/>
        </w:rPr>
        <w:pict>
          <v:shapetype id="_x0000_t202" coordsize="21600,21600" o:spt="202" path="m,l,21600r21600,l21600,xe">
            <v:stroke joinstyle="miter"/>
            <v:path gradientshapeok="t" o:connecttype="rect"/>
          </v:shapetype>
          <v:shape id="Text Box 96" o:spid="_x0000_s1045" type="#_x0000_t202" style="position:absolute;left:0;text-align:left;margin-left:410.25pt;margin-top:5.2pt;width:88.65pt;height:92.6pt;z-index:251661312;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" strokecolor="#036">
            <v:textbox>
              <w:txbxContent>
                <w:p w:rsidR="00C90CE2" w:rsidRDefault="00C90CE2">
                  <w:r>
                    <w:rPr>
                      <w:noProof/>
                    </w:rPr>
                    <w:drawing>
                      <wp:inline distT="0" distB="0" distL="0" distR="0">
                        <wp:extent cx="913906" cy="1177047"/>
                        <wp:effectExtent l="19050" t="0" r="494" b="0"/>
                        <wp:docPr id="28" name="Picture 28" descr="diamond-back_moth_caterpillia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iamond-back_moth_caterpilliars"/>
                                <pic:cNvPicPr>
                                  <a:picLocks noChangeAspect="1" noChangeArrowheads="1"/>
                                </pic:cNvPicPr>
                              </pic:nvPicPr>
                              <pic:blipFill>
                                <a:blip r:embed="rId9"/>
                                <a:srcRect/>
                                <a:stretch>
                                  <a:fillRect/>
                                </a:stretch>
                              </pic:blipFill>
                              <pic:spPr bwMode="auto">
                                <a:xfrm>
                                  <a:off x="0" y="0"/>
                                  <a:ext cx="914400" cy="1177683"/>
                                </a:xfrm>
                                <a:prstGeom prst="rect">
                                  <a:avLst/>
                                </a:prstGeom>
                                <a:noFill/>
                                <a:ln w="9525">
                                  <a:noFill/>
                                  <a:miter lim="800000"/>
                                  <a:headEnd/>
                                  <a:tailEnd/>
                                </a:ln>
                              </pic:spPr>
                            </pic:pic>
                          </a:graphicData>
                        </a:graphic>
                      </wp:inline>
                    </w:drawing>
                  </w:r>
                </w:p>
              </w:txbxContent>
            </v:textbox>
          </v:shape>
        </w:pict>
      </w:r>
      <w:r>
        <w:rPr>
          <w:noProof/>
          <w:sz w:val="24"/>
          <w:szCs w:val="24"/>
        </w:rPr>
        <w:pict>
          <v:shape id="Text Box 93" o:spid="_x0000_s1027" type="#_x0000_t202" style="position:absolute;left:0;text-align:left;margin-left:321.75pt;margin-top:5.2pt;width:90.2pt;height:92.6pt;z-index:251660288;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" strokecolor="maroon">
            <v:textbox style="mso-fit-shape-to-text:t">
              <w:txbxContent>
                <w:p w:rsidR="00C90CE2" w:rsidRDefault="00C90CE2">
                  <w:r>
                    <w:rPr>
                      <w:noProof/>
                    </w:rPr>
                    <w:drawing>
                      <wp:inline distT="0" distB="0" distL="0" distR="0">
                        <wp:extent cx="926465" cy="1075055"/>
                        <wp:effectExtent l="19050" t="0" r="6985" b="0"/>
                        <wp:docPr id="2" name="Picture 2" descr="rstyp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stype01"/>
                                <pic:cNvPicPr>
                                  <a:picLocks noChangeAspect="1" noChangeArrowheads="1"/>
                                </pic:cNvPicPr>
                              </pic:nvPicPr>
                              <pic:blipFill>
                                <a:blip r:embed="rId10"/>
                                <a:srcRect/>
                                <a:stretch>
                                  <a:fillRect/>
                                </a:stretch>
                              </pic:blipFill>
                              <pic:spPr bwMode="auto">
                                <a:xfrm>
                                  <a:off x="0" y="0"/>
                                  <a:ext cx="926465" cy="1075055"/>
                                </a:xfrm>
                                <a:prstGeom prst="rect">
                                  <a:avLst/>
                                </a:prstGeom>
                                <a:noFill/>
                                <a:ln w="9525">
                                  <a:noFill/>
                                  <a:miter lim="800000"/>
                                  <a:headEnd/>
                                  <a:tailEnd/>
                                </a:ln>
                              </pic:spPr>
                            </pic:pic>
                          </a:graphicData>
                        </a:graphic>
                      </wp:inline>
                    </w:drawing>
                  </w:r>
                </w:p>
              </w:txbxContent>
            </v:textbox>
          </v:shape>
        </w:pict>
      </w:r>
      <w:r w:rsidR="00C552A8">
        <w:rPr>
          <w:sz w:val="24"/>
          <w:szCs w:val="24"/>
        </w:rPr>
        <w:tab/>
      </w:r>
    </w:p>
    <w:p w:rsidR="00E3779F" w:rsidRDefault="00B56107" w:rsidP="005B1E8C">
      <w:pPr>
        <w:jc w:val="both"/>
        <w:rPr>
          <w:sz w:val="24"/>
          <w:szCs w:val="24"/>
        </w:rPr>
      </w:pPr>
      <w:r>
        <w:rPr>
          <w:b/>
          <w:sz w:val="24"/>
          <w:szCs w:val="24"/>
        </w:rPr>
        <w:t>5</w:t>
      </w:r>
      <w:r w:rsidR="004622D7" w:rsidRPr="00002692">
        <w:rPr>
          <w:b/>
          <w:sz w:val="24"/>
          <w:szCs w:val="24"/>
        </w:rPr>
        <w:t xml:space="preserve">. </w:t>
      </w:r>
      <w:r w:rsidR="004622D7" w:rsidRPr="00002692">
        <w:rPr>
          <w:b/>
          <w:sz w:val="24"/>
          <w:szCs w:val="24"/>
        </w:rPr>
        <w:tab/>
        <w:t>Date of Birth</w:t>
      </w:r>
      <w:r w:rsidR="004622D7" w:rsidRPr="00002692">
        <w:rPr>
          <w:b/>
          <w:sz w:val="24"/>
          <w:szCs w:val="24"/>
        </w:rPr>
        <w:tab/>
      </w:r>
      <w:r w:rsidR="004622D7">
        <w:rPr>
          <w:b/>
          <w:sz w:val="24"/>
          <w:szCs w:val="24"/>
        </w:rPr>
        <w:tab/>
      </w:r>
      <w:r w:rsidR="004622D7" w:rsidRPr="00002692">
        <w:rPr>
          <w:sz w:val="24"/>
          <w:szCs w:val="24"/>
        </w:rPr>
        <w:t>: 10</w:t>
      </w:r>
      <w:r w:rsidRPr="00B56107">
        <w:rPr>
          <w:sz w:val="24"/>
          <w:szCs w:val="24"/>
          <w:vertAlign w:val="superscript"/>
        </w:rPr>
        <w:t>th</w:t>
      </w:r>
      <w:r>
        <w:rPr>
          <w:sz w:val="24"/>
          <w:szCs w:val="24"/>
        </w:rPr>
        <w:t>-</w:t>
      </w:r>
      <w:r w:rsidR="004622D7" w:rsidRPr="00002692">
        <w:rPr>
          <w:sz w:val="24"/>
          <w:szCs w:val="24"/>
        </w:rPr>
        <w:t>July</w:t>
      </w:r>
      <w:r>
        <w:rPr>
          <w:sz w:val="24"/>
          <w:szCs w:val="24"/>
        </w:rPr>
        <w:t>,</w:t>
      </w:r>
      <w:r w:rsidR="004622D7" w:rsidRPr="00002692">
        <w:rPr>
          <w:sz w:val="24"/>
          <w:szCs w:val="24"/>
        </w:rPr>
        <w:t xml:space="preserve"> 1962</w:t>
      </w:r>
    </w:p>
    <w:p w:rsidR="004622D7" w:rsidRPr="00002692" w:rsidRDefault="004622D7" w:rsidP="005B1E8C">
      <w:pPr>
        <w:jc w:val="both"/>
        <w:rPr>
          <w:sz w:val="24"/>
          <w:szCs w:val="24"/>
        </w:rPr>
      </w:pPr>
    </w:p>
    <w:p w:rsidR="004622D7" w:rsidRPr="00002692" w:rsidRDefault="00B56107" w:rsidP="005B1E8C">
      <w:pPr>
        <w:jc w:val="both"/>
        <w:rPr>
          <w:sz w:val="24"/>
          <w:szCs w:val="24"/>
        </w:rPr>
      </w:pPr>
      <w:r>
        <w:rPr>
          <w:b/>
          <w:sz w:val="24"/>
          <w:szCs w:val="24"/>
        </w:rPr>
        <w:t>6</w:t>
      </w:r>
      <w:r w:rsidR="004622D7" w:rsidRPr="00002692">
        <w:rPr>
          <w:b/>
          <w:sz w:val="24"/>
          <w:szCs w:val="24"/>
        </w:rPr>
        <w:t xml:space="preserve">. </w:t>
      </w:r>
      <w:r w:rsidR="004622D7" w:rsidRPr="00002692">
        <w:rPr>
          <w:b/>
          <w:sz w:val="24"/>
          <w:szCs w:val="24"/>
        </w:rPr>
        <w:tab/>
        <w:t>Nationality</w:t>
      </w:r>
      <w:r w:rsidR="004622D7" w:rsidRPr="00002692">
        <w:rPr>
          <w:b/>
          <w:sz w:val="24"/>
          <w:szCs w:val="24"/>
        </w:rPr>
        <w:tab/>
      </w:r>
      <w:r w:rsidR="004622D7" w:rsidRPr="00002692">
        <w:rPr>
          <w:b/>
          <w:sz w:val="24"/>
          <w:szCs w:val="24"/>
        </w:rPr>
        <w:tab/>
      </w:r>
      <w:r w:rsidR="004622D7" w:rsidRPr="00002692">
        <w:rPr>
          <w:sz w:val="24"/>
          <w:szCs w:val="24"/>
        </w:rPr>
        <w:t xml:space="preserve">:  Indian </w:t>
      </w:r>
    </w:p>
    <w:p w:rsidR="004622D7" w:rsidRPr="00E3779F" w:rsidRDefault="004622D7" w:rsidP="005B1E8C">
      <w:pPr>
        <w:jc w:val="both"/>
        <w:rPr>
          <w:sz w:val="16"/>
          <w:szCs w:val="16"/>
        </w:rPr>
      </w:pPr>
    </w:p>
    <w:p w:rsidR="004622D7" w:rsidRPr="00002692" w:rsidRDefault="00B56107" w:rsidP="005B1E8C">
      <w:pPr>
        <w:jc w:val="both"/>
        <w:rPr>
          <w:sz w:val="24"/>
          <w:szCs w:val="24"/>
        </w:rPr>
      </w:pPr>
      <w:r>
        <w:rPr>
          <w:b/>
          <w:sz w:val="24"/>
          <w:szCs w:val="24"/>
        </w:rPr>
        <w:t>7</w:t>
      </w:r>
      <w:r w:rsidR="004622D7" w:rsidRPr="00002692">
        <w:rPr>
          <w:b/>
          <w:sz w:val="24"/>
          <w:szCs w:val="24"/>
        </w:rPr>
        <w:t xml:space="preserve">. </w:t>
      </w:r>
      <w:r w:rsidR="004622D7" w:rsidRPr="00002692">
        <w:rPr>
          <w:b/>
          <w:sz w:val="24"/>
          <w:szCs w:val="24"/>
        </w:rPr>
        <w:tab/>
        <w:t xml:space="preserve">Marital Status </w:t>
      </w:r>
      <w:r w:rsidR="004622D7" w:rsidRPr="00002692">
        <w:rPr>
          <w:b/>
          <w:sz w:val="24"/>
          <w:szCs w:val="24"/>
        </w:rPr>
        <w:tab/>
      </w:r>
      <w:r w:rsidR="004622D7" w:rsidRPr="00002692">
        <w:rPr>
          <w:sz w:val="24"/>
          <w:szCs w:val="24"/>
        </w:rPr>
        <w:t xml:space="preserve">: Married </w:t>
      </w:r>
    </w:p>
    <w:p w:rsidR="004622D7" w:rsidRPr="00E3779F" w:rsidRDefault="004622D7" w:rsidP="005B1E8C">
      <w:pPr>
        <w:jc w:val="both"/>
        <w:rPr>
          <w:b/>
          <w:sz w:val="16"/>
          <w:szCs w:val="16"/>
        </w:rPr>
      </w:pPr>
    </w:p>
    <w:p w:rsidR="004622D7" w:rsidRPr="00002692" w:rsidRDefault="004622D7" w:rsidP="00B56107">
      <w:pPr>
        <w:jc w:val="both"/>
        <w:rPr>
          <w:sz w:val="24"/>
          <w:szCs w:val="24"/>
        </w:rPr>
      </w:pPr>
    </w:p>
    <w:p w:rsidR="00216FA8" w:rsidRDefault="004622D7" w:rsidP="0071220C">
      <w:pPr>
        <w:autoSpaceDE w:val="0"/>
        <w:jc w:val="both"/>
        <w:rPr>
          <w:b/>
          <w:sz w:val="36"/>
          <w:szCs w:val="36"/>
          <w:u w:val="single"/>
        </w:rPr>
      </w:pPr>
      <w:r w:rsidRPr="008519F2">
        <w:rPr>
          <w:b/>
          <w:sz w:val="24"/>
          <w:szCs w:val="24"/>
        </w:rPr>
        <w:t>8.</w:t>
      </w:r>
      <w:r w:rsidR="00760DE0" w:rsidRPr="008519F2">
        <w:rPr>
          <w:rFonts w:ascii="Arial Black" w:hAnsi="Arial Black"/>
          <w:b/>
          <w:color w:val="6600CC"/>
          <w:sz w:val="32"/>
          <w:szCs w:val="32"/>
        </w:rPr>
        <w:tab/>
      </w:r>
      <w:r w:rsidR="0071220C" w:rsidRPr="00E103FB">
        <w:rPr>
          <w:rFonts w:ascii="ZWAdobeF" w:hAnsi="ZWAdobeF" w:cs="ZWAdobeF"/>
          <w:color w:val="FF0000"/>
          <w:sz w:val="2"/>
          <w:szCs w:val="2"/>
        </w:rPr>
        <w:t>U</w:t>
      </w:r>
      <w:r w:rsidR="00B1729C" w:rsidRPr="00E103FB">
        <w:rPr>
          <w:b/>
          <w:color w:val="FF0000"/>
          <w:sz w:val="36"/>
          <w:szCs w:val="36"/>
        </w:rPr>
        <w:t>Awards</w:t>
      </w:r>
    </w:p>
    <w:p w:rsidR="005B6524" w:rsidRPr="004949E9" w:rsidRDefault="005B6524" w:rsidP="0071220C">
      <w:pPr>
        <w:autoSpaceDE w:val="0"/>
        <w:jc w:val="both"/>
        <w:rPr>
          <w:b/>
          <w:color w:val="FF0000"/>
          <w:sz w:val="36"/>
          <w:szCs w:val="36"/>
          <w:u w:val="single"/>
        </w:rPr>
      </w:pPr>
    </w:p>
    <w:p w:rsidR="00B1729C" w:rsidRPr="00216FA8" w:rsidRDefault="00216FA8" w:rsidP="0071220C">
      <w:pPr>
        <w:autoSpaceDE w:val="0"/>
        <w:jc w:val="both"/>
        <w:rPr>
          <w:b/>
          <w:color w:val="0000FF"/>
          <w:sz w:val="28"/>
          <w:szCs w:val="28"/>
          <w:u w:val="single"/>
        </w:rPr>
      </w:pPr>
      <w:r>
        <w:rPr>
          <w:b/>
          <w:color w:val="FF0000"/>
          <w:sz w:val="28"/>
          <w:szCs w:val="28"/>
        </w:rPr>
        <w:tab/>
      </w:r>
      <w:r w:rsidR="0071220C">
        <w:rPr>
          <w:rFonts w:ascii="ZWAdobeF" w:hAnsi="ZWAdobeF" w:cs="ZWAdobeF"/>
          <w:sz w:val="2"/>
          <w:szCs w:val="2"/>
        </w:rPr>
        <w:t>U</w:t>
      </w:r>
      <w:r w:rsidRPr="00216FA8">
        <w:rPr>
          <w:b/>
          <w:color w:val="0000FF"/>
          <w:sz w:val="28"/>
          <w:szCs w:val="28"/>
          <w:u w:val="single"/>
        </w:rPr>
        <w:t>Professional</w:t>
      </w:r>
    </w:p>
    <w:p w:rsidR="00E103FB" w:rsidRPr="00E103FB" w:rsidRDefault="00E103FB" w:rsidP="00E103FB">
      <w:pPr>
        <w:numPr>
          <w:ilvl w:val="0"/>
          <w:numId w:val="5"/>
        </w:numPr>
        <w:shd w:val="clear" w:color="auto" w:fill="FFFFFF"/>
        <w:spacing w:before="120"/>
        <w:jc w:val="both"/>
        <w:rPr>
          <w:rStyle w:val="pg-1ff1"/>
          <w:color w:val="1D2228"/>
          <w:sz w:val="24"/>
          <w:szCs w:val="24"/>
        </w:rPr>
      </w:pPr>
      <w:r>
        <w:rPr>
          <w:rStyle w:val="pg-1ff1"/>
          <w:b/>
          <w:color w:val="1D2228"/>
          <w:sz w:val="24"/>
          <w:szCs w:val="24"/>
        </w:rPr>
        <w:t xml:space="preserve">“Best Institutional Award – 2024” </w:t>
      </w:r>
      <w:r w:rsidRPr="00E103FB">
        <w:rPr>
          <w:rStyle w:val="pg-1ff1"/>
          <w:color w:val="1D2228"/>
          <w:sz w:val="24"/>
          <w:szCs w:val="24"/>
        </w:rPr>
        <w:t>conferred by Indian Council of Agricultural Resarch and Association of Indian Agricultural Students Association, New Delhi</w:t>
      </w:r>
    </w:p>
    <w:p w:rsidR="008671B3" w:rsidRPr="00E103FB" w:rsidRDefault="00DE50BA" w:rsidP="0046515C">
      <w:pPr>
        <w:numPr>
          <w:ilvl w:val="0"/>
          <w:numId w:val="5"/>
        </w:numPr>
        <w:shd w:val="clear" w:color="auto" w:fill="FFFFFF"/>
        <w:spacing w:before="120"/>
        <w:jc w:val="both"/>
        <w:rPr>
          <w:b/>
          <w:color w:val="1D2228"/>
          <w:sz w:val="24"/>
          <w:szCs w:val="24"/>
        </w:rPr>
      </w:pPr>
      <w:r>
        <w:rPr>
          <w:rStyle w:val="pg-1ff1"/>
          <w:b/>
          <w:color w:val="1D2228"/>
          <w:sz w:val="24"/>
          <w:szCs w:val="24"/>
        </w:rPr>
        <w:t>“</w:t>
      </w:r>
      <w:r w:rsidR="008671B3">
        <w:rPr>
          <w:rStyle w:val="pg-1ff1"/>
          <w:b/>
          <w:color w:val="1D2228"/>
          <w:sz w:val="24"/>
          <w:szCs w:val="24"/>
        </w:rPr>
        <w:t xml:space="preserve">Life time </w:t>
      </w:r>
      <w:r w:rsidR="008671B3">
        <w:rPr>
          <w:rStyle w:val="pg-1ff1"/>
          <w:b/>
          <w:sz w:val="24"/>
          <w:szCs w:val="24"/>
        </w:rPr>
        <w:t>Achievement Award - 2023</w:t>
      </w:r>
      <w:r w:rsidR="008671B3" w:rsidRPr="005B6524">
        <w:rPr>
          <w:rStyle w:val="pg-1ff1"/>
          <w:b/>
          <w:sz w:val="24"/>
          <w:szCs w:val="24"/>
        </w:rPr>
        <w:t>”</w:t>
      </w:r>
      <w:r w:rsidR="008671B3" w:rsidRPr="00AE6B97">
        <w:rPr>
          <w:sz w:val="24"/>
          <w:szCs w:val="24"/>
        </w:rPr>
        <w:t>conferred by</w:t>
      </w:r>
      <w:r w:rsidR="008671B3">
        <w:rPr>
          <w:sz w:val="24"/>
          <w:szCs w:val="24"/>
        </w:rPr>
        <w:t xml:space="preserve"> Himachal Pradesh University and Agricultural Technology Development Society, Ghaziabad.</w:t>
      </w:r>
    </w:p>
    <w:p w:rsidR="008671B3" w:rsidRPr="008671B3" w:rsidRDefault="00E103FB" w:rsidP="0046515C">
      <w:pPr>
        <w:numPr>
          <w:ilvl w:val="0"/>
          <w:numId w:val="5"/>
        </w:numPr>
        <w:spacing w:before="120"/>
        <w:jc w:val="both"/>
        <w:rPr>
          <w:rStyle w:val="pg-1ff1"/>
          <w:sz w:val="24"/>
          <w:szCs w:val="24"/>
        </w:rPr>
      </w:pPr>
      <w:r>
        <w:rPr>
          <w:rStyle w:val="pg-1ff1"/>
          <w:b/>
          <w:color w:val="1D2228"/>
          <w:sz w:val="24"/>
          <w:szCs w:val="24"/>
        </w:rPr>
        <w:t xml:space="preserve"> </w:t>
      </w:r>
      <w:r w:rsidR="008671B3">
        <w:rPr>
          <w:rStyle w:val="pg-1ff1"/>
          <w:b/>
          <w:color w:val="1D2228"/>
          <w:sz w:val="24"/>
          <w:szCs w:val="24"/>
        </w:rPr>
        <w:t xml:space="preserve">“Mahima Fellow of Society Award – 2022” </w:t>
      </w:r>
      <w:r w:rsidR="008671B3">
        <w:rPr>
          <w:sz w:val="24"/>
          <w:szCs w:val="24"/>
        </w:rPr>
        <w:t xml:space="preserve">conferred by Mahima Research Foundation and Social Welfare, Varanasi </w:t>
      </w:r>
    </w:p>
    <w:p w:rsidR="00AB0E7E" w:rsidRPr="00AB0E7E" w:rsidRDefault="00AB0E7E" w:rsidP="0046515C">
      <w:pPr>
        <w:numPr>
          <w:ilvl w:val="0"/>
          <w:numId w:val="5"/>
        </w:numPr>
        <w:shd w:val="clear" w:color="auto" w:fill="FFFFFF"/>
        <w:spacing w:before="120"/>
        <w:jc w:val="both"/>
        <w:rPr>
          <w:rStyle w:val="pg-1ff1"/>
          <w:b/>
          <w:color w:val="1D2228"/>
          <w:sz w:val="24"/>
          <w:szCs w:val="24"/>
        </w:rPr>
      </w:pPr>
      <w:r w:rsidRPr="005B6524">
        <w:rPr>
          <w:rStyle w:val="pg-1ff1"/>
          <w:b/>
          <w:sz w:val="24"/>
          <w:szCs w:val="24"/>
        </w:rPr>
        <w:t>“Outstanding Achievement Award - 2021”</w:t>
      </w:r>
      <w:r w:rsidRPr="00AE6B97">
        <w:rPr>
          <w:sz w:val="24"/>
          <w:szCs w:val="24"/>
        </w:rPr>
        <w:t>conferred by</w:t>
      </w:r>
      <w:r>
        <w:rPr>
          <w:sz w:val="24"/>
          <w:szCs w:val="24"/>
        </w:rPr>
        <w:t xml:space="preserve"> Jaipur National University and Agricultural Technology Development Society, Ghaziabad.</w:t>
      </w:r>
    </w:p>
    <w:p w:rsidR="00AE6B97" w:rsidRPr="00AE6B97" w:rsidRDefault="00AE6B97" w:rsidP="0046515C">
      <w:pPr>
        <w:numPr>
          <w:ilvl w:val="0"/>
          <w:numId w:val="5"/>
        </w:numPr>
        <w:shd w:val="clear" w:color="auto" w:fill="FFFFFF"/>
        <w:spacing w:before="120"/>
        <w:jc w:val="both"/>
        <w:rPr>
          <w:b/>
          <w:color w:val="1D2228"/>
          <w:sz w:val="24"/>
          <w:szCs w:val="24"/>
        </w:rPr>
      </w:pPr>
      <w:r w:rsidRPr="00AE6B97">
        <w:rPr>
          <w:rStyle w:val="pg-1ff1"/>
          <w:b/>
          <w:color w:val="000000"/>
          <w:sz w:val="24"/>
          <w:szCs w:val="24"/>
          <w:shd w:val="clear" w:color="auto" w:fill="FFFFFF"/>
        </w:rPr>
        <w:t>“T. B. Fletcher Memorial</w:t>
      </w:r>
      <w:r w:rsidR="00426F31">
        <w:rPr>
          <w:rStyle w:val="pg-1ff1"/>
          <w:b/>
          <w:color w:val="000000"/>
          <w:sz w:val="24"/>
          <w:szCs w:val="24"/>
          <w:shd w:val="clear" w:color="auto" w:fill="FFFFFF"/>
        </w:rPr>
        <w:t xml:space="preserve"> A</w:t>
      </w:r>
      <w:r w:rsidRPr="00AE6B97">
        <w:rPr>
          <w:rStyle w:val="pg-1ff1"/>
          <w:b/>
          <w:color w:val="000000"/>
          <w:sz w:val="24"/>
          <w:szCs w:val="24"/>
          <w:shd w:val="clear" w:color="auto" w:fill="FFFFFF"/>
        </w:rPr>
        <w:t xml:space="preserve">ward – 2020” </w:t>
      </w:r>
      <w:r w:rsidRPr="00AE6B97">
        <w:rPr>
          <w:sz w:val="24"/>
          <w:szCs w:val="24"/>
        </w:rPr>
        <w:t xml:space="preserve">conferred by </w:t>
      </w:r>
      <w:r w:rsidRPr="00AE6B97">
        <w:rPr>
          <w:color w:val="000000"/>
          <w:sz w:val="24"/>
          <w:szCs w:val="24"/>
        </w:rPr>
        <w:t>Dr. B. Vasantharaj D</w:t>
      </w:r>
      <w:r w:rsidR="00916AD1">
        <w:rPr>
          <w:color w:val="000000"/>
          <w:sz w:val="24"/>
          <w:szCs w:val="24"/>
        </w:rPr>
        <w:t>a</w:t>
      </w:r>
      <w:r w:rsidRPr="00AE6B97">
        <w:rPr>
          <w:color w:val="000000"/>
          <w:sz w:val="24"/>
          <w:szCs w:val="24"/>
        </w:rPr>
        <w:t>vid Foundation</w:t>
      </w:r>
      <w:r w:rsidRPr="00AE6B97">
        <w:rPr>
          <w:color w:val="1D2228"/>
          <w:sz w:val="24"/>
          <w:szCs w:val="24"/>
        </w:rPr>
        <w:t xml:space="preserve">, </w:t>
      </w:r>
      <w:r w:rsidRPr="00AE6B97">
        <w:rPr>
          <w:color w:val="000000"/>
          <w:sz w:val="24"/>
          <w:szCs w:val="24"/>
        </w:rPr>
        <w:t>76/2A Sree Ramulu Street</w:t>
      </w:r>
      <w:r w:rsidRPr="00AE6B97">
        <w:rPr>
          <w:color w:val="1D2228"/>
          <w:sz w:val="24"/>
          <w:szCs w:val="24"/>
        </w:rPr>
        <w:t xml:space="preserve">, </w:t>
      </w:r>
      <w:r w:rsidRPr="00AE6B97">
        <w:rPr>
          <w:color w:val="000000"/>
          <w:sz w:val="24"/>
          <w:szCs w:val="24"/>
        </w:rPr>
        <w:t>Madanadapuram</w:t>
      </w:r>
      <w:r w:rsidRPr="00AE6B97">
        <w:rPr>
          <w:color w:val="1D2228"/>
          <w:sz w:val="24"/>
          <w:szCs w:val="24"/>
        </w:rPr>
        <w:t xml:space="preserve">, </w:t>
      </w:r>
      <w:r w:rsidRPr="00AE6B97">
        <w:rPr>
          <w:color w:val="000000"/>
          <w:sz w:val="24"/>
          <w:szCs w:val="24"/>
        </w:rPr>
        <w:t>Chennai</w:t>
      </w:r>
    </w:p>
    <w:p w:rsidR="00216FA8" w:rsidRPr="00AE6B97" w:rsidRDefault="00216FA8" w:rsidP="0046515C">
      <w:pPr>
        <w:numPr>
          <w:ilvl w:val="0"/>
          <w:numId w:val="5"/>
        </w:numPr>
        <w:spacing w:before="120"/>
        <w:jc w:val="both"/>
        <w:rPr>
          <w:b/>
          <w:sz w:val="24"/>
          <w:szCs w:val="24"/>
        </w:rPr>
      </w:pPr>
      <w:r w:rsidRPr="00AE6B97">
        <w:rPr>
          <w:b/>
          <w:sz w:val="24"/>
          <w:szCs w:val="24"/>
        </w:rPr>
        <w:t>‘Distinguished Scientist Award – 2020’</w:t>
      </w:r>
      <w:r w:rsidRPr="00AE6B97">
        <w:rPr>
          <w:sz w:val="24"/>
          <w:szCs w:val="24"/>
        </w:rPr>
        <w:t xml:space="preserve"> conferred by Green Agri Professional Society, Dhanbad, Jharkhan</w:t>
      </w:r>
      <w:r w:rsidRPr="00AE6B97">
        <w:rPr>
          <w:b/>
          <w:sz w:val="24"/>
          <w:szCs w:val="24"/>
        </w:rPr>
        <w:t>d</w:t>
      </w:r>
    </w:p>
    <w:p w:rsidR="00A46991" w:rsidRDefault="00A46991" w:rsidP="0046515C">
      <w:pPr>
        <w:numPr>
          <w:ilvl w:val="0"/>
          <w:numId w:val="5"/>
        </w:numPr>
        <w:spacing w:before="120"/>
        <w:jc w:val="both"/>
        <w:rPr>
          <w:sz w:val="24"/>
          <w:szCs w:val="24"/>
        </w:rPr>
      </w:pPr>
      <w:r>
        <w:rPr>
          <w:b/>
          <w:sz w:val="24"/>
          <w:szCs w:val="24"/>
        </w:rPr>
        <w:lastRenderedPageBreak/>
        <w:t>‘</w:t>
      </w:r>
      <w:r w:rsidRPr="00A46991">
        <w:rPr>
          <w:b/>
          <w:sz w:val="24"/>
          <w:szCs w:val="24"/>
        </w:rPr>
        <w:t>SPS India Fellow</w:t>
      </w:r>
      <w:r>
        <w:rPr>
          <w:b/>
          <w:sz w:val="24"/>
          <w:szCs w:val="24"/>
        </w:rPr>
        <w:t xml:space="preserve">’ </w:t>
      </w:r>
      <w:r w:rsidRPr="00A46991">
        <w:rPr>
          <w:sz w:val="24"/>
          <w:szCs w:val="24"/>
        </w:rPr>
        <w:t>conferred by Society of Pesticide Science</w:t>
      </w:r>
      <w:r>
        <w:rPr>
          <w:sz w:val="24"/>
          <w:szCs w:val="24"/>
        </w:rPr>
        <w:t>, Division of Agrochemicals, IARI-ICAR, New Delhi</w:t>
      </w:r>
      <w:r w:rsidRPr="00A46991">
        <w:rPr>
          <w:sz w:val="24"/>
          <w:szCs w:val="24"/>
        </w:rPr>
        <w:t xml:space="preserve"> India</w:t>
      </w:r>
      <w:r>
        <w:rPr>
          <w:sz w:val="24"/>
          <w:szCs w:val="24"/>
        </w:rPr>
        <w:t>,</w:t>
      </w:r>
      <w:r w:rsidRPr="00A46991">
        <w:rPr>
          <w:sz w:val="24"/>
          <w:szCs w:val="24"/>
        </w:rPr>
        <w:t xml:space="preserve"> 2019</w:t>
      </w:r>
      <w:r>
        <w:rPr>
          <w:sz w:val="24"/>
          <w:szCs w:val="24"/>
        </w:rPr>
        <w:t>.</w:t>
      </w:r>
    </w:p>
    <w:p w:rsidR="00216FA8" w:rsidRDefault="00216FA8" w:rsidP="0046515C">
      <w:pPr>
        <w:numPr>
          <w:ilvl w:val="0"/>
          <w:numId w:val="5"/>
        </w:numPr>
        <w:spacing w:before="120"/>
        <w:jc w:val="both"/>
        <w:rPr>
          <w:sz w:val="24"/>
          <w:szCs w:val="24"/>
        </w:rPr>
      </w:pPr>
      <w:r>
        <w:rPr>
          <w:sz w:val="24"/>
          <w:szCs w:val="24"/>
        </w:rPr>
        <w:t>‘</w:t>
      </w:r>
      <w:r>
        <w:rPr>
          <w:b/>
          <w:sz w:val="24"/>
          <w:szCs w:val="24"/>
        </w:rPr>
        <w:t>Agriculturist Achievement Award- 2019</w:t>
      </w:r>
      <w:r>
        <w:rPr>
          <w:sz w:val="24"/>
          <w:szCs w:val="24"/>
        </w:rPr>
        <w:t>’</w:t>
      </w:r>
      <w:r w:rsidRPr="00CF19E2">
        <w:rPr>
          <w:sz w:val="24"/>
          <w:szCs w:val="24"/>
        </w:rPr>
        <w:t>conferred</w:t>
      </w:r>
      <w:r>
        <w:rPr>
          <w:sz w:val="24"/>
          <w:szCs w:val="24"/>
        </w:rPr>
        <w:t xml:space="preserve"> by University of Allahabad FRCER &amp; RSKSEPS, Prayagraj.</w:t>
      </w:r>
    </w:p>
    <w:p w:rsidR="00216FA8" w:rsidRDefault="00216FA8" w:rsidP="0046515C">
      <w:pPr>
        <w:numPr>
          <w:ilvl w:val="0"/>
          <w:numId w:val="5"/>
        </w:numPr>
        <w:spacing w:before="120"/>
        <w:jc w:val="both"/>
        <w:rPr>
          <w:sz w:val="24"/>
          <w:szCs w:val="24"/>
        </w:rPr>
      </w:pPr>
      <w:r w:rsidRPr="007362BB">
        <w:rPr>
          <w:b/>
          <w:sz w:val="24"/>
          <w:szCs w:val="24"/>
        </w:rPr>
        <w:t>Dr. Anand Prakash Award-2018</w:t>
      </w:r>
      <w:r w:rsidRPr="00B1729C">
        <w:rPr>
          <w:sz w:val="24"/>
          <w:szCs w:val="24"/>
        </w:rPr>
        <w:t>’ by Applied Zoologists Research Association (AZRA)</w:t>
      </w:r>
      <w:r>
        <w:rPr>
          <w:sz w:val="24"/>
          <w:szCs w:val="24"/>
        </w:rPr>
        <w:t>, Bhubaneswar, Odisha</w:t>
      </w:r>
    </w:p>
    <w:p w:rsidR="00216FA8" w:rsidRPr="00216FA8" w:rsidRDefault="00216FA8" w:rsidP="0046515C">
      <w:pPr>
        <w:numPr>
          <w:ilvl w:val="0"/>
          <w:numId w:val="5"/>
        </w:numPr>
        <w:spacing w:before="120"/>
        <w:jc w:val="both"/>
        <w:rPr>
          <w:sz w:val="24"/>
          <w:szCs w:val="24"/>
        </w:rPr>
      </w:pPr>
      <w:r>
        <w:rPr>
          <w:sz w:val="24"/>
          <w:szCs w:val="24"/>
        </w:rPr>
        <w:t>‘</w:t>
      </w:r>
      <w:r w:rsidRPr="007362BB">
        <w:rPr>
          <w:b/>
          <w:sz w:val="24"/>
          <w:szCs w:val="24"/>
        </w:rPr>
        <w:t>Eminent Scientist Award 2018</w:t>
      </w:r>
      <w:r>
        <w:rPr>
          <w:sz w:val="24"/>
          <w:szCs w:val="24"/>
        </w:rPr>
        <w:t>’ conferred by Agro Environmental Development Society, Rampur, U.P</w:t>
      </w:r>
    </w:p>
    <w:p w:rsidR="00B1729C" w:rsidRDefault="00B1729C" w:rsidP="0046515C">
      <w:pPr>
        <w:numPr>
          <w:ilvl w:val="0"/>
          <w:numId w:val="5"/>
        </w:numPr>
        <w:spacing w:before="120"/>
        <w:jc w:val="both"/>
        <w:rPr>
          <w:sz w:val="24"/>
          <w:szCs w:val="24"/>
        </w:rPr>
      </w:pPr>
      <w:r w:rsidRPr="003E24A8">
        <w:rPr>
          <w:sz w:val="24"/>
          <w:szCs w:val="24"/>
        </w:rPr>
        <w:t>‘</w:t>
      </w:r>
      <w:r w:rsidRPr="007362BB">
        <w:rPr>
          <w:b/>
          <w:sz w:val="24"/>
          <w:szCs w:val="24"/>
        </w:rPr>
        <w:t>Environmental Conservation Award-2017</w:t>
      </w:r>
      <w:r w:rsidRPr="003E24A8">
        <w:rPr>
          <w:sz w:val="24"/>
          <w:szCs w:val="24"/>
        </w:rPr>
        <w:t>’</w:t>
      </w:r>
      <w:r>
        <w:rPr>
          <w:sz w:val="24"/>
          <w:szCs w:val="24"/>
        </w:rPr>
        <w:t xml:space="preserve"> conferred by Bioved Research Institute of Agriculture and Technology</w:t>
      </w:r>
      <w:r w:rsidR="00F226F3">
        <w:rPr>
          <w:sz w:val="24"/>
          <w:szCs w:val="24"/>
        </w:rPr>
        <w:t>, Allahabad</w:t>
      </w:r>
    </w:p>
    <w:p w:rsidR="007362BB" w:rsidRPr="00216FA8" w:rsidRDefault="00B1729C" w:rsidP="0046515C">
      <w:pPr>
        <w:numPr>
          <w:ilvl w:val="0"/>
          <w:numId w:val="5"/>
        </w:numPr>
        <w:spacing w:before="120"/>
        <w:jc w:val="both"/>
        <w:rPr>
          <w:sz w:val="24"/>
          <w:szCs w:val="24"/>
        </w:rPr>
      </w:pPr>
      <w:r w:rsidRPr="003E24A8">
        <w:rPr>
          <w:sz w:val="24"/>
          <w:szCs w:val="24"/>
        </w:rPr>
        <w:t>‘</w:t>
      </w:r>
      <w:r w:rsidRPr="007362BB">
        <w:rPr>
          <w:b/>
          <w:sz w:val="24"/>
          <w:szCs w:val="24"/>
        </w:rPr>
        <w:t>Mahima Life Time Achievement Award-201</w:t>
      </w:r>
      <w:r w:rsidR="009D603A">
        <w:rPr>
          <w:b/>
          <w:sz w:val="24"/>
          <w:szCs w:val="24"/>
        </w:rPr>
        <w:t>7</w:t>
      </w:r>
      <w:r w:rsidRPr="003E24A8">
        <w:rPr>
          <w:sz w:val="24"/>
          <w:szCs w:val="24"/>
        </w:rPr>
        <w:t>’</w:t>
      </w:r>
      <w:r>
        <w:rPr>
          <w:sz w:val="24"/>
          <w:szCs w:val="24"/>
        </w:rPr>
        <w:t xml:space="preserve"> conferred by Mahima Research Foundation and Social Welfare</w:t>
      </w:r>
      <w:r w:rsidR="00F226F3">
        <w:rPr>
          <w:sz w:val="24"/>
          <w:szCs w:val="24"/>
        </w:rPr>
        <w:t>, Varanasi</w:t>
      </w:r>
    </w:p>
    <w:p w:rsidR="004949E9" w:rsidRDefault="00B1729C" w:rsidP="0046515C">
      <w:pPr>
        <w:numPr>
          <w:ilvl w:val="0"/>
          <w:numId w:val="5"/>
        </w:numPr>
        <w:spacing w:before="120"/>
        <w:jc w:val="both"/>
        <w:rPr>
          <w:sz w:val="24"/>
          <w:szCs w:val="24"/>
        </w:rPr>
      </w:pPr>
      <w:r w:rsidRPr="007362BB">
        <w:rPr>
          <w:b/>
          <w:sz w:val="24"/>
          <w:szCs w:val="24"/>
        </w:rPr>
        <w:t>Fellow of Entomological Society</w:t>
      </w:r>
      <w:r>
        <w:rPr>
          <w:sz w:val="24"/>
          <w:szCs w:val="24"/>
        </w:rPr>
        <w:t xml:space="preserve"> of India</w:t>
      </w:r>
      <w:r w:rsidR="00F226F3">
        <w:rPr>
          <w:sz w:val="24"/>
          <w:szCs w:val="24"/>
        </w:rPr>
        <w:t>, New Delhi</w:t>
      </w:r>
    </w:p>
    <w:p w:rsidR="00A46991" w:rsidRPr="004949E9" w:rsidRDefault="0071220C" w:rsidP="0071220C">
      <w:pPr>
        <w:autoSpaceDE w:val="0"/>
        <w:spacing w:before="120"/>
        <w:ind w:left="720"/>
        <w:jc w:val="both"/>
        <w:rPr>
          <w:sz w:val="24"/>
          <w:szCs w:val="24"/>
        </w:rPr>
      </w:pPr>
      <w:r>
        <w:rPr>
          <w:rFonts w:ascii="ZWAdobeF" w:hAnsi="ZWAdobeF" w:cs="ZWAdobeF"/>
          <w:sz w:val="2"/>
          <w:szCs w:val="2"/>
        </w:rPr>
        <w:t>U</w:t>
      </w:r>
      <w:r w:rsidR="00216FA8" w:rsidRPr="004949E9">
        <w:rPr>
          <w:b/>
          <w:color w:val="0000FF"/>
          <w:sz w:val="28"/>
          <w:szCs w:val="28"/>
          <w:u w:val="single"/>
        </w:rPr>
        <w:t>Others</w:t>
      </w:r>
    </w:p>
    <w:p w:rsidR="00216FA8" w:rsidRDefault="00A65C2D" w:rsidP="0046515C">
      <w:pPr>
        <w:numPr>
          <w:ilvl w:val="0"/>
          <w:numId w:val="5"/>
        </w:numPr>
        <w:spacing w:before="120" w:line="276" w:lineRule="auto"/>
        <w:jc w:val="both"/>
        <w:rPr>
          <w:sz w:val="24"/>
          <w:szCs w:val="24"/>
        </w:rPr>
      </w:pPr>
      <w:r>
        <w:rPr>
          <w:sz w:val="24"/>
          <w:szCs w:val="24"/>
        </w:rPr>
        <w:t xml:space="preserve">DG Commendation - </w:t>
      </w:r>
      <w:r w:rsidR="00216FA8" w:rsidRPr="00080465">
        <w:rPr>
          <w:sz w:val="24"/>
          <w:szCs w:val="24"/>
        </w:rPr>
        <w:t xml:space="preserve">Won the </w:t>
      </w:r>
      <w:r w:rsidR="00216FA8">
        <w:rPr>
          <w:sz w:val="24"/>
          <w:szCs w:val="24"/>
        </w:rPr>
        <w:t>‘</w:t>
      </w:r>
      <w:r w:rsidR="00216FA8" w:rsidRPr="00080465">
        <w:rPr>
          <w:b/>
          <w:sz w:val="24"/>
          <w:szCs w:val="24"/>
        </w:rPr>
        <w:t>National Award for topping in 28</w:t>
      </w:r>
      <w:r w:rsidR="00216FA8" w:rsidRPr="00080465">
        <w:rPr>
          <w:b/>
          <w:sz w:val="24"/>
          <w:szCs w:val="24"/>
          <w:vertAlign w:val="superscript"/>
        </w:rPr>
        <w:t>th</w:t>
      </w:r>
      <w:r w:rsidR="00216FA8" w:rsidRPr="00080465">
        <w:rPr>
          <w:b/>
          <w:sz w:val="24"/>
          <w:szCs w:val="24"/>
        </w:rPr>
        <w:t xml:space="preserve"> SDRC</w:t>
      </w:r>
      <w:r w:rsidR="00216FA8">
        <w:rPr>
          <w:b/>
          <w:sz w:val="24"/>
          <w:szCs w:val="24"/>
        </w:rPr>
        <w:t>’</w:t>
      </w:r>
      <w:r w:rsidR="00216FA8" w:rsidRPr="00080465">
        <w:rPr>
          <w:sz w:val="24"/>
          <w:szCs w:val="24"/>
        </w:rPr>
        <w:t>, A</w:t>
      </w:r>
      <w:r w:rsidR="00DF3BDD">
        <w:rPr>
          <w:sz w:val="24"/>
          <w:szCs w:val="24"/>
        </w:rPr>
        <w:t xml:space="preserve">ir Force </w:t>
      </w:r>
      <w:r w:rsidR="00425AAD">
        <w:rPr>
          <w:sz w:val="24"/>
          <w:szCs w:val="24"/>
        </w:rPr>
        <w:t>Administrative</w:t>
      </w:r>
      <w:r w:rsidR="00DF3BDD">
        <w:rPr>
          <w:sz w:val="24"/>
          <w:szCs w:val="24"/>
        </w:rPr>
        <w:t xml:space="preserve"> College</w:t>
      </w:r>
      <w:r w:rsidR="00425AAD">
        <w:rPr>
          <w:sz w:val="24"/>
          <w:szCs w:val="24"/>
        </w:rPr>
        <w:t xml:space="preserve"> (A</w:t>
      </w:r>
      <w:r w:rsidR="00216FA8" w:rsidRPr="00080465">
        <w:rPr>
          <w:sz w:val="24"/>
          <w:szCs w:val="24"/>
        </w:rPr>
        <w:t>FAC</w:t>
      </w:r>
      <w:r w:rsidR="00425AAD">
        <w:rPr>
          <w:sz w:val="24"/>
          <w:szCs w:val="24"/>
        </w:rPr>
        <w:t>)</w:t>
      </w:r>
      <w:r w:rsidR="00216FA8" w:rsidRPr="00080465">
        <w:rPr>
          <w:sz w:val="24"/>
          <w:szCs w:val="24"/>
        </w:rPr>
        <w:t>, Coimbatore, 2002.</w:t>
      </w:r>
    </w:p>
    <w:p w:rsidR="00216FA8" w:rsidRDefault="00216FA8" w:rsidP="0046515C">
      <w:pPr>
        <w:numPr>
          <w:ilvl w:val="0"/>
          <w:numId w:val="5"/>
        </w:numPr>
        <w:spacing w:before="120" w:line="276" w:lineRule="auto"/>
        <w:jc w:val="both"/>
        <w:rPr>
          <w:sz w:val="24"/>
        </w:rPr>
      </w:pPr>
      <w:r>
        <w:rPr>
          <w:b/>
        </w:rPr>
        <w:t>‘</w:t>
      </w:r>
      <w:r w:rsidRPr="009D603A">
        <w:rPr>
          <w:b/>
          <w:sz w:val="24"/>
        </w:rPr>
        <w:t>Best A</w:t>
      </w:r>
      <w:r w:rsidR="00DF3BDD">
        <w:rPr>
          <w:b/>
          <w:sz w:val="24"/>
        </w:rPr>
        <w:t xml:space="preserve">ssociate </w:t>
      </w:r>
      <w:r w:rsidRPr="009D603A">
        <w:rPr>
          <w:b/>
          <w:sz w:val="24"/>
        </w:rPr>
        <w:t>N</w:t>
      </w:r>
      <w:r w:rsidR="00DF3BDD">
        <w:rPr>
          <w:b/>
          <w:sz w:val="24"/>
        </w:rPr>
        <w:t xml:space="preserve">CC </w:t>
      </w:r>
      <w:r w:rsidRPr="009D603A">
        <w:rPr>
          <w:b/>
          <w:sz w:val="24"/>
        </w:rPr>
        <w:t>O</w:t>
      </w:r>
      <w:r w:rsidR="00DF3BDD">
        <w:rPr>
          <w:b/>
          <w:sz w:val="24"/>
        </w:rPr>
        <w:t>fficer</w:t>
      </w:r>
      <w:r w:rsidRPr="009D603A">
        <w:rPr>
          <w:b/>
          <w:sz w:val="24"/>
        </w:rPr>
        <w:t xml:space="preserve"> (AIR NCC) Award </w:t>
      </w:r>
      <w:r w:rsidR="007A7574">
        <w:rPr>
          <w:b/>
          <w:sz w:val="24"/>
        </w:rPr>
        <w:t>2015, 2016 &amp;</w:t>
      </w:r>
      <w:r w:rsidRPr="009D603A">
        <w:rPr>
          <w:b/>
          <w:sz w:val="24"/>
        </w:rPr>
        <w:t xml:space="preserve">2017’ </w:t>
      </w:r>
      <w:r w:rsidRPr="009D603A">
        <w:rPr>
          <w:sz w:val="24"/>
        </w:rPr>
        <w:t>NCC Directorate U.P</w:t>
      </w:r>
    </w:p>
    <w:p w:rsidR="00216FA8" w:rsidRPr="00797D11" w:rsidRDefault="00216FA8" w:rsidP="0046515C">
      <w:pPr>
        <w:numPr>
          <w:ilvl w:val="0"/>
          <w:numId w:val="5"/>
        </w:numPr>
        <w:spacing w:before="120" w:line="360" w:lineRule="auto"/>
        <w:jc w:val="both"/>
        <w:rPr>
          <w:sz w:val="24"/>
          <w:szCs w:val="24"/>
        </w:rPr>
      </w:pPr>
      <w:r>
        <w:rPr>
          <w:b/>
          <w:sz w:val="24"/>
          <w:szCs w:val="24"/>
        </w:rPr>
        <w:t>‘</w:t>
      </w:r>
      <w:r w:rsidRPr="00F14C22">
        <w:rPr>
          <w:b/>
          <w:sz w:val="24"/>
          <w:szCs w:val="24"/>
        </w:rPr>
        <w:t xml:space="preserve">UGC </w:t>
      </w:r>
      <w:r>
        <w:rPr>
          <w:b/>
          <w:sz w:val="24"/>
          <w:szCs w:val="24"/>
        </w:rPr>
        <w:t>Resarch</w:t>
      </w:r>
      <w:r w:rsidRPr="00F14C22">
        <w:rPr>
          <w:b/>
          <w:sz w:val="24"/>
          <w:szCs w:val="24"/>
        </w:rPr>
        <w:t>Fellowship</w:t>
      </w:r>
      <w:r>
        <w:rPr>
          <w:b/>
          <w:sz w:val="24"/>
          <w:szCs w:val="24"/>
        </w:rPr>
        <w:t>’</w:t>
      </w:r>
      <w:r w:rsidRPr="00797D11">
        <w:rPr>
          <w:sz w:val="24"/>
          <w:szCs w:val="24"/>
        </w:rPr>
        <w:t xml:space="preserve"> during 1986-1990</w:t>
      </w:r>
    </w:p>
    <w:p w:rsidR="00216FA8" w:rsidRPr="00216FA8" w:rsidRDefault="00216FA8" w:rsidP="005B1E8C">
      <w:pPr>
        <w:spacing w:before="120" w:line="276" w:lineRule="auto"/>
        <w:jc w:val="both"/>
        <w:rPr>
          <w:b/>
          <w:color w:val="0000FF"/>
          <w:sz w:val="24"/>
          <w:szCs w:val="24"/>
          <w:u w:val="single"/>
        </w:rPr>
      </w:pPr>
    </w:p>
    <w:p w:rsidR="004622D7" w:rsidRPr="00A46991" w:rsidRDefault="00B1729C" w:rsidP="005B1E8C">
      <w:pPr>
        <w:jc w:val="both"/>
        <w:rPr>
          <w:b/>
          <w:color w:val="C00000"/>
          <w:sz w:val="28"/>
          <w:szCs w:val="24"/>
        </w:rPr>
      </w:pPr>
      <w:r w:rsidRPr="00A46991">
        <w:rPr>
          <w:b/>
          <w:color w:val="C00000"/>
          <w:sz w:val="28"/>
          <w:szCs w:val="24"/>
        </w:rPr>
        <w:t xml:space="preserve">9. </w:t>
      </w:r>
      <w:r w:rsidRPr="00A46991">
        <w:rPr>
          <w:b/>
          <w:color w:val="C00000"/>
          <w:sz w:val="28"/>
          <w:szCs w:val="24"/>
        </w:rPr>
        <w:tab/>
      </w:r>
      <w:r w:rsidR="004622D7" w:rsidRPr="00A46991">
        <w:rPr>
          <w:b/>
          <w:color w:val="C00000"/>
          <w:sz w:val="28"/>
          <w:szCs w:val="24"/>
        </w:rPr>
        <w:t>Achievements and Contributions</w:t>
      </w:r>
    </w:p>
    <w:p w:rsidR="004622D7" w:rsidRPr="00E3779F" w:rsidRDefault="004622D7" w:rsidP="005B1E8C">
      <w:pPr>
        <w:jc w:val="both"/>
        <w:rPr>
          <w:b/>
          <w:sz w:val="16"/>
          <w:szCs w:val="16"/>
        </w:rPr>
      </w:pPr>
    </w:p>
    <w:p w:rsidR="008E5E12" w:rsidRPr="008E5E12" w:rsidRDefault="008E5E12" w:rsidP="0046515C">
      <w:pPr>
        <w:numPr>
          <w:ilvl w:val="0"/>
          <w:numId w:val="14"/>
        </w:numPr>
        <w:spacing w:before="60"/>
        <w:jc w:val="both"/>
        <w:rPr>
          <w:b/>
          <w:sz w:val="24"/>
          <w:szCs w:val="24"/>
        </w:rPr>
      </w:pPr>
      <w:r w:rsidRPr="008E5E12">
        <w:rPr>
          <w:b/>
          <w:sz w:val="24"/>
          <w:szCs w:val="24"/>
        </w:rPr>
        <w:t xml:space="preserve">Member – Management Committee, Board of Agricultural Sciences and Rural development, Nagaland </w:t>
      </w:r>
      <w:r w:rsidR="00B531E1">
        <w:rPr>
          <w:b/>
          <w:sz w:val="24"/>
          <w:szCs w:val="24"/>
        </w:rPr>
        <w:t xml:space="preserve">Central </w:t>
      </w:r>
      <w:r w:rsidRPr="008E5E12">
        <w:rPr>
          <w:b/>
          <w:sz w:val="24"/>
          <w:szCs w:val="24"/>
        </w:rPr>
        <w:t>University</w:t>
      </w:r>
    </w:p>
    <w:p w:rsidR="008E5E12" w:rsidRPr="008E5E12" w:rsidRDefault="008E5E12" w:rsidP="0046515C">
      <w:pPr>
        <w:numPr>
          <w:ilvl w:val="0"/>
          <w:numId w:val="14"/>
        </w:numPr>
        <w:spacing w:before="60"/>
        <w:jc w:val="both"/>
        <w:rPr>
          <w:b/>
          <w:sz w:val="24"/>
          <w:szCs w:val="24"/>
        </w:rPr>
      </w:pPr>
      <w:r w:rsidRPr="008E5E12">
        <w:rPr>
          <w:b/>
          <w:sz w:val="24"/>
          <w:szCs w:val="24"/>
        </w:rPr>
        <w:t>Member – Research Advisory Committee, Indian Institute of Natural Resins and Gums</w:t>
      </w:r>
      <w:r w:rsidR="005B2626">
        <w:rPr>
          <w:b/>
          <w:sz w:val="24"/>
          <w:szCs w:val="24"/>
        </w:rPr>
        <w:t xml:space="preserve"> (I</w:t>
      </w:r>
      <w:r w:rsidR="00D61473">
        <w:rPr>
          <w:b/>
          <w:sz w:val="24"/>
          <w:szCs w:val="24"/>
        </w:rPr>
        <w:t xml:space="preserve">ndian Council of </w:t>
      </w:r>
      <w:r w:rsidR="005B2626">
        <w:rPr>
          <w:b/>
          <w:sz w:val="24"/>
          <w:szCs w:val="24"/>
        </w:rPr>
        <w:t>A</w:t>
      </w:r>
      <w:r w:rsidR="00D61473">
        <w:rPr>
          <w:b/>
          <w:sz w:val="24"/>
          <w:szCs w:val="24"/>
        </w:rPr>
        <w:t xml:space="preserve">gricultural </w:t>
      </w:r>
      <w:r w:rsidR="005B2626">
        <w:rPr>
          <w:b/>
          <w:sz w:val="24"/>
          <w:szCs w:val="24"/>
        </w:rPr>
        <w:t>R</w:t>
      </w:r>
      <w:r w:rsidR="00D61473">
        <w:rPr>
          <w:b/>
          <w:sz w:val="24"/>
          <w:szCs w:val="24"/>
        </w:rPr>
        <w:t>esearch</w:t>
      </w:r>
      <w:r w:rsidR="005B2626">
        <w:rPr>
          <w:b/>
          <w:sz w:val="24"/>
          <w:szCs w:val="24"/>
        </w:rPr>
        <w:t>)</w:t>
      </w:r>
      <w:r w:rsidRPr="008E5E12">
        <w:rPr>
          <w:b/>
          <w:sz w:val="24"/>
          <w:szCs w:val="24"/>
        </w:rPr>
        <w:t>, Namkum, Ranchi</w:t>
      </w:r>
    </w:p>
    <w:p w:rsidR="008E5E12" w:rsidRPr="008E5E12" w:rsidRDefault="008E5E12" w:rsidP="0046515C">
      <w:pPr>
        <w:numPr>
          <w:ilvl w:val="0"/>
          <w:numId w:val="14"/>
        </w:numPr>
        <w:spacing w:before="60"/>
        <w:jc w:val="both"/>
        <w:rPr>
          <w:b/>
          <w:sz w:val="24"/>
          <w:szCs w:val="24"/>
        </w:rPr>
      </w:pPr>
      <w:r w:rsidRPr="008E5E12">
        <w:rPr>
          <w:b/>
          <w:sz w:val="24"/>
          <w:szCs w:val="24"/>
        </w:rPr>
        <w:t>Member (Educationist) – Management Committee, Kendriya Vidyalaya, BHU, Varanasi</w:t>
      </w:r>
    </w:p>
    <w:p w:rsidR="00DB239A" w:rsidRDefault="00DB239A" w:rsidP="0046515C">
      <w:pPr>
        <w:numPr>
          <w:ilvl w:val="0"/>
          <w:numId w:val="14"/>
        </w:numPr>
        <w:spacing w:before="60"/>
        <w:jc w:val="both"/>
        <w:rPr>
          <w:b/>
          <w:sz w:val="24"/>
          <w:szCs w:val="24"/>
        </w:rPr>
      </w:pPr>
      <w:r w:rsidRPr="008E5E12">
        <w:rPr>
          <w:b/>
          <w:sz w:val="24"/>
          <w:szCs w:val="24"/>
        </w:rPr>
        <w:t>Member – University Task Force for Excellence in Research &amp; Education</w:t>
      </w:r>
      <w:r w:rsidR="00CF2972">
        <w:rPr>
          <w:b/>
          <w:sz w:val="24"/>
          <w:szCs w:val="24"/>
        </w:rPr>
        <w:t>, BHU</w:t>
      </w:r>
    </w:p>
    <w:p w:rsidR="0047515E" w:rsidRPr="008E5E12" w:rsidRDefault="0047515E" w:rsidP="0046515C">
      <w:pPr>
        <w:numPr>
          <w:ilvl w:val="0"/>
          <w:numId w:val="14"/>
        </w:numPr>
        <w:spacing w:before="60"/>
        <w:jc w:val="both"/>
        <w:rPr>
          <w:b/>
          <w:sz w:val="24"/>
          <w:szCs w:val="24"/>
        </w:rPr>
      </w:pPr>
      <w:r>
        <w:rPr>
          <w:b/>
          <w:sz w:val="24"/>
          <w:szCs w:val="24"/>
        </w:rPr>
        <w:t>Member – Advisory Board, World Bee Project, U.K.</w:t>
      </w:r>
    </w:p>
    <w:p w:rsidR="00DB239A" w:rsidRDefault="00DB239A" w:rsidP="0046515C">
      <w:pPr>
        <w:numPr>
          <w:ilvl w:val="0"/>
          <w:numId w:val="14"/>
        </w:numPr>
        <w:spacing w:before="60"/>
        <w:jc w:val="both"/>
        <w:rPr>
          <w:b/>
          <w:sz w:val="24"/>
          <w:szCs w:val="24"/>
        </w:rPr>
      </w:pPr>
      <w:r>
        <w:rPr>
          <w:b/>
          <w:sz w:val="24"/>
          <w:szCs w:val="24"/>
        </w:rPr>
        <w:t>Vice President, University Sports Board, BHU</w:t>
      </w:r>
    </w:p>
    <w:p w:rsidR="00533E8E" w:rsidRDefault="00533E8E" w:rsidP="0046515C">
      <w:pPr>
        <w:numPr>
          <w:ilvl w:val="0"/>
          <w:numId w:val="14"/>
        </w:numPr>
        <w:spacing w:before="60"/>
        <w:jc w:val="both"/>
        <w:rPr>
          <w:b/>
          <w:sz w:val="24"/>
          <w:szCs w:val="24"/>
        </w:rPr>
      </w:pPr>
      <w:r>
        <w:rPr>
          <w:b/>
          <w:sz w:val="24"/>
          <w:szCs w:val="24"/>
        </w:rPr>
        <w:t xml:space="preserve">Chief Administrative Warden, International </w:t>
      </w:r>
      <w:r w:rsidR="00CC4253">
        <w:rPr>
          <w:b/>
          <w:sz w:val="24"/>
          <w:szCs w:val="24"/>
        </w:rPr>
        <w:t>House</w:t>
      </w:r>
      <w:r>
        <w:rPr>
          <w:b/>
          <w:sz w:val="24"/>
          <w:szCs w:val="24"/>
        </w:rPr>
        <w:t xml:space="preserve"> Complex, BHU</w:t>
      </w:r>
    </w:p>
    <w:p w:rsidR="005E1822" w:rsidRPr="00DB239A" w:rsidRDefault="00DB239A" w:rsidP="0046515C">
      <w:pPr>
        <w:numPr>
          <w:ilvl w:val="0"/>
          <w:numId w:val="14"/>
        </w:numPr>
        <w:spacing w:before="60"/>
        <w:jc w:val="both"/>
        <w:rPr>
          <w:b/>
          <w:sz w:val="24"/>
          <w:szCs w:val="24"/>
        </w:rPr>
      </w:pPr>
      <w:r w:rsidRPr="0069609E">
        <w:rPr>
          <w:b/>
          <w:sz w:val="24"/>
          <w:szCs w:val="24"/>
        </w:rPr>
        <w:t xml:space="preserve">Adjudged to be the best teacher in the department through UGC students’ appraisal </w:t>
      </w:r>
      <w:r w:rsidR="008E5E12">
        <w:rPr>
          <w:b/>
          <w:sz w:val="24"/>
          <w:szCs w:val="24"/>
        </w:rPr>
        <w:t>and ICAR evaluation</w:t>
      </w:r>
    </w:p>
    <w:p w:rsidR="00083E63" w:rsidRPr="0069609E" w:rsidRDefault="008E5E12" w:rsidP="0046515C">
      <w:pPr>
        <w:numPr>
          <w:ilvl w:val="0"/>
          <w:numId w:val="14"/>
        </w:numPr>
        <w:spacing w:before="60"/>
        <w:jc w:val="both"/>
        <w:rPr>
          <w:b/>
          <w:sz w:val="24"/>
          <w:szCs w:val="24"/>
        </w:rPr>
      </w:pPr>
      <w:r>
        <w:rPr>
          <w:b/>
          <w:sz w:val="24"/>
          <w:szCs w:val="24"/>
        </w:rPr>
        <w:t>Member – Technical Cell, Institute of Agricultural Sciences, BHU</w:t>
      </w:r>
      <w:r w:rsidR="008F0F0D">
        <w:rPr>
          <w:b/>
          <w:sz w:val="24"/>
          <w:szCs w:val="24"/>
        </w:rPr>
        <w:t>,</w:t>
      </w:r>
      <w:r>
        <w:rPr>
          <w:b/>
          <w:sz w:val="24"/>
          <w:szCs w:val="24"/>
        </w:rPr>
        <w:t xml:space="preserve"> Varanasi</w:t>
      </w:r>
    </w:p>
    <w:p w:rsidR="004622D7" w:rsidRPr="0069609E" w:rsidRDefault="004622D7" w:rsidP="0046515C">
      <w:pPr>
        <w:numPr>
          <w:ilvl w:val="0"/>
          <w:numId w:val="14"/>
        </w:numPr>
        <w:spacing w:before="60"/>
        <w:jc w:val="both"/>
        <w:rPr>
          <w:b/>
          <w:sz w:val="24"/>
          <w:szCs w:val="24"/>
        </w:rPr>
      </w:pPr>
      <w:r w:rsidRPr="0069609E">
        <w:rPr>
          <w:b/>
          <w:sz w:val="24"/>
          <w:szCs w:val="24"/>
        </w:rPr>
        <w:lastRenderedPageBreak/>
        <w:t xml:space="preserve">Resource person for Refresher Courses in Agriculture at UGC Academic Staff College, NABARD Structured Meet and ICAR </w:t>
      </w:r>
      <w:r w:rsidR="008F0F0D">
        <w:rPr>
          <w:b/>
          <w:sz w:val="24"/>
          <w:szCs w:val="24"/>
        </w:rPr>
        <w:t>Summer &amp;</w:t>
      </w:r>
      <w:r w:rsidRPr="0069609E">
        <w:rPr>
          <w:b/>
          <w:sz w:val="24"/>
          <w:szCs w:val="24"/>
        </w:rPr>
        <w:t>Winter School</w:t>
      </w:r>
      <w:r w:rsidR="00B36351" w:rsidRPr="0069609E">
        <w:rPr>
          <w:b/>
          <w:sz w:val="24"/>
          <w:szCs w:val="24"/>
        </w:rPr>
        <w:t>s</w:t>
      </w:r>
      <w:r w:rsidRPr="0069609E">
        <w:rPr>
          <w:b/>
          <w:sz w:val="24"/>
          <w:szCs w:val="24"/>
        </w:rPr>
        <w:t xml:space="preserve"> on IPM</w:t>
      </w:r>
      <w:r w:rsidR="00B36351" w:rsidRPr="0069609E">
        <w:rPr>
          <w:b/>
          <w:sz w:val="24"/>
          <w:szCs w:val="24"/>
        </w:rPr>
        <w:t>&amp; IFS</w:t>
      </w:r>
    </w:p>
    <w:p w:rsidR="004622D7" w:rsidRPr="0069609E" w:rsidRDefault="008F0F0D" w:rsidP="0046515C">
      <w:pPr>
        <w:numPr>
          <w:ilvl w:val="0"/>
          <w:numId w:val="14"/>
        </w:numPr>
        <w:spacing w:before="60"/>
        <w:jc w:val="both"/>
        <w:rPr>
          <w:b/>
          <w:sz w:val="24"/>
          <w:szCs w:val="24"/>
        </w:rPr>
      </w:pPr>
      <w:r>
        <w:rPr>
          <w:b/>
          <w:sz w:val="24"/>
          <w:szCs w:val="24"/>
        </w:rPr>
        <w:t>Fulfilling the Institutional Societal Response through v</w:t>
      </w:r>
      <w:r w:rsidR="004622D7" w:rsidRPr="0069609E">
        <w:rPr>
          <w:b/>
          <w:sz w:val="24"/>
          <w:szCs w:val="24"/>
        </w:rPr>
        <w:t>alidat</w:t>
      </w:r>
      <w:r>
        <w:rPr>
          <w:b/>
          <w:sz w:val="24"/>
          <w:szCs w:val="24"/>
        </w:rPr>
        <w:t>ion</w:t>
      </w:r>
      <w:r w:rsidR="004622D7" w:rsidRPr="0069609E">
        <w:rPr>
          <w:b/>
          <w:sz w:val="24"/>
          <w:szCs w:val="24"/>
        </w:rPr>
        <w:t xml:space="preserve"> and promot</w:t>
      </w:r>
      <w:r>
        <w:rPr>
          <w:b/>
          <w:sz w:val="24"/>
          <w:szCs w:val="24"/>
        </w:rPr>
        <w:t>ion of value</w:t>
      </w:r>
      <w:r w:rsidR="00B56107">
        <w:rPr>
          <w:b/>
          <w:sz w:val="24"/>
          <w:szCs w:val="24"/>
        </w:rPr>
        <w:t>-</w:t>
      </w:r>
      <w:r>
        <w:rPr>
          <w:b/>
          <w:sz w:val="24"/>
          <w:szCs w:val="24"/>
        </w:rPr>
        <w:t>added agricultural practices</w:t>
      </w:r>
      <w:r w:rsidR="002519B5">
        <w:rPr>
          <w:b/>
          <w:sz w:val="24"/>
          <w:szCs w:val="24"/>
        </w:rPr>
        <w:t xml:space="preserve"> and technologies </w:t>
      </w:r>
      <w:r>
        <w:rPr>
          <w:b/>
          <w:sz w:val="24"/>
          <w:szCs w:val="24"/>
        </w:rPr>
        <w:t xml:space="preserve">in </w:t>
      </w:r>
      <w:r w:rsidR="004622D7" w:rsidRPr="0069609E">
        <w:rPr>
          <w:b/>
          <w:sz w:val="24"/>
          <w:szCs w:val="24"/>
        </w:rPr>
        <w:t>villages</w:t>
      </w:r>
    </w:p>
    <w:p w:rsidR="004622D7" w:rsidRPr="0069609E" w:rsidRDefault="008F0F0D" w:rsidP="0046515C">
      <w:pPr>
        <w:numPr>
          <w:ilvl w:val="0"/>
          <w:numId w:val="14"/>
        </w:numPr>
        <w:spacing w:before="60"/>
        <w:jc w:val="both"/>
        <w:rPr>
          <w:b/>
          <w:sz w:val="24"/>
          <w:szCs w:val="24"/>
        </w:rPr>
      </w:pPr>
      <w:r>
        <w:rPr>
          <w:b/>
          <w:sz w:val="24"/>
          <w:szCs w:val="24"/>
        </w:rPr>
        <w:t>C</w:t>
      </w:r>
      <w:r w:rsidR="004622D7" w:rsidRPr="0069609E">
        <w:rPr>
          <w:b/>
          <w:sz w:val="24"/>
          <w:szCs w:val="24"/>
        </w:rPr>
        <w:t>reat</w:t>
      </w:r>
      <w:r>
        <w:rPr>
          <w:b/>
          <w:sz w:val="24"/>
          <w:szCs w:val="24"/>
        </w:rPr>
        <w:t>ion of</w:t>
      </w:r>
      <w:r w:rsidR="004622D7" w:rsidRPr="0069609E">
        <w:rPr>
          <w:b/>
          <w:sz w:val="24"/>
          <w:szCs w:val="24"/>
        </w:rPr>
        <w:t xml:space="preserve"> farmer’s self-help groups (Jagruti) at the village level to perpetuate the knowledge of plant protection, highlighting IPM</w:t>
      </w:r>
      <w:r w:rsidR="00B36351" w:rsidRPr="0069609E">
        <w:rPr>
          <w:b/>
          <w:sz w:val="24"/>
          <w:szCs w:val="24"/>
        </w:rPr>
        <w:t xml:space="preserve"> through FFS</w:t>
      </w:r>
    </w:p>
    <w:p w:rsidR="000E1BB0" w:rsidRPr="000E1BB0" w:rsidRDefault="00D228EC" w:rsidP="0046515C">
      <w:pPr>
        <w:numPr>
          <w:ilvl w:val="0"/>
          <w:numId w:val="14"/>
        </w:numPr>
        <w:spacing w:before="60"/>
        <w:jc w:val="both"/>
        <w:rPr>
          <w:b/>
          <w:sz w:val="24"/>
          <w:szCs w:val="24"/>
        </w:rPr>
      </w:pPr>
      <w:r>
        <w:rPr>
          <w:b/>
          <w:sz w:val="24"/>
          <w:szCs w:val="24"/>
        </w:rPr>
        <w:t xml:space="preserve">Adjudged </w:t>
      </w:r>
      <w:r w:rsidR="00DB239A">
        <w:rPr>
          <w:b/>
          <w:sz w:val="24"/>
          <w:szCs w:val="24"/>
        </w:rPr>
        <w:t xml:space="preserve">Best Associate NCC Officer </w:t>
      </w:r>
      <w:r>
        <w:rPr>
          <w:b/>
          <w:sz w:val="24"/>
          <w:szCs w:val="24"/>
        </w:rPr>
        <w:t>of</w:t>
      </w:r>
      <w:r w:rsidR="00DB239A">
        <w:rPr>
          <w:b/>
          <w:sz w:val="24"/>
          <w:szCs w:val="24"/>
        </w:rPr>
        <w:t xml:space="preserve"> Senior Division Air Wing at National Level</w:t>
      </w:r>
    </w:p>
    <w:p w:rsidR="00407C42" w:rsidRDefault="004622D7" w:rsidP="0046515C">
      <w:pPr>
        <w:numPr>
          <w:ilvl w:val="0"/>
          <w:numId w:val="14"/>
        </w:numPr>
        <w:spacing w:before="60"/>
        <w:jc w:val="both"/>
        <w:rPr>
          <w:b/>
          <w:sz w:val="24"/>
          <w:szCs w:val="24"/>
        </w:rPr>
      </w:pPr>
      <w:r w:rsidRPr="0069609E">
        <w:rPr>
          <w:b/>
          <w:sz w:val="24"/>
          <w:szCs w:val="24"/>
        </w:rPr>
        <w:t>Playing a pi</w:t>
      </w:r>
      <w:r w:rsidR="00A32DF6">
        <w:rPr>
          <w:b/>
          <w:sz w:val="24"/>
          <w:szCs w:val="24"/>
        </w:rPr>
        <w:t xml:space="preserve">votal role in all spheres of </w:t>
      </w:r>
      <w:r w:rsidRPr="0069609E">
        <w:rPr>
          <w:b/>
          <w:sz w:val="24"/>
          <w:szCs w:val="24"/>
        </w:rPr>
        <w:t>development of the department, institute and the university</w:t>
      </w:r>
      <w:r w:rsidR="00490495">
        <w:rPr>
          <w:b/>
          <w:sz w:val="24"/>
          <w:szCs w:val="24"/>
        </w:rPr>
        <w:t xml:space="preserve"> at various positions</w:t>
      </w:r>
      <w:r w:rsidRPr="0069609E">
        <w:rPr>
          <w:b/>
          <w:sz w:val="24"/>
          <w:szCs w:val="24"/>
        </w:rPr>
        <w:t xml:space="preserve">.  </w:t>
      </w:r>
    </w:p>
    <w:p w:rsidR="00407C42" w:rsidRPr="00407C42" w:rsidRDefault="00407C42" w:rsidP="0046515C">
      <w:pPr>
        <w:numPr>
          <w:ilvl w:val="0"/>
          <w:numId w:val="14"/>
        </w:numPr>
        <w:spacing w:before="60"/>
        <w:jc w:val="both"/>
        <w:rPr>
          <w:b/>
          <w:sz w:val="24"/>
          <w:szCs w:val="24"/>
        </w:rPr>
      </w:pPr>
      <w:r w:rsidRPr="00407C42">
        <w:rPr>
          <w:b/>
          <w:sz w:val="24"/>
          <w:szCs w:val="24"/>
        </w:rPr>
        <w:t>Attended Leadership for Academicians Programme</w:t>
      </w:r>
      <w:r w:rsidR="00B034B9">
        <w:rPr>
          <w:b/>
          <w:sz w:val="24"/>
          <w:szCs w:val="24"/>
        </w:rPr>
        <w:t xml:space="preserve"> (LEAP)</w:t>
      </w:r>
      <w:r w:rsidRPr="00407C42">
        <w:rPr>
          <w:b/>
          <w:sz w:val="24"/>
          <w:szCs w:val="24"/>
        </w:rPr>
        <w:t xml:space="preserve"> organized by MHRD, Govt. of India from 23/09/2019 to 06/10/2019 at Banaras Hindu University, Varanasi and 08/10/2019 to 12/10/2019 at Nanyang Technological University, Singapore.</w:t>
      </w:r>
    </w:p>
    <w:p w:rsidR="006D0A17" w:rsidRDefault="006D0A17" w:rsidP="005B1E8C">
      <w:pPr>
        <w:tabs>
          <w:tab w:val="num" w:pos="720"/>
        </w:tabs>
        <w:ind w:left="720" w:hanging="720"/>
        <w:jc w:val="both"/>
        <w:rPr>
          <w:b/>
          <w:sz w:val="24"/>
          <w:szCs w:val="24"/>
        </w:rPr>
      </w:pPr>
    </w:p>
    <w:p w:rsidR="00F65116" w:rsidRDefault="00F65116" w:rsidP="005B1E8C">
      <w:pPr>
        <w:tabs>
          <w:tab w:val="num" w:pos="720"/>
        </w:tabs>
        <w:ind w:left="720" w:hanging="720"/>
        <w:jc w:val="both"/>
        <w:rPr>
          <w:b/>
          <w:sz w:val="24"/>
          <w:szCs w:val="24"/>
        </w:rPr>
      </w:pPr>
    </w:p>
    <w:p w:rsidR="004622D7" w:rsidRPr="00002692" w:rsidRDefault="00717008" w:rsidP="005B1E8C">
      <w:pPr>
        <w:tabs>
          <w:tab w:val="num" w:pos="720"/>
        </w:tabs>
        <w:ind w:left="720" w:hanging="720"/>
        <w:jc w:val="both"/>
        <w:rPr>
          <w:b/>
          <w:sz w:val="24"/>
          <w:szCs w:val="24"/>
        </w:rPr>
      </w:pPr>
      <w:r>
        <w:rPr>
          <w:b/>
          <w:sz w:val="24"/>
          <w:szCs w:val="24"/>
        </w:rPr>
        <w:t>10</w:t>
      </w:r>
      <w:r w:rsidR="004622D7">
        <w:rPr>
          <w:b/>
          <w:sz w:val="24"/>
          <w:szCs w:val="24"/>
        </w:rPr>
        <w:t>.</w:t>
      </w:r>
      <w:r w:rsidR="004622D7">
        <w:rPr>
          <w:b/>
          <w:sz w:val="24"/>
          <w:szCs w:val="24"/>
        </w:rPr>
        <w:tab/>
      </w:r>
      <w:r w:rsidR="004622D7" w:rsidRPr="00002692">
        <w:rPr>
          <w:b/>
          <w:sz w:val="24"/>
          <w:szCs w:val="24"/>
        </w:rPr>
        <w:t>Educational Qualificat</w:t>
      </w:r>
      <w:r w:rsidR="005D5A04">
        <w:rPr>
          <w:b/>
          <w:sz w:val="24"/>
          <w:szCs w:val="24"/>
        </w:rPr>
        <w:t>ion (Bachelor’s degree onwards)</w:t>
      </w:r>
      <w:r w:rsidR="004622D7" w:rsidRPr="00002692">
        <w:rPr>
          <w:b/>
          <w:sz w:val="24"/>
          <w:szCs w:val="24"/>
        </w:rPr>
        <w:t>:</w:t>
      </w:r>
    </w:p>
    <w:p w:rsidR="004622D7" w:rsidRDefault="004622D7" w:rsidP="005B1E8C">
      <w:pPr>
        <w:jc w:val="both"/>
        <w:rPr>
          <w:b/>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98"/>
        <w:gridCol w:w="3330"/>
        <w:gridCol w:w="810"/>
        <w:gridCol w:w="1710"/>
        <w:gridCol w:w="1260"/>
        <w:gridCol w:w="1350"/>
      </w:tblGrid>
      <w:tr w:rsidR="004622D7" w:rsidRPr="00002692" w:rsidTr="00B55055">
        <w:trPr>
          <w:cantSplit/>
        </w:trPr>
        <w:tc>
          <w:tcPr>
            <w:tcW w:w="1098" w:type="dxa"/>
          </w:tcPr>
          <w:p w:rsidR="004622D7" w:rsidRPr="00002692" w:rsidRDefault="004622D7" w:rsidP="005B1E8C">
            <w:pPr>
              <w:jc w:val="both"/>
              <w:rPr>
                <w:b/>
                <w:sz w:val="24"/>
                <w:szCs w:val="24"/>
              </w:rPr>
            </w:pPr>
            <w:r w:rsidRPr="00002692">
              <w:rPr>
                <w:b/>
                <w:sz w:val="24"/>
                <w:szCs w:val="24"/>
              </w:rPr>
              <w:t>Degree</w:t>
            </w:r>
          </w:p>
        </w:tc>
        <w:tc>
          <w:tcPr>
            <w:tcW w:w="3330" w:type="dxa"/>
          </w:tcPr>
          <w:p w:rsidR="004622D7" w:rsidRPr="00002692" w:rsidRDefault="004622D7" w:rsidP="005B1E8C">
            <w:pPr>
              <w:jc w:val="both"/>
              <w:rPr>
                <w:b/>
                <w:sz w:val="24"/>
                <w:szCs w:val="24"/>
              </w:rPr>
            </w:pPr>
            <w:r w:rsidRPr="00002692">
              <w:rPr>
                <w:b/>
                <w:sz w:val="24"/>
                <w:szCs w:val="24"/>
              </w:rPr>
              <w:t>Institution</w:t>
            </w:r>
          </w:p>
        </w:tc>
        <w:tc>
          <w:tcPr>
            <w:tcW w:w="810" w:type="dxa"/>
          </w:tcPr>
          <w:p w:rsidR="004622D7" w:rsidRPr="00002692" w:rsidRDefault="004622D7" w:rsidP="005B1E8C">
            <w:pPr>
              <w:jc w:val="both"/>
              <w:rPr>
                <w:b/>
                <w:sz w:val="24"/>
                <w:szCs w:val="24"/>
              </w:rPr>
            </w:pPr>
            <w:r w:rsidRPr="00002692">
              <w:rPr>
                <w:b/>
                <w:sz w:val="24"/>
                <w:szCs w:val="24"/>
              </w:rPr>
              <w:t>Year</w:t>
            </w:r>
          </w:p>
        </w:tc>
        <w:tc>
          <w:tcPr>
            <w:tcW w:w="1710" w:type="dxa"/>
          </w:tcPr>
          <w:p w:rsidR="004622D7" w:rsidRPr="00002692" w:rsidRDefault="004622D7" w:rsidP="005B1E8C">
            <w:pPr>
              <w:jc w:val="both"/>
              <w:rPr>
                <w:b/>
                <w:sz w:val="24"/>
                <w:szCs w:val="24"/>
              </w:rPr>
            </w:pPr>
            <w:r w:rsidRPr="00002692">
              <w:rPr>
                <w:b/>
                <w:sz w:val="24"/>
                <w:szCs w:val="24"/>
              </w:rPr>
              <w:t>Subjects</w:t>
            </w:r>
          </w:p>
        </w:tc>
        <w:tc>
          <w:tcPr>
            <w:tcW w:w="1260" w:type="dxa"/>
          </w:tcPr>
          <w:p w:rsidR="004622D7" w:rsidRPr="00002692" w:rsidRDefault="004622D7" w:rsidP="005B1E8C">
            <w:pPr>
              <w:jc w:val="both"/>
              <w:rPr>
                <w:b/>
                <w:sz w:val="24"/>
                <w:szCs w:val="24"/>
              </w:rPr>
            </w:pPr>
            <w:r w:rsidRPr="00002692">
              <w:rPr>
                <w:b/>
                <w:sz w:val="24"/>
                <w:szCs w:val="24"/>
              </w:rPr>
              <w:t>CGPA</w:t>
            </w:r>
          </w:p>
        </w:tc>
        <w:tc>
          <w:tcPr>
            <w:tcW w:w="1350" w:type="dxa"/>
          </w:tcPr>
          <w:p w:rsidR="004622D7" w:rsidRPr="00002692" w:rsidRDefault="004622D7" w:rsidP="005B1E8C">
            <w:pPr>
              <w:jc w:val="both"/>
              <w:rPr>
                <w:b/>
                <w:sz w:val="24"/>
                <w:szCs w:val="24"/>
              </w:rPr>
            </w:pPr>
            <w:r w:rsidRPr="00002692">
              <w:rPr>
                <w:b/>
                <w:sz w:val="24"/>
                <w:szCs w:val="24"/>
              </w:rPr>
              <w:t>Remarks</w:t>
            </w:r>
          </w:p>
        </w:tc>
      </w:tr>
      <w:tr w:rsidR="004622D7" w:rsidRPr="00002692" w:rsidTr="00B55055">
        <w:trPr>
          <w:cantSplit/>
        </w:trPr>
        <w:tc>
          <w:tcPr>
            <w:tcW w:w="1098" w:type="dxa"/>
            <w:vAlign w:val="center"/>
          </w:tcPr>
          <w:p w:rsidR="004622D7" w:rsidRPr="00002692" w:rsidRDefault="004622D7" w:rsidP="005B1E8C">
            <w:pPr>
              <w:jc w:val="both"/>
              <w:rPr>
                <w:b/>
                <w:sz w:val="24"/>
                <w:szCs w:val="24"/>
              </w:rPr>
            </w:pPr>
            <w:r w:rsidRPr="00002692">
              <w:rPr>
                <w:b/>
                <w:sz w:val="24"/>
                <w:szCs w:val="24"/>
              </w:rPr>
              <w:t xml:space="preserve">Ph.D. </w:t>
            </w:r>
          </w:p>
        </w:tc>
        <w:tc>
          <w:tcPr>
            <w:tcW w:w="3330" w:type="dxa"/>
          </w:tcPr>
          <w:p w:rsidR="004622D7" w:rsidRPr="00002692" w:rsidRDefault="004622D7" w:rsidP="005B1E8C">
            <w:pPr>
              <w:jc w:val="both"/>
              <w:rPr>
                <w:sz w:val="24"/>
                <w:szCs w:val="24"/>
                <w:lang w:val="sv-SE"/>
              </w:rPr>
            </w:pPr>
            <w:r w:rsidRPr="00002692">
              <w:rPr>
                <w:sz w:val="24"/>
                <w:szCs w:val="24"/>
                <w:lang w:val="sv-SE"/>
              </w:rPr>
              <w:t xml:space="preserve">Banaras Hindu University, Varanasi, Uttar Pradesh, India </w:t>
            </w:r>
          </w:p>
        </w:tc>
        <w:tc>
          <w:tcPr>
            <w:tcW w:w="810" w:type="dxa"/>
            <w:vAlign w:val="center"/>
          </w:tcPr>
          <w:p w:rsidR="004622D7" w:rsidRPr="00002692" w:rsidRDefault="004622D7" w:rsidP="005B1E8C">
            <w:pPr>
              <w:jc w:val="both"/>
              <w:rPr>
                <w:sz w:val="24"/>
                <w:szCs w:val="24"/>
              </w:rPr>
            </w:pPr>
            <w:r w:rsidRPr="00002692">
              <w:rPr>
                <w:sz w:val="24"/>
                <w:szCs w:val="24"/>
              </w:rPr>
              <w:t>1990</w:t>
            </w:r>
          </w:p>
        </w:tc>
        <w:tc>
          <w:tcPr>
            <w:tcW w:w="1710" w:type="dxa"/>
            <w:vAlign w:val="center"/>
          </w:tcPr>
          <w:p w:rsidR="004622D7" w:rsidRPr="00002692" w:rsidRDefault="004622D7" w:rsidP="005B1E8C">
            <w:pPr>
              <w:jc w:val="both"/>
              <w:rPr>
                <w:sz w:val="24"/>
                <w:szCs w:val="24"/>
              </w:rPr>
            </w:pPr>
            <w:r w:rsidRPr="00002692">
              <w:rPr>
                <w:sz w:val="24"/>
                <w:szCs w:val="24"/>
              </w:rPr>
              <w:t>Agricultural Entomology</w:t>
            </w:r>
          </w:p>
        </w:tc>
        <w:tc>
          <w:tcPr>
            <w:tcW w:w="1260" w:type="dxa"/>
            <w:vAlign w:val="center"/>
          </w:tcPr>
          <w:p w:rsidR="004622D7" w:rsidRPr="00002692" w:rsidRDefault="004622D7" w:rsidP="005B1E8C">
            <w:pPr>
              <w:jc w:val="both"/>
              <w:rPr>
                <w:sz w:val="24"/>
                <w:szCs w:val="24"/>
              </w:rPr>
            </w:pPr>
            <w:r w:rsidRPr="00002692">
              <w:rPr>
                <w:sz w:val="24"/>
                <w:szCs w:val="24"/>
              </w:rPr>
              <w:t>4.00/4.00</w:t>
            </w:r>
          </w:p>
        </w:tc>
        <w:tc>
          <w:tcPr>
            <w:tcW w:w="1350" w:type="dxa"/>
            <w:vAlign w:val="center"/>
          </w:tcPr>
          <w:p w:rsidR="004622D7" w:rsidRPr="00002692" w:rsidRDefault="004622D7" w:rsidP="005B1E8C">
            <w:pPr>
              <w:jc w:val="both"/>
              <w:rPr>
                <w:sz w:val="24"/>
                <w:szCs w:val="24"/>
              </w:rPr>
            </w:pPr>
            <w:r w:rsidRPr="00002692">
              <w:rPr>
                <w:sz w:val="24"/>
                <w:szCs w:val="24"/>
              </w:rPr>
              <w:t>Stood first in the Inst.</w:t>
            </w:r>
          </w:p>
        </w:tc>
      </w:tr>
      <w:tr w:rsidR="004622D7" w:rsidRPr="00002692" w:rsidTr="00B55055">
        <w:trPr>
          <w:cantSplit/>
        </w:trPr>
        <w:tc>
          <w:tcPr>
            <w:tcW w:w="9558" w:type="dxa"/>
            <w:gridSpan w:val="6"/>
          </w:tcPr>
          <w:p w:rsidR="004622D7" w:rsidRPr="00002692" w:rsidRDefault="004622D7" w:rsidP="005B1E8C">
            <w:pPr>
              <w:jc w:val="both"/>
              <w:rPr>
                <w:b/>
                <w:sz w:val="24"/>
                <w:szCs w:val="24"/>
              </w:rPr>
            </w:pPr>
          </w:p>
          <w:p w:rsidR="004622D7" w:rsidRPr="00002692" w:rsidRDefault="004622D7" w:rsidP="005B1E8C">
            <w:pPr>
              <w:jc w:val="both"/>
              <w:rPr>
                <w:sz w:val="24"/>
                <w:szCs w:val="24"/>
              </w:rPr>
            </w:pPr>
            <w:r w:rsidRPr="00002692">
              <w:rPr>
                <w:b/>
                <w:sz w:val="24"/>
                <w:szCs w:val="24"/>
              </w:rPr>
              <w:t>Title of the Ph.D. thesis</w:t>
            </w:r>
            <w:r w:rsidRPr="00002692">
              <w:rPr>
                <w:sz w:val="24"/>
                <w:szCs w:val="24"/>
              </w:rPr>
              <w:t>: Acetylcholenesterase activity during embryonic diapause development of Indian gypsy moth</w:t>
            </w:r>
            <w:r w:rsidRPr="00002692">
              <w:rPr>
                <w:i/>
                <w:sz w:val="24"/>
                <w:szCs w:val="24"/>
              </w:rPr>
              <w:t>, Lymantria obfuscata</w:t>
            </w:r>
            <w:r w:rsidRPr="00002692">
              <w:rPr>
                <w:sz w:val="24"/>
                <w:szCs w:val="24"/>
              </w:rPr>
              <w:t xml:space="preserve"> Walk., under certain temperature and chemical treatment conditions</w:t>
            </w:r>
          </w:p>
          <w:p w:rsidR="004622D7" w:rsidRPr="00002692" w:rsidRDefault="004622D7" w:rsidP="005B1E8C">
            <w:pPr>
              <w:jc w:val="both"/>
              <w:rPr>
                <w:sz w:val="24"/>
                <w:szCs w:val="24"/>
              </w:rPr>
            </w:pPr>
          </w:p>
        </w:tc>
      </w:tr>
      <w:tr w:rsidR="004622D7" w:rsidRPr="00002692" w:rsidTr="00B55055">
        <w:trPr>
          <w:cantSplit/>
        </w:trPr>
        <w:tc>
          <w:tcPr>
            <w:tcW w:w="1098" w:type="dxa"/>
            <w:vAlign w:val="center"/>
          </w:tcPr>
          <w:p w:rsidR="004622D7" w:rsidRPr="00002692" w:rsidRDefault="004622D7" w:rsidP="005B1E8C">
            <w:pPr>
              <w:jc w:val="both"/>
              <w:rPr>
                <w:b/>
                <w:sz w:val="24"/>
                <w:szCs w:val="24"/>
              </w:rPr>
            </w:pPr>
            <w:r w:rsidRPr="00002692">
              <w:rPr>
                <w:b/>
                <w:sz w:val="24"/>
                <w:szCs w:val="24"/>
              </w:rPr>
              <w:t xml:space="preserve">M.Sc. (Ag.) </w:t>
            </w:r>
          </w:p>
        </w:tc>
        <w:tc>
          <w:tcPr>
            <w:tcW w:w="3330" w:type="dxa"/>
          </w:tcPr>
          <w:p w:rsidR="004622D7" w:rsidRPr="00002692" w:rsidRDefault="004622D7" w:rsidP="005B1E8C">
            <w:pPr>
              <w:jc w:val="both"/>
              <w:rPr>
                <w:sz w:val="24"/>
                <w:szCs w:val="24"/>
              </w:rPr>
            </w:pPr>
            <w:r w:rsidRPr="00002692">
              <w:rPr>
                <w:sz w:val="24"/>
                <w:szCs w:val="24"/>
              </w:rPr>
              <w:t xml:space="preserve">Dr. Y.S. Parmar Univeristy of Horticulture &amp; Forestry, Solan, </w:t>
            </w:r>
            <w:smartTag w:uri="urn:schemas-microsoft-com:office:smarttags" w:element="place">
              <w:smartTag w:uri="urn:schemas-microsoft-com:office:smarttags" w:element="City">
                <w:r w:rsidRPr="00002692">
                  <w:rPr>
                    <w:sz w:val="24"/>
                    <w:szCs w:val="24"/>
                  </w:rPr>
                  <w:t>Himachal Pradesh</w:t>
                </w:r>
              </w:smartTag>
              <w:r w:rsidRPr="00002692">
                <w:rPr>
                  <w:sz w:val="24"/>
                  <w:szCs w:val="24"/>
                </w:rPr>
                <w:t xml:space="preserve">, </w:t>
              </w:r>
              <w:smartTag w:uri="urn:schemas-microsoft-com:office:smarttags" w:element="country-region">
                <w:r w:rsidRPr="00002692">
                  <w:rPr>
                    <w:sz w:val="24"/>
                    <w:szCs w:val="24"/>
                  </w:rPr>
                  <w:t>India</w:t>
                </w:r>
              </w:smartTag>
            </w:smartTag>
          </w:p>
        </w:tc>
        <w:tc>
          <w:tcPr>
            <w:tcW w:w="810" w:type="dxa"/>
            <w:vAlign w:val="center"/>
          </w:tcPr>
          <w:p w:rsidR="004622D7" w:rsidRPr="00002692" w:rsidRDefault="004622D7" w:rsidP="005B1E8C">
            <w:pPr>
              <w:jc w:val="both"/>
              <w:rPr>
                <w:sz w:val="24"/>
                <w:szCs w:val="24"/>
              </w:rPr>
            </w:pPr>
            <w:r w:rsidRPr="00002692">
              <w:rPr>
                <w:sz w:val="24"/>
                <w:szCs w:val="24"/>
              </w:rPr>
              <w:t>1986</w:t>
            </w:r>
          </w:p>
        </w:tc>
        <w:tc>
          <w:tcPr>
            <w:tcW w:w="1710" w:type="dxa"/>
            <w:vAlign w:val="center"/>
          </w:tcPr>
          <w:p w:rsidR="004622D7" w:rsidRPr="00002692" w:rsidRDefault="004622D7" w:rsidP="005B1E8C">
            <w:pPr>
              <w:jc w:val="both"/>
              <w:rPr>
                <w:sz w:val="24"/>
                <w:szCs w:val="24"/>
              </w:rPr>
            </w:pPr>
            <w:r w:rsidRPr="00002692">
              <w:rPr>
                <w:sz w:val="24"/>
                <w:szCs w:val="24"/>
              </w:rPr>
              <w:t>Entomology &amp; Apiculture</w:t>
            </w:r>
          </w:p>
        </w:tc>
        <w:tc>
          <w:tcPr>
            <w:tcW w:w="1260" w:type="dxa"/>
            <w:vAlign w:val="center"/>
          </w:tcPr>
          <w:p w:rsidR="004622D7" w:rsidRPr="00002692" w:rsidRDefault="004622D7" w:rsidP="005B1E8C">
            <w:pPr>
              <w:jc w:val="both"/>
              <w:rPr>
                <w:sz w:val="24"/>
                <w:szCs w:val="24"/>
              </w:rPr>
            </w:pPr>
            <w:r w:rsidRPr="00002692">
              <w:rPr>
                <w:sz w:val="24"/>
                <w:szCs w:val="24"/>
              </w:rPr>
              <w:t>3.10/4.00</w:t>
            </w:r>
          </w:p>
        </w:tc>
        <w:tc>
          <w:tcPr>
            <w:tcW w:w="1350" w:type="dxa"/>
            <w:vAlign w:val="center"/>
          </w:tcPr>
          <w:p w:rsidR="004622D7" w:rsidRPr="00002692" w:rsidRDefault="004622D7" w:rsidP="005B1E8C">
            <w:pPr>
              <w:jc w:val="both"/>
              <w:rPr>
                <w:sz w:val="24"/>
                <w:szCs w:val="24"/>
              </w:rPr>
            </w:pPr>
            <w:r w:rsidRPr="00002692">
              <w:rPr>
                <w:sz w:val="24"/>
                <w:szCs w:val="24"/>
              </w:rPr>
              <w:t>First Division</w:t>
            </w:r>
          </w:p>
        </w:tc>
      </w:tr>
      <w:tr w:rsidR="004622D7" w:rsidRPr="00002692" w:rsidTr="00B55055">
        <w:trPr>
          <w:cantSplit/>
        </w:trPr>
        <w:tc>
          <w:tcPr>
            <w:tcW w:w="9558" w:type="dxa"/>
            <w:gridSpan w:val="6"/>
          </w:tcPr>
          <w:p w:rsidR="004622D7" w:rsidRPr="00002692" w:rsidRDefault="004622D7" w:rsidP="005B1E8C">
            <w:pPr>
              <w:jc w:val="both"/>
              <w:rPr>
                <w:b/>
                <w:sz w:val="24"/>
                <w:szCs w:val="24"/>
              </w:rPr>
            </w:pPr>
          </w:p>
          <w:p w:rsidR="004622D7" w:rsidRPr="00002692" w:rsidRDefault="004622D7" w:rsidP="005B1E8C">
            <w:pPr>
              <w:jc w:val="both"/>
              <w:rPr>
                <w:sz w:val="24"/>
                <w:szCs w:val="24"/>
              </w:rPr>
            </w:pPr>
            <w:r w:rsidRPr="00002692">
              <w:rPr>
                <w:b/>
                <w:sz w:val="24"/>
                <w:szCs w:val="24"/>
              </w:rPr>
              <w:t>Title of the M.Sc.(Ag.) thesis</w:t>
            </w:r>
            <w:r w:rsidRPr="00002692">
              <w:rPr>
                <w:sz w:val="24"/>
                <w:szCs w:val="24"/>
              </w:rPr>
              <w:t xml:space="preserve">: Impact of chemical pest control measures on honeybee population(s) foraging on </w:t>
            </w:r>
            <w:r w:rsidRPr="00002692">
              <w:rPr>
                <w:i/>
                <w:sz w:val="24"/>
                <w:szCs w:val="24"/>
              </w:rPr>
              <w:t>Brassica</w:t>
            </w:r>
            <w:r w:rsidRPr="00002692">
              <w:rPr>
                <w:sz w:val="24"/>
                <w:szCs w:val="24"/>
              </w:rPr>
              <w:t xml:space="preserve"> seed crop</w:t>
            </w:r>
          </w:p>
          <w:p w:rsidR="004622D7" w:rsidRPr="00002692" w:rsidRDefault="004622D7" w:rsidP="005B1E8C">
            <w:pPr>
              <w:jc w:val="both"/>
              <w:rPr>
                <w:sz w:val="24"/>
                <w:szCs w:val="24"/>
              </w:rPr>
            </w:pPr>
          </w:p>
        </w:tc>
      </w:tr>
      <w:tr w:rsidR="004622D7" w:rsidRPr="00002692" w:rsidTr="00B55055">
        <w:trPr>
          <w:cantSplit/>
        </w:trPr>
        <w:tc>
          <w:tcPr>
            <w:tcW w:w="1098" w:type="dxa"/>
            <w:vAlign w:val="center"/>
          </w:tcPr>
          <w:p w:rsidR="004622D7" w:rsidRPr="00002692" w:rsidRDefault="004622D7" w:rsidP="005B1E8C">
            <w:pPr>
              <w:jc w:val="both"/>
              <w:rPr>
                <w:b/>
                <w:sz w:val="24"/>
                <w:szCs w:val="24"/>
              </w:rPr>
            </w:pPr>
            <w:r w:rsidRPr="00002692">
              <w:rPr>
                <w:b/>
                <w:sz w:val="24"/>
                <w:szCs w:val="24"/>
              </w:rPr>
              <w:t>B.Sc. (Ag.)</w:t>
            </w:r>
          </w:p>
        </w:tc>
        <w:tc>
          <w:tcPr>
            <w:tcW w:w="3330" w:type="dxa"/>
          </w:tcPr>
          <w:p w:rsidR="004622D7" w:rsidRPr="00002692" w:rsidRDefault="004622D7" w:rsidP="005B1E8C">
            <w:pPr>
              <w:jc w:val="both"/>
              <w:rPr>
                <w:sz w:val="24"/>
                <w:szCs w:val="24"/>
                <w:lang w:val="sv-SE"/>
              </w:rPr>
            </w:pPr>
            <w:r w:rsidRPr="00002692">
              <w:rPr>
                <w:sz w:val="24"/>
                <w:szCs w:val="24"/>
                <w:lang w:val="sv-SE"/>
              </w:rPr>
              <w:t xml:space="preserve">Dr. Punjabrao Krishi Vidyapeeth, Akola, Maharastra, India </w:t>
            </w:r>
          </w:p>
        </w:tc>
        <w:tc>
          <w:tcPr>
            <w:tcW w:w="810" w:type="dxa"/>
            <w:vAlign w:val="center"/>
          </w:tcPr>
          <w:p w:rsidR="004622D7" w:rsidRPr="00002692" w:rsidRDefault="004622D7" w:rsidP="005B1E8C">
            <w:pPr>
              <w:jc w:val="both"/>
              <w:rPr>
                <w:sz w:val="24"/>
                <w:szCs w:val="24"/>
              </w:rPr>
            </w:pPr>
            <w:r w:rsidRPr="00002692">
              <w:rPr>
                <w:sz w:val="24"/>
                <w:szCs w:val="24"/>
              </w:rPr>
              <w:t>1983</w:t>
            </w:r>
          </w:p>
        </w:tc>
        <w:tc>
          <w:tcPr>
            <w:tcW w:w="1710" w:type="dxa"/>
            <w:vAlign w:val="center"/>
          </w:tcPr>
          <w:p w:rsidR="004622D7" w:rsidRPr="00002692" w:rsidRDefault="004622D7" w:rsidP="005B1E8C">
            <w:pPr>
              <w:jc w:val="both"/>
              <w:rPr>
                <w:sz w:val="24"/>
                <w:szCs w:val="24"/>
              </w:rPr>
            </w:pPr>
            <w:r w:rsidRPr="00002692">
              <w:rPr>
                <w:sz w:val="24"/>
                <w:szCs w:val="24"/>
              </w:rPr>
              <w:t>Agriculture subjects</w:t>
            </w:r>
          </w:p>
        </w:tc>
        <w:tc>
          <w:tcPr>
            <w:tcW w:w="1260" w:type="dxa"/>
            <w:vAlign w:val="center"/>
          </w:tcPr>
          <w:p w:rsidR="004622D7" w:rsidRPr="00002692" w:rsidRDefault="004622D7" w:rsidP="005B1E8C">
            <w:pPr>
              <w:jc w:val="both"/>
              <w:rPr>
                <w:sz w:val="24"/>
                <w:szCs w:val="24"/>
              </w:rPr>
            </w:pPr>
            <w:r w:rsidRPr="00002692">
              <w:rPr>
                <w:sz w:val="24"/>
                <w:szCs w:val="24"/>
              </w:rPr>
              <w:t>3.07/4.00</w:t>
            </w:r>
          </w:p>
        </w:tc>
        <w:tc>
          <w:tcPr>
            <w:tcW w:w="1350" w:type="dxa"/>
            <w:vAlign w:val="center"/>
          </w:tcPr>
          <w:p w:rsidR="004622D7" w:rsidRPr="00002692" w:rsidRDefault="004622D7" w:rsidP="005B1E8C">
            <w:pPr>
              <w:jc w:val="both"/>
              <w:rPr>
                <w:sz w:val="24"/>
                <w:szCs w:val="24"/>
              </w:rPr>
            </w:pPr>
            <w:r w:rsidRPr="00002692">
              <w:rPr>
                <w:sz w:val="24"/>
                <w:szCs w:val="24"/>
              </w:rPr>
              <w:t>First Division</w:t>
            </w:r>
          </w:p>
        </w:tc>
      </w:tr>
    </w:tbl>
    <w:p w:rsidR="004622D7" w:rsidRDefault="00F8441B" w:rsidP="005B1E8C">
      <w:pPr>
        <w:pStyle w:val="Heading2"/>
        <w:jc w:val="both"/>
        <w:rPr>
          <w:sz w:val="24"/>
          <w:szCs w:val="24"/>
        </w:rPr>
      </w:pPr>
      <w:r>
        <w:rPr>
          <w:noProof/>
          <w:sz w:val="24"/>
          <w:szCs w:val="24"/>
        </w:rPr>
        <w:pict>
          <v:shape id="Text Box 18" o:spid="_x0000_s1028" type="#_x0000_t202" style="position:absolute;left:0;text-align:left;margin-left:207pt;margin-top:3.7pt;width:18.95pt;height:18.7pt;z-index:251648000;visibility:visible;mso-wrap-style:non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" stroked="f">
            <v:textbox style="mso-fit-shape-to-text:t">
              <w:txbxContent>
                <w:p w:rsidR="00C90CE2" w:rsidRPr="008B2D0D" w:rsidRDefault="00C90CE2"/>
              </w:txbxContent>
            </v:textbox>
          </v:shape>
        </w:pict>
      </w:r>
    </w:p>
    <w:p w:rsidR="004622D7" w:rsidRDefault="004622D7" w:rsidP="005B1E8C">
      <w:pPr>
        <w:jc w:val="both"/>
      </w:pPr>
    </w:p>
    <w:p w:rsidR="009F7273" w:rsidRDefault="0071220C" w:rsidP="0071220C">
      <w:pPr>
        <w:pStyle w:val="Heading2"/>
        <w:autoSpaceDE w:val="0"/>
        <w:jc w:val="both"/>
        <w:rPr>
          <w:rFonts w:ascii="ZWAdobeF" w:hAnsi="ZWAdobeF" w:cs="ZWAdobeF"/>
          <w:b w:val="0"/>
          <w:sz w:val="2"/>
          <w:szCs w:val="2"/>
        </w:rPr>
      </w:pPr>
      <w:r>
        <w:rPr>
          <w:rFonts w:ascii="ZWAdobeF" w:hAnsi="ZWAdobeF" w:cs="ZWAdobeF"/>
          <w:b w:val="0"/>
          <w:sz w:val="2"/>
          <w:szCs w:val="2"/>
        </w:rPr>
        <w:lastRenderedPageBreak/>
        <w:t>2B</w:t>
      </w:r>
    </w:p>
    <w:p w:rsidR="009F7273" w:rsidRDefault="009F7273" w:rsidP="0071220C">
      <w:pPr>
        <w:pStyle w:val="Heading2"/>
        <w:autoSpaceDE w:val="0"/>
        <w:jc w:val="both"/>
        <w:rPr>
          <w:rFonts w:ascii="ZWAdobeF" w:hAnsi="ZWAdobeF" w:cs="ZWAdobeF"/>
          <w:b w:val="0"/>
          <w:sz w:val="2"/>
          <w:szCs w:val="2"/>
        </w:rPr>
      </w:pPr>
    </w:p>
    <w:p w:rsidR="009F7273" w:rsidRDefault="009F7273" w:rsidP="0071220C">
      <w:pPr>
        <w:pStyle w:val="Heading2"/>
        <w:autoSpaceDE w:val="0"/>
        <w:jc w:val="both"/>
        <w:rPr>
          <w:rFonts w:ascii="ZWAdobeF" w:hAnsi="ZWAdobeF" w:cs="ZWAdobeF"/>
          <w:b w:val="0"/>
          <w:sz w:val="2"/>
          <w:szCs w:val="2"/>
        </w:rPr>
      </w:pPr>
    </w:p>
    <w:p w:rsidR="009F7273" w:rsidRDefault="009F7273" w:rsidP="0071220C">
      <w:pPr>
        <w:pStyle w:val="Heading2"/>
        <w:autoSpaceDE w:val="0"/>
        <w:jc w:val="both"/>
        <w:rPr>
          <w:rFonts w:ascii="ZWAdobeF" w:hAnsi="ZWAdobeF" w:cs="ZWAdobeF"/>
          <w:b w:val="0"/>
          <w:sz w:val="2"/>
          <w:szCs w:val="2"/>
        </w:rPr>
      </w:pPr>
    </w:p>
    <w:p w:rsidR="009F7273" w:rsidRDefault="009F7273" w:rsidP="0071220C">
      <w:pPr>
        <w:pStyle w:val="Heading2"/>
        <w:autoSpaceDE w:val="0"/>
        <w:jc w:val="both"/>
        <w:rPr>
          <w:rFonts w:ascii="ZWAdobeF" w:hAnsi="ZWAdobeF" w:cs="ZWAdobeF"/>
          <w:b w:val="0"/>
          <w:sz w:val="2"/>
          <w:szCs w:val="2"/>
        </w:rPr>
      </w:pPr>
    </w:p>
    <w:p w:rsidR="009F7273" w:rsidRDefault="009F7273" w:rsidP="0071220C">
      <w:pPr>
        <w:pStyle w:val="Heading2"/>
        <w:autoSpaceDE w:val="0"/>
        <w:jc w:val="both"/>
        <w:rPr>
          <w:rFonts w:ascii="ZWAdobeF" w:hAnsi="ZWAdobeF" w:cs="ZWAdobeF"/>
          <w:b w:val="0"/>
          <w:sz w:val="2"/>
          <w:szCs w:val="2"/>
        </w:rPr>
      </w:pPr>
    </w:p>
    <w:p w:rsidR="009F7273" w:rsidRDefault="009F7273" w:rsidP="0071220C">
      <w:pPr>
        <w:pStyle w:val="Heading2"/>
        <w:autoSpaceDE w:val="0"/>
        <w:jc w:val="both"/>
        <w:rPr>
          <w:rFonts w:ascii="ZWAdobeF" w:hAnsi="ZWAdobeF" w:cs="ZWAdobeF"/>
          <w:b w:val="0"/>
          <w:sz w:val="2"/>
          <w:szCs w:val="2"/>
        </w:rPr>
      </w:pPr>
    </w:p>
    <w:p w:rsidR="009F7273" w:rsidRDefault="009F7273" w:rsidP="0071220C">
      <w:pPr>
        <w:pStyle w:val="Heading2"/>
        <w:autoSpaceDE w:val="0"/>
        <w:jc w:val="both"/>
        <w:rPr>
          <w:rFonts w:ascii="ZWAdobeF" w:hAnsi="ZWAdobeF" w:cs="ZWAdobeF"/>
          <w:b w:val="0"/>
          <w:sz w:val="2"/>
          <w:szCs w:val="2"/>
        </w:rPr>
      </w:pPr>
    </w:p>
    <w:p w:rsidR="009F7273" w:rsidRDefault="009F7273" w:rsidP="0071220C">
      <w:pPr>
        <w:pStyle w:val="Heading2"/>
        <w:autoSpaceDE w:val="0"/>
        <w:jc w:val="both"/>
        <w:rPr>
          <w:rFonts w:ascii="ZWAdobeF" w:hAnsi="ZWAdobeF" w:cs="ZWAdobeF"/>
          <w:b w:val="0"/>
          <w:sz w:val="2"/>
          <w:szCs w:val="2"/>
        </w:rPr>
      </w:pPr>
    </w:p>
    <w:p w:rsidR="009F7273" w:rsidRDefault="009F7273" w:rsidP="0071220C">
      <w:pPr>
        <w:pStyle w:val="Heading2"/>
        <w:autoSpaceDE w:val="0"/>
        <w:jc w:val="both"/>
        <w:rPr>
          <w:rFonts w:ascii="ZWAdobeF" w:hAnsi="ZWAdobeF" w:cs="ZWAdobeF"/>
          <w:b w:val="0"/>
          <w:sz w:val="2"/>
          <w:szCs w:val="2"/>
        </w:rPr>
      </w:pPr>
    </w:p>
    <w:p w:rsidR="009F7273" w:rsidRDefault="009F7273" w:rsidP="0071220C">
      <w:pPr>
        <w:pStyle w:val="Heading2"/>
        <w:autoSpaceDE w:val="0"/>
        <w:jc w:val="both"/>
        <w:rPr>
          <w:rFonts w:ascii="ZWAdobeF" w:hAnsi="ZWAdobeF" w:cs="ZWAdobeF"/>
          <w:b w:val="0"/>
          <w:sz w:val="2"/>
          <w:szCs w:val="2"/>
        </w:rPr>
      </w:pPr>
    </w:p>
    <w:p w:rsidR="009F7273" w:rsidRDefault="009F7273" w:rsidP="0071220C">
      <w:pPr>
        <w:pStyle w:val="Heading2"/>
        <w:autoSpaceDE w:val="0"/>
        <w:jc w:val="both"/>
        <w:rPr>
          <w:rFonts w:ascii="ZWAdobeF" w:hAnsi="ZWAdobeF" w:cs="ZWAdobeF"/>
          <w:b w:val="0"/>
          <w:sz w:val="2"/>
          <w:szCs w:val="2"/>
        </w:rPr>
      </w:pPr>
    </w:p>
    <w:p w:rsidR="009F7273" w:rsidRDefault="009F7273" w:rsidP="0071220C">
      <w:pPr>
        <w:pStyle w:val="Heading2"/>
        <w:autoSpaceDE w:val="0"/>
        <w:jc w:val="both"/>
        <w:rPr>
          <w:rFonts w:ascii="ZWAdobeF" w:hAnsi="ZWAdobeF" w:cs="ZWAdobeF"/>
          <w:b w:val="0"/>
          <w:sz w:val="2"/>
          <w:szCs w:val="2"/>
        </w:rPr>
      </w:pPr>
    </w:p>
    <w:p w:rsidR="009F7273" w:rsidRDefault="009F7273" w:rsidP="0071220C">
      <w:pPr>
        <w:pStyle w:val="Heading2"/>
        <w:autoSpaceDE w:val="0"/>
        <w:jc w:val="both"/>
        <w:rPr>
          <w:rFonts w:ascii="ZWAdobeF" w:hAnsi="ZWAdobeF" w:cs="ZWAdobeF"/>
          <w:b w:val="0"/>
          <w:sz w:val="2"/>
          <w:szCs w:val="2"/>
        </w:rPr>
      </w:pPr>
    </w:p>
    <w:p w:rsidR="009F7273" w:rsidRDefault="009F7273" w:rsidP="0071220C">
      <w:pPr>
        <w:pStyle w:val="Heading2"/>
        <w:autoSpaceDE w:val="0"/>
        <w:jc w:val="both"/>
        <w:rPr>
          <w:rFonts w:ascii="ZWAdobeF" w:hAnsi="ZWAdobeF" w:cs="ZWAdobeF"/>
          <w:b w:val="0"/>
          <w:sz w:val="2"/>
          <w:szCs w:val="2"/>
        </w:rPr>
      </w:pPr>
    </w:p>
    <w:p w:rsidR="009F7273" w:rsidRPr="009F7273" w:rsidRDefault="009F7273" w:rsidP="009F7273">
      <w:pPr>
        <w:pStyle w:val="Heading2"/>
        <w:autoSpaceDE w:val="0"/>
        <w:jc w:val="both"/>
        <w:rPr>
          <w:rFonts w:ascii="ZWAdobeF" w:hAnsi="ZWAdobeF" w:cs="ZWAdobeF"/>
          <w:b w:val="0"/>
          <w:sz w:val="2"/>
          <w:szCs w:val="2"/>
        </w:rPr>
      </w:pPr>
    </w:p>
    <w:p w:rsidR="009F7273" w:rsidRPr="00D91512" w:rsidRDefault="009217A1" w:rsidP="00D91512">
      <w:r w:rsidRPr="00F8441B">
        <w:rPr>
          <w:b/>
          <w:noProof/>
          <w:sz w:val="24"/>
          <w:szCs w:val="24"/>
        </w:rPr>
        <w:pict>
          <v:shape id="Text Box 15" o:spid="_x0000_s1029" type="#_x0000_t202" style="position:absolute;margin-left:240pt;margin-top:.1pt;width:155.25pt;height:89.5pt;z-index:2516459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" stroked="f">
            <v:textbox>
              <w:txbxContent>
                <w:p w:rsidR="00C90CE2" w:rsidRPr="00A15546" w:rsidRDefault="00C90CE2">
                  <w:r>
                    <w:rPr>
                      <w:noProof/>
                    </w:rPr>
                    <w:drawing>
                      <wp:inline distT="0" distB="0" distL="0" distR="0">
                        <wp:extent cx="1844040" cy="1078349"/>
                        <wp:effectExtent l="19050" t="0" r="3810" b="0"/>
                        <wp:docPr id="3" name="Picture 3" descr="sv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vs4"/>
                                <pic:cNvPicPr>
                                  <a:picLocks noChangeAspect="1" noChangeArrowheads="1"/>
                                </pic:cNvPicPr>
                              </pic:nvPicPr>
                              <pic:blipFill>
                                <a:blip r:embed="rId11">
                                  <a:lum contrast="6000"/>
                                </a:blip>
                                <a:srcRect/>
                                <a:stretch>
                                  <a:fillRect/>
                                </a:stretch>
                              </pic:blipFill>
                              <pic:spPr bwMode="auto">
                                <a:xfrm>
                                  <a:off x="0" y="0"/>
                                  <a:ext cx="1867789" cy="1092237"/>
                                </a:xfrm>
                                <a:prstGeom prst="rect">
                                  <a:avLst/>
                                </a:prstGeom>
                                <a:noFill/>
                                <a:ln w="9525">
                                  <a:noFill/>
                                  <a:miter lim="800000"/>
                                  <a:headEnd/>
                                  <a:tailEnd/>
                                </a:ln>
                              </pic:spPr>
                            </pic:pic>
                          </a:graphicData>
                        </a:graphic>
                      </wp:inline>
                    </w:drawing>
                  </w:r>
                </w:p>
              </w:txbxContent>
            </v:textbox>
          </v:shape>
        </w:pict>
      </w:r>
      <w:r w:rsidR="009F7273">
        <w:rPr>
          <w:noProof/>
        </w:rPr>
        <w:drawing>
          <wp:inline distT="0" distB="0" distL="0" distR="0">
            <wp:extent cx="1952625" cy="1110093"/>
            <wp:effectExtent l="19050" t="0" r="9525" b="0"/>
            <wp:docPr id="4" name="Picture 4" descr="sv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vs3"/>
                    <pic:cNvPicPr>
                      <a:picLocks noChangeAspect="1" noChangeArrowheads="1"/>
                    </pic:cNvPicPr>
                  </pic:nvPicPr>
                  <pic:blipFill>
                    <a:blip r:embed="rId12" cstate="print">
                      <a:lum contrast="12000"/>
                    </a:blip>
                    <a:srcRect/>
                    <a:stretch>
                      <a:fillRect/>
                    </a:stretch>
                  </pic:blipFill>
                  <pic:spPr bwMode="auto">
                    <a:xfrm>
                      <a:off x="0" y="0"/>
                      <a:ext cx="1964410" cy="1116793"/>
                    </a:xfrm>
                    <a:prstGeom prst="rect">
                      <a:avLst/>
                    </a:prstGeom>
                    <a:noFill/>
                    <a:ln w="9525">
                      <a:noFill/>
                      <a:miter lim="800000"/>
                      <a:headEnd/>
                      <a:tailEnd/>
                    </a:ln>
                  </pic:spPr>
                </pic:pic>
              </a:graphicData>
            </a:graphic>
          </wp:inline>
        </w:drawing>
      </w:r>
    </w:p>
    <w:p w:rsidR="009F7273" w:rsidRPr="009F7273" w:rsidRDefault="009F7273" w:rsidP="009F7273">
      <w:pPr>
        <w:autoSpaceDE w:val="0"/>
        <w:autoSpaceDN w:val="0"/>
        <w:adjustRightInd w:val="0"/>
        <w:jc w:val="both"/>
        <w:rPr>
          <w:b/>
          <w:bCs/>
          <w:sz w:val="24"/>
          <w:szCs w:val="24"/>
        </w:rPr>
      </w:pPr>
      <w:r>
        <w:rPr>
          <w:b/>
          <w:bCs/>
          <w:sz w:val="24"/>
          <w:szCs w:val="24"/>
        </w:rPr>
        <w:t>1</w:t>
      </w:r>
      <w:r w:rsidR="00717008" w:rsidRPr="009F7273">
        <w:rPr>
          <w:b/>
          <w:bCs/>
          <w:sz w:val="24"/>
          <w:szCs w:val="24"/>
        </w:rPr>
        <w:t>1</w:t>
      </w:r>
      <w:r w:rsidR="004622D7" w:rsidRPr="009F7273">
        <w:rPr>
          <w:b/>
          <w:bCs/>
          <w:sz w:val="24"/>
          <w:szCs w:val="24"/>
        </w:rPr>
        <w:t>.</w:t>
      </w:r>
      <w:r w:rsidR="004622D7" w:rsidRPr="009F7273">
        <w:rPr>
          <w:b/>
          <w:bCs/>
          <w:sz w:val="24"/>
          <w:szCs w:val="24"/>
        </w:rPr>
        <w:tab/>
      </w:r>
      <w:r w:rsidRPr="009F7273">
        <w:rPr>
          <w:b/>
          <w:bCs/>
          <w:sz w:val="24"/>
          <w:szCs w:val="24"/>
        </w:rPr>
        <w:t>Professional Experience</w:t>
      </w:r>
    </w:p>
    <w:p w:rsidR="009F7273" w:rsidRDefault="009F7273" w:rsidP="009F7273">
      <w:pPr>
        <w:autoSpaceDE w:val="0"/>
        <w:autoSpaceDN w:val="0"/>
        <w:adjustRightInd w:val="0"/>
        <w:jc w:val="both"/>
      </w:pPr>
    </w:p>
    <w:tbl>
      <w:tblPr>
        <w:tblStyle w:val="TableGrid"/>
        <w:tblW w:w="9889" w:type="dxa"/>
        <w:tblLook w:val="04A0"/>
      </w:tblPr>
      <w:tblGrid>
        <w:gridCol w:w="666"/>
        <w:gridCol w:w="1545"/>
        <w:gridCol w:w="1583"/>
        <w:gridCol w:w="2268"/>
        <w:gridCol w:w="2268"/>
        <w:gridCol w:w="1559"/>
      </w:tblGrid>
      <w:tr w:rsidR="009F7273" w:rsidTr="00D91512">
        <w:tc>
          <w:tcPr>
            <w:tcW w:w="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b/>
                <w:sz w:val="24"/>
                <w:szCs w:val="24"/>
              </w:rPr>
            </w:pPr>
            <w:r w:rsidRPr="00D91512">
              <w:rPr>
                <w:rFonts w:ascii="Times New Roman" w:hAnsi="Times New Roman"/>
                <w:b/>
                <w:sz w:val="24"/>
                <w:szCs w:val="24"/>
              </w:rPr>
              <w:t>S. No.</w:t>
            </w:r>
          </w:p>
        </w:tc>
        <w:tc>
          <w:tcPr>
            <w:tcW w:w="154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b/>
                <w:sz w:val="24"/>
                <w:szCs w:val="24"/>
              </w:rPr>
            </w:pPr>
            <w:r w:rsidRPr="00D91512">
              <w:rPr>
                <w:rFonts w:ascii="Times New Roman" w:hAnsi="Times New Roman"/>
                <w:b/>
                <w:sz w:val="24"/>
                <w:szCs w:val="24"/>
              </w:rPr>
              <w:t>Post</w:t>
            </w:r>
          </w:p>
        </w:tc>
        <w:tc>
          <w:tcPr>
            <w:tcW w:w="158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b/>
                <w:sz w:val="24"/>
                <w:szCs w:val="24"/>
              </w:rPr>
            </w:pPr>
            <w:r w:rsidRPr="00D91512">
              <w:rPr>
                <w:rFonts w:ascii="Times New Roman" w:hAnsi="Times New Roman"/>
                <w:b/>
                <w:sz w:val="24"/>
                <w:szCs w:val="24"/>
              </w:rPr>
              <w:t>Pay Scale</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b/>
                <w:sz w:val="24"/>
                <w:szCs w:val="24"/>
              </w:rPr>
            </w:pPr>
            <w:r w:rsidRPr="00D91512">
              <w:rPr>
                <w:rFonts w:ascii="Times New Roman" w:hAnsi="Times New Roman"/>
                <w:b/>
                <w:sz w:val="24"/>
                <w:szCs w:val="24"/>
              </w:rPr>
              <w:t>Organization</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b/>
                <w:sz w:val="24"/>
                <w:szCs w:val="24"/>
              </w:rPr>
            </w:pPr>
            <w:r w:rsidRPr="00D91512">
              <w:rPr>
                <w:rFonts w:ascii="Times New Roman" w:hAnsi="Times New Roman"/>
                <w:b/>
                <w:sz w:val="24"/>
                <w:szCs w:val="24"/>
              </w:rPr>
              <w:t>Nature of work</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b/>
                <w:sz w:val="24"/>
                <w:szCs w:val="24"/>
              </w:rPr>
            </w:pPr>
            <w:r w:rsidRPr="00D91512">
              <w:rPr>
                <w:rFonts w:ascii="Times New Roman" w:hAnsi="Times New Roman"/>
                <w:b/>
                <w:sz w:val="24"/>
                <w:szCs w:val="24"/>
              </w:rPr>
              <w:t>Total (Years and Months)</w:t>
            </w:r>
          </w:p>
        </w:tc>
      </w:tr>
      <w:tr w:rsidR="009F7273" w:rsidTr="00D91512">
        <w:tc>
          <w:tcPr>
            <w:tcW w:w="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1</w:t>
            </w:r>
          </w:p>
        </w:tc>
        <w:tc>
          <w:tcPr>
            <w:tcW w:w="154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Director</w:t>
            </w:r>
          </w:p>
        </w:tc>
        <w:tc>
          <w:tcPr>
            <w:tcW w:w="158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AL -15</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Institute of Agriculture Sciences, BHU</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Teaching, Research &amp; Extension</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B56107">
            <w:pPr>
              <w:jc w:val="center"/>
              <w:rPr>
                <w:rFonts w:ascii="Times New Roman" w:hAnsi="Times New Roman"/>
                <w:sz w:val="24"/>
                <w:szCs w:val="24"/>
              </w:rPr>
            </w:pPr>
            <w:r>
              <w:rPr>
                <w:rFonts w:ascii="Times New Roman" w:hAnsi="Times New Roman"/>
                <w:sz w:val="24"/>
                <w:szCs w:val="24"/>
              </w:rPr>
              <w:t>10</w:t>
            </w:r>
            <w:r w:rsidR="009F7273" w:rsidRPr="00D91512">
              <w:rPr>
                <w:rFonts w:ascii="Times New Roman" w:hAnsi="Times New Roman"/>
                <w:sz w:val="24"/>
                <w:szCs w:val="24"/>
              </w:rPr>
              <w:t xml:space="preserve"> Months</w:t>
            </w:r>
          </w:p>
        </w:tc>
      </w:tr>
      <w:tr w:rsidR="009F7273" w:rsidTr="00D91512">
        <w:tc>
          <w:tcPr>
            <w:tcW w:w="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2</w:t>
            </w:r>
          </w:p>
        </w:tc>
        <w:tc>
          <w:tcPr>
            <w:tcW w:w="154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Head of Department</w:t>
            </w:r>
          </w:p>
        </w:tc>
        <w:tc>
          <w:tcPr>
            <w:tcW w:w="158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AL -15</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Department of Entomology, BHU</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Teaching, Research &amp; Extension</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B56107">
            <w:pPr>
              <w:jc w:val="center"/>
              <w:rPr>
                <w:rFonts w:ascii="Times New Roman" w:hAnsi="Times New Roman"/>
                <w:sz w:val="24"/>
                <w:szCs w:val="24"/>
              </w:rPr>
            </w:pPr>
            <w:r>
              <w:rPr>
                <w:rFonts w:ascii="Times New Roman" w:hAnsi="Times New Roman"/>
                <w:sz w:val="24"/>
                <w:szCs w:val="24"/>
              </w:rPr>
              <w:t>2</w:t>
            </w:r>
            <w:r w:rsidR="009F7273" w:rsidRPr="00D91512">
              <w:rPr>
                <w:rFonts w:ascii="Times New Roman" w:hAnsi="Times New Roman"/>
                <w:sz w:val="24"/>
                <w:szCs w:val="24"/>
              </w:rPr>
              <w:t xml:space="preserve"> Year &amp;</w:t>
            </w:r>
            <w:r>
              <w:rPr>
                <w:rFonts w:ascii="Times New Roman" w:hAnsi="Times New Roman"/>
                <w:sz w:val="24"/>
                <w:szCs w:val="24"/>
              </w:rPr>
              <w:t xml:space="preserve"> 1</w:t>
            </w:r>
            <w:r w:rsidR="009F7273" w:rsidRPr="00D91512">
              <w:rPr>
                <w:rFonts w:ascii="Times New Roman" w:hAnsi="Times New Roman"/>
                <w:sz w:val="24"/>
                <w:szCs w:val="24"/>
              </w:rPr>
              <w:t xml:space="preserve"> Months</w:t>
            </w:r>
          </w:p>
        </w:tc>
      </w:tr>
      <w:tr w:rsidR="009F7273" w:rsidTr="00D91512">
        <w:tc>
          <w:tcPr>
            <w:tcW w:w="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3</w:t>
            </w:r>
          </w:p>
        </w:tc>
        <w:tc>
          <w:tcPr>
            <w:tcW w:w="15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F7273" w:rsidRPr="00D91512" w:rsidRDefault="009F7273">
            <w:pPr>
              <w:pStyle w:val="TableParagraph"/>
              <w:ind w:left="110" w:firstLine="142"/>
              <w:rPr>
                <w:rFonts w:ascii="Times New Roman" w:hAnsi="Times New Roman" w:cs="Times New Roman"/>
                <w:sz w:val="24"/>
                <w:szCs w:val="24"/>
              </w:rPr>
            </w:pPr>
            <w:r w:rsidRPr="00D91512">
              <w:rPr>
                <w:rFonts w:ascii="Times New Roman" w:hAnsi="Times New Roman" w:cs="Times New Roman"/>
                <w:sz w:val="24"/>
                <w:szCs w:val="24"/>
              </w:rPr>
              <w:t>Senior Professor</w:t>
            </w:r>
          </w:p>
        </w:tc>
        <w:tc>
          <w:tcPr>
            <w:tcW w:w="1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F7273" w:rsidRPr="00D91512" w:rsidRDefault="009F7273">
            <w:pPr>
              <w:pStyle w:val="TableParagraph"/>
              <w:spacing w:before="93" w:line="240" w:lineRule="atLeast"/>
              <w:ind w:left="80" w:right="208"/>
              <w:jc w:val="center"/>
              <w:rPr>
                <w:rFonts w:ascii="Times New Roman" w:hAnsi="Times New Roman" w:cs="Times New Roman"/>
                <w:sz w:val="24"/>
                <w:szCs w:val="24"/>
              </w:rPr>
            </w:pPr>
            <w:r w:rsidRPr="00D91512">
              <w:rPr>
                <w:rFonts w:ascii="Times New Roman" w:hAnsi="Times New Roman" w:cs="Times New Roman"/>
                <w:sz w:val="24"/>
                <w:szCs w:val="24"/>
              </w:rPr>
              <w:t>AL -15</w:t>
            </w:r>
          </w:p>
          <w:p w:rsidR="009F7273" w:rsidRPr="00D91512" w:rsidRDefault="009F7273">
            <w:pPr>
              <w:pStyle w:val="TableParagraph"/>
              <w:spacing w:before="93" w:line="240" w:lineRule="atLeast"/>
              <w:ind w:left="80" w:right="208"/>
              <w:jc w:val="center"/>
              <w:rPr>
                <w:rFonts w:ascii="Times New Roman" w:hAnsi="Times New Roman" w:cs="Times New Roman"/>
                <w:sz w:val="24"/>
                <w:szCs w:val="24"/>
              </w:rPr>
            </w:pPr>
            <w:r w:rsidRPr="00D91512">
              <w:rPr>
                <w:rFonts w:ascii="Times New Roman" w:hAnsi="Times New Roman" w:cs="Times New Roman"/>
                <w:sz w:val="24"/>
                <w:szCs w:val="24"/>
              </w:rPr>
              <w:t>Basic pay 224100/-</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Department of Entomology, BHU</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F7273" w:rsidRPr="00D91512" w:rsidRDefault="009F7273">
            <w:pPr>
              <w:pStyle w:val="TableParagraph"/>
              <w:ind w:left="237" w:right="196"/>
              <w:rPr>
                <w:rFonts w:ascii="Times New Roman" w:hAnsi="Times New Roman" w:cs="Times New Roman"/>
                <w:sz w:val="24"/>
                <w:szCs w:val="24"/>
              </w:rPr>
            </w:pPr>
            <w:r w:rsidRPr="00D91512">
              <w:rPr>
                <w:rFonts w:ascii="Times New Roman" w:hAnsi="Times New Roman" w:cs="Times New Roman"/>
                <w:sz w:val="24"/>
                <w:szCs w:val="24"/>
              </w:rPr>
              <w:t>Teaching, Research &amp; Extension</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F7273" w:rsidRPr="00D91512" w:rsidRDefault="009F7273">
            <w:pPr>
              <w:pStyle w:val="TableParagraph"/>
              <w:spacing w:before="126"/>
              <w:ind w:left="161" w:right="44"/>
              <w:jc w:val="center"/>
              <w:rPr>
                <w:rFonts w:ascii="Times New Roman" w:hAnsi="Times New Roman" w:cs="Times New Roman"/>
                <w:sz w:val="24"/>
                <w:szCs w:val="24"/>
              </w:rPr>
            </w:pPr>
            <w:r w:rsidRPr="00D91512">
              <w:rPr>
                <w:rFonts w:ascii="Times New Roman" w:hAnsi="Times New Roman" w:cs="Times New Roman"/>
                <w:sz w:val="24"/>
                <w:szCs w:val="24"/>
              </w:rPr>
              <w:t>5 Year&amp;8 Months</w:t>
            </w:r>
          </w:p>
        </w:tc>
      </w:tr>
      <w:tr w:rsidR="009F7273" w:rsidTr="00D91512">
        <w:tc>
          <w:tcPr>
            <w:tcW w:w="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4</w:t>
            </w:r>
          </w:p>
        </w:tc>
        <w:tc>
          <w:tcPr>
            <w:tcW w:w="154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Professor</w:t>
            </w:r>
          </w:p>
        </w:tc>
        <w:tc>
          <w:tcPr>
            <w:tcW w:w="158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Basic pay – 2,05,600</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Banaras Hindu University</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Teaching, Research &amp; Extension</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14 Years &amp; 10 Months</w:t>
            </w:r>
          </w:p>
        </w:tc>
      </w:tr>
      <w:tr w:rsidR="009F7273" w:rsidTr="00D91512">
        <w:tc>
          <w:tcPr>
            <w:tcW w:w="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5</w:t>
            </w:r>
          </w:p>
        </w:tc>
        <w:tc>
          <w:tcPr>
            <w:tcW w:w="154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Associate Professor</w:t>
            </w:r>
          </w:p>
        </w:tc>
        <w:tc>
          <w:tcPr>
            <w:tcW w:w="158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37400-67000</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Banaras Hindu University</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Teaching, Research &amp; Extension</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2 Years &amp; 1 Months</w:t>
            </w:r>
          </w:p>
        </w:tc>
      </w:tr>
      <w:tr w:rsidR="009F7273" w:rsidTr="00D91512">
        <w:tc>
          <w:tcPr>
            <w:tcW w:w="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6</w:t>
            </w:r>
          </w:p>
        </w:tc>
        <w:tc>
          <w:tcPr>
            <w:tcW w:w="154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Reader</w:t>
            </w:r>
          </w:p>
        </w:tc>
        <w:tc>
          <w:tcPr>
            <w:tcW w:w="158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Rs.23451/- Rs.12000-420-18300</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Banaras Hindu University</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Teaching, Research &amp; Extension</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5 Years &amp; 10 Months</w:t>
            </w:r>
          </w:p>
        </w:tc>
      </w:tr>
      <w:tr w:rsidR="009F7273" w:rsidTr="00D91512">
        <w:tc>
          <w:tcPr>
            <w:tcW w:w="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7</w:t>
            </w:r>
          </w:p>
        </w:tc>
        <w:tc>
          <w:tcPr>
            <w:tcW w:w="154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Lecturer Sr. Scale</w:t>
            </w:r>
          </w:p>
        </w:tc>
        <w:tc>
          <w:tcPr>
            <w:tcW w:w="158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3000-5000 (Pre-revised)</w:t>
            </w:r>
          </w:p>
          <w:p w:rsidR="009F7273" w:rsidRPr="00D91512" w:rsidRDefault="009F7273">
            <w:pPr>
              <w:jc w:val="center"/>
              <w:rPr>
                <w:rFonts w:ascii="Times New Roman" w:hAnsi="Times New Roman"/>
                <w:sz w:val="24"/>
                <w:szCs w:val="24"/>
              </w:rPr>
            </w:pPr>
            <w:r w:rsidRPr="00D91512">
              <w:rPr>
                <w:rFonts w:ascii="Times New Roman" w:hAnsi="Times New Roman"/>
                <w:sz w:val="24"/>
                <w:szCs w:val="24"/>
              </w:rPr>
              <w:t>10000-15200</w:t>
            </w:r>
          </w:p>
          <w:p w:rsidR="009F7273" w:rsidRPr="00D91512" w:rsidRDefault="009F7273">
            <w:pPr>
              <w:jc w:val="center"/>
              <w:rPr>
                <w:rFonts w:ascii="Times New Roman" w:hAnsi="Times New Roman"/>
                <w:sz w:val="24"/>
                <w:szCs w:val="24"/>
              </w:rPr>
            </w:pPr>
            <w:r w:rsidRPr="00D91512">
              <w:rPr>
                <w:rFonts w:ascii="Times New Roman" w:hAnsi="Times New Roman"/>
                <w:sz w:val="24"/>
                <w:szCs w:val="24"/>
              </w:rPr>
              <w:t>(Revised)</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Banaras Hindu University</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Teaching, Research &amp; Extension</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3 Years &amp; 11 Months</w:t>
            </w:r>
          </w:p>
        </w:tc>
      </w:tr>
      <w:tr w:rsidR="009F7273" w:rsidTr="00D91512">
        <w:tc>
          <w:tcPr>
            <w:tcW w:w="6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8</w:t>
            </w:r>
          </w:p>
        </w:tc>
        <w:tc>
          <w:tcPr>
            <w:tcW w:w="154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Lecturer</w:t>
            </w:r>
          </w:p>
        </w:tc>
        <w:tc>
          <w:tcPr>
            <w:tcW w:w="158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2200-4000</w:t>
            </w:r>
          </w:p>
          <w:p w:rsidR="009F7273" w:rsidRPr="00D91512" w:rsidRDefault="009F7273">
            <w:pPr>
              <w:jc w:val="center"/>
              <w:rPr>
                <w:rFonts w:ascii="Times New Roman" w:hAnsi="Times New Roman"/>
                <w:sz w:val="24"/>
                <w:szCs w:val="24"/>
              </w:rPr>
            </w:pPr>
            <w:r w:rsidRPr="00D91512">
              <w:rPr>
                <w:rFonts w:ascii="Times New Roman" w:hAnsi="Times New Roman"/>
                <w:sz w:val="24"/>
                <w:szCs w:val="24"/>
              </w:rPr>
              <w:t>(Pre-revised)</w:t>
            </w:r>
          </w:p>
          <w:p w:rsidR="009F7273" w:rsidRPr="00D91512" w:rsidRDefault="009F7273">
            <w:pPr>
              <w:jc w:val="center"/>
              <w:rPr>
                <w:rFonts w:ascii="Times New Roman" w:hAnsi="Times New Roman"/>
                <w:sz w:val="24"/>
                <w:szCs w:val="24"/>
              </w:rPr>
            </w:pPr>
            <w:r w:rsidRPr="00D91512">
              <w:rPr>
                <w:rFonts w:ascii="Times New Roman" w:hAnsi="Times New Roman"/>
                <w:sz w:val="24"/>
                <w:szCs w:val="24"/>
              </w:rPr>
              <w:t>8000-13500</w:t>
            </w:r>
          </w:p>
          <w:p w:rsidR="009F7273" w:rsidRPr="00D91512" w:rsidRDefault="009F7273">
            <w:pPr>
              <w:jc w:val="center"/>
              <w:rPr>
                <w:rFonts w:ascii="Times New Roman" w:hAnsi="Times New Roman"/>
                <w:sz w:val="24"/>
                <w:szCs w:val="24"/>
              </w:rPr>
            </w:pPr>
            <w:r w:rsidRPr="00D91512">
              <w:rPr>
                <w:rFonts w:ascii="Times New Roman" w:hAnsi="Times New Roman"/>
                <w:sz w:val="24"/>
                <w:szCs w:val="24"/>
              </w:rPr>
              <w:t>(Revised)</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Banaras Hindu University</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Teaching, Research &amp; Extension</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F7273" w:rsidRPr="00D91512" w:rsidRDefault="009F7273">
            <w:pPr>
              <w:jc w:val="center"/>
              <w:rPr>
                <w:rFonts w:ascii="Times New Roman" w:hAnsi="Times New Roman"/>
                <w:sz w:val="24"/>
                <w:szCs w:val="24"/>
              </w:rPr>
            </w:pPr>
            <w:r w:rsidRPr="00D91512">
              <w:rPr>
                <w:rFonts w:ascii="Times New Roman" w:hAnsi="Times New Roman"/>
                <w:sz w:val="24"/>
                <w:szCs w:val="24"/>
              </w:rPr>
              <w:t>5 Years</w:t>
            </w:r>
          </w:p>
        </w:tc>
      </w:tr>
    </w:tbl>
    <w:p w:rsidR="004622D7" w:rsidRPr="00002692" w:rsidRDefault="004622D7" w:rsidP="00B56107">
      <w:pPr>
        <w:pStyle w:val="Heading2"/>
        <w:autoSpaceDE w:val="0"/>
        <w:jc w:val="both"/>
        <w:rPr>
          <w:sz w:val="24"/>
          <w:szCs w:val="24"/>
        </w:rPr>
      </w:pPr>
    </w:p>
    <w:p w:rsidR="004622D7" w:rsidRPr="00002692" w:rsidRDefault="0071220C" w:rsidP="0071220C">
      <w:pPr>
        <w:pStyle w:val="Heading2"/>
        <w:numPr>
          <w:ilvl w:val="0"/>
          <w:numId w:val="1"/>
        </w:numPr>
        <w:tabs>
          <w:tab w:val="left" w:pos="900"/>
          <w:tab w:val="left" w:pos="990"/>
        </w:tabs>
        <w:autoSpaceDE w:val="0"/>
        <w:ind w:left="2880" w:hanging="2430"/>
        <w:jc w:val="both"/>
        <w:rPr>
          <w:b w:val="0"/>
          <w:sz w:val="24"/>
          <w:szCs w:val="24"/>
        </w:rPr>
      </w:pPr>
      <w:r>
        <w:rPr>
          <w:rFonts w:ascii="ZWAdobeF" w:hAnsi="ZWAdobeF" w:cs="ZWAdobeF"/>
          <w:b w:val="0"/>
          <w:sz w:val="2"/>
          <w:szCs w:val="2"/>
        </w:rPr>
        <w:t>3</w:t>
      </w:r>
      <w:r w:rsidR="00F24690">
        <w:rPr>
          <w:sz w:val="24"/>
          <w:szCs w:val="24"/>
        </w:rPr>
        <w:t xml:space="preserve">Teaching </w:t>
      </w:r>
      <w:r w:rsidR="004622D7" w:rsidRPr="00002692">
        <w:rPr>
          <w:sz w:val="24"/>
          <w:szCs w:val="24"/>
        </w:rPr>
        <w:t>:</w:t>
      </w:r>
      <w:r w:rsidR="007565DD">
        <w:rPr>
          <w:sz w:val="24"/>
          <w:szCs w:val="24"/>
        </w:rPr>
        <w:t>3</w:t>
      </w:r>
      <w:r w:rsidR="00B56107">
        <w:rPr>
          <w:sz w:val="24"/>
          <w:szCs w:val="24"/>
        </w:rPr>
        <w:t>3</w:t>
      </w:r>
      <w:r w:rsidR="004622D7" w:rsidRPr="005B12EC">
        <w:rPr>
          <w:b w:val="0"/>
          <w:sz w:val="24"/>
          <w:szCs w:val="24"/>
        </w:rPr>
        <w:t xml:space="preserve"> Years</w:t>
      </w:r>
    </w:p>
    <w:p w:rsidR="004622D7" w:rsidRPr="00002692" w:rsidRDefault="004622D7" w:rsidP="005B1E8C">
      <w:pPr>
        <w:pStyle w:val="Heading2"/>
        <w:ind w:hanging="2430"/>
        <w:jc w:val="both"/>
        <w:rPr>
          <w:b w:val="0"/>
          <w:sz w:val="24"/>
          <w:szCs w:val="24"/>
        </w:rPr>
      </w:pPr>
    </w:p>
    <w:p w:rsidR="00A15546" w:rsidRDefault="0071220C" w:rsidP="0071220C">
      <w:pPr>
        <w:pStyle w:val="Heading2"/>
        <w:numPr>
          <w:ilvl w:val="0"/>
          <w:numId w:val="1"/>
        </w:numPr>
        <w:tabs>
          <w:tab w:val="left" w:pos="900"/>
        </w:tabs>
        <w:autoSpaceDE w:val="0"/>
        <w:ind w:left="2880" w:hanging="2430"/>
        <w:jc w:val="both"/>
        <w:rPr>
          <w:b w:val="0"/>
          <w:sz w:val="24"/>
          <w:szCs w:val="24"/>
        </w:rPr>
      </w:pPr>
      <w:r>
        <w:rPr>
          <w:rFonts w:ascii="ZWAdobeF" w:hAnsi="ZWAdobeF" w:cs="ZWAdobeF"/>
          <w:b w:val="0"/>
          <w:sz w:val="2"/>
          <w:szCs w:val="2"/>
        </w:rPr>
        <w:t>4B</w:t>
      </w:r>
      <w:r w:rsidR="00F427B6">
        <w:rPr>
          <w:sz w:val="24"/>
          <w:szCs w:val="24"/>
        </w:rPr>
        <w:t xml:space="preserve">Research </w:t>
      </w:r>
      <w:r w:rsidR="004622D7" w:rsidRPr="00002692">
        <w:rPr>
          <w:sz w:val="24"/>
          <w:szCs w:val="24"/>
        </w:rPr>
        <w:t xml:space="preserve">:  </w:t>
      </w:r>
      <w:r w:rsidR="00BB0483">
        <w:rPr>
          <w:b w:val="0"/>
          <w:sz w:val="24"/>
          <w:szCs w:val="24"/>
        </w:rPr>
        <w:t>3</w:t>
      </w:r>
      <w:r w:rsidR="007565DD">
        <w:rPr>
          <w:b w:val="0"/>
          <w:sz w:val="24"/>
          <w:szCs w:val="24"/>
        </w:rPr>
        <w:t>6</w:t>
      </w:r>
      <w:r w:rsidR="004622D7" w:rsidRPr="00002692">
        <w:rPr>
          <w:b w:val="0"/>
          <w:sz w:val="24"/>
          <w:szCs w:val="24"/>
        </w:rPr>
        <w:t xml:space="preserve"> years (4 years during doctoral programme</w:t>
      </w:r>
    </w:p>
    <w:p w:rsidR="004622D7" w:rsidRPr="00002692" w:rsidRDefault="0071220C" w:rsidP="0071220C">
      <w:pPr>
        <w:pStyle w:val="Heading2"/>
        <w:tabs>
          <w:tab w:val="left" w:pos="900"/>
        </w:tabs>
        <w:autoSpaceDE w:val="0"/>
        <w:ind w:left="450"/>
        <w:jc w:val="both"/>
        <w:rPr>
          <w:b w:val="0"/>
          <w:sz w:val="24"/>
          <w:szCs w:val="24"/>
        </w:rPr>
      </w:pPr>
      <w:r>
        <w:rPr>
          <w:rFonts w:ascii="ZWAdobeF" w:hAnsi="ZWAdobeF" w:cs="ZWAdobeF"/>
          <w:b w:val="0"/>
          <w:sz w:val="2"/>
          <w:szCs w:val="2"/>
        </w:rPr>
        <w:t>5B</w:t>
      </w:r>
      <w:r w:rsidR="00A15546">
        <w:rPr>
          <w:b w:val="0"/>
          <w:sz w:val="24"/>
          <w:szCs w:val="24"/>
        </w:rPr>
        <w:tab/>
      </w:r>
      <w:r w:rsidR="00A15546">
        <w:rPr>
          <w:b w:val="0"/>
          <w:sz w:val="24"/>
          <w:szCs w:val="24"/>
        </w:rPr>
        <w:tab/>
      </w:r>
      <w:r w:rsidR="00335E03">
        <w:rPr>
          <w:b w:val="0"/>
          <w:sz w:val="24"/>
          <w:szCs w:val="24"/>
        </w:rPr>
        <w:t xml:space="preserve">            </w:t>
      </w:r>
      <w:r w:rsidR="004914D0">
        <w:rPr>
          <w:b w:val="0"/>
          <w:sz w:val="24"/>
          <w:szCs w:val="24"/>
        </w:rPr>
        <w:t>a</w:t>
      </w:r>
      <w:r w:rsidR="00A15546">
        <w:rPr>
          <w:b w:val="0"/>
          <w:sz w:val="24"/>
          <w:szCs w:val="24"/>
        </w:rPr>
        <w:t>nd</w:t>
      </w:r>
      <w:r w:rsidR="004914D0">
        <w:rPr>
          <w:b w:val="0"/>
          <w:sz w:val="24"/>
          <w:szCs w:val="24"/>
        </w:rPr>
        <w:t xml:space="preserve"> 2</w:t>
      </w:r>
      <w:r w:rsidR="004D0F6F">
        <w:rPr>
          <w:b w:val="0"/>
          <w:sz w:val="24"/>
          <w:szCs w:val="24"/>
        </w:rPr>
        <w:t>9</w:t>
      </w:r>
      <w:r w:rsidR="004622D7" w:rsidRPr="00002692">
        <w:rPr>
          <w:b w:val="0"/>
          <w:sz w:val="24"/>
          <w:szCs w:val="24"/>
        </w:rPr>
        <w:t xml:space="preserve"> years as a permanent faculty)</w:t>
      </w:r>
    </w:p>
    <w:p w:rsidR="004622D7" w:rsidRPr="00002692" w:rsidRDefault="004622D7" w:rsidP="005B1E8C">
      <w:pPr>
        <w:tabs>
          <w:tab w:val="left" w:pos="720"/>
          <w:tab w:val="left" w:pos="900"/>
        </w:tabs>
        <w:ind w:left="2160" w:hanging="1710"/>
        <w:jc w:val="both"/>
        <w:rPr>
          <w:sz w:val="24"/>
          <w:szCs w:val="24"/>
        </w:rPr>
      </w:pPr>
      <w:r w:rsidRPr="00002692">
        <w:rPr>
          <w:b/>
          <w:sz w:val="24"/>
          <w:szCs w:val="24"/>
        </w:rPr>
        <w:t xml:space="preserve">(c) </w:t>
      </w:r>
      <w:r w:rsidR="00335E03">
        <w:rPr>
          <w:b/>
          <w:sz w:val="24"/>
          <w:szCs w:val="24"/>
        </w:rPr>
        <w:t xml:space="preserve">  </w:t>
      </w:r>
      <w:r w:rsidR="00F427B6">
        <w:rPr>
          <w:b/>
          <w:sz w:val="24"/>
          <w:szCs w:val="24"/>
        </w:rPr>
        <w:t xml:space="preserve">Extension </w:t>
      </w:r>
      <w:r w:rsidRPr="00002692">
        <w:rPr>
          <w:b/>
          <w:sz w:val="24"/>
          <w:szCs w:val="24"/>
        </w:rPr>
        <w:t xml:space="preserve">:  </w:t>
      </w:r>
      <w:r w:rsidR="007565DD">
        <w:rPr>
          <w:b/>
          <w:sz w:val="24"/>
          <w:szCs w:val="24"/>
        </w:rPr>
        <w:t>32</w:t>
      </w:r>
      <w:r w:rsidRPr="00002692">
        <w:rPr>
          <w:sz w:val="24"/>
          <w:szCs w:val="24"/>
        </w:rPr>
        <w:t xml:space="preserve"> years (actively participating in “Farmers’ Meetings”,</w:t>
      </w:r>
    </w:p>
    <w:p w:rsidR="004622D7" w:rsidRPr="00002692" w:rsidRDefault="00335E03" w:rsidP="005B1E8C">
      <w:pPr>
        <w:jc w:val="both"/>
        <w:rPr>
          <w:sz w:val="24"/>
          <w:szCs w:val="24"/>
        </w:rPr>
      </w:pPr>
      <w:r>
        <w:rPr>
          <w:sz w:val="24"/>
          <w:szCs w:val="24"/>
        </w:rPr>
        <w:t xml:space="preserve">                                    </w:t>
      </w:r>
      <w:r w:rsidR="004622D7" w:rsidRPr="00002692">
        <w:rPr>
          <w:sz w:val="24"/>
          <w:szCs w:val="24"/>
        </w:rPr>
        <w:t xml:space="preserve">“Farmers Fairs” and conducting interactive Farmers’   </w:t>
      </w:r>
    </w:p>
    <w:p w:rsidR="004622D7" w:rsidRPr="00C90E5B" w:rsidRDefault="00F8441B" w:rsidP="005B1E8C">
      <w:pPr>
        <w:jc w:val="both"/>
      </w:pPr>
      <w:r w:rsidRPr="00F8441B">
        <w:rPr>
          <w:noProof/>
          <w:sz w:val="24"/>
          <w:szCs w:val="24"/>
        </w:rPr>
        <w:pict>
          <v:shape id="Text Box 21" o:spid="_x0000_s1030" type="#_x0000_t202" style="position:absolute;left:0;text-align:left;margin-left:234.45pt;margin-top:3.05pt;width:246.85pt;height:63pt;z-index:2516490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" stroked="f">
            <v:textbox>
              <w:txbxContent>
                <w:p w:rsidR="00C90CE2" w:rsidRDefault="00C90CE2">
                  <w:r>
                    <w:rPr>
                      <w:rFonts w:ascii="Arial" w:hAnsi="Arial" w:cs="Arial"/>
                      <w:noProof/>
                      <w:color w:val="0000FF"/>
                    </w:rPr>
                    <w:drawing>
                      <wp:inline distT="0" distB="0" distL="0" distR="0">
                        <wp:extent cx="593090" cy="753745"/>
                        <wp:effectExtent l="19050" t="0" r="0" b="0"/>
                        <wp:docPr id="5" name="Picture 5" descr="product-amurutgu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roduct-amurutguard"/>
                                <pic:cNvPicPr>
                                  <a:picLocks noChangeAspect="1" noChangeArrowheads="1"/>
                                </pic:cNvPicPr>
                              </pic:nvPicPr>
                              <pic:blipFill>
                                <a:blip r:embed="rId13"/>
                                <a:srcRect/>
                                <a:stretch>
                                  <a:fillRect/>
                                </a:stretch>
                              </pic:blipFill>
                              <pic:spPr bwMode="auto">
                                <a:xfrm>
                                  <a:off x="0" y="0"/>
                                  <a:ext cx="593090" cy="753745"/>
                                </a:xfrm>
                                <a:prstGeom prst="rect">
                                  <a:avLst/>
                                </a:prstGeom>
                                <a:noFill/>
                                <a:ln w="9525">
                                  <a:noFill/>
                                  <a:miter lim="800000"/>
                                  <a:headEnd/>
                                  <a:tailEnd/>
                                </a:ln>
                              </pic:spPr>
                            </pic:pic>
                          </a:graphicData>
                        </a:graphic>
                      </wp:inline>
                    </w:drawing>
                  </w:r>
                  <w:r>
                    <w:rPr>
                      <w:rFonts w:ascii="Arial" w:hAnsi="Arial" w:cs="Arial"/>
                      <w:noProof/>
                      <w:color w:val="0000FF"/>
                    </w:rPr>
                    <w:drawing>
                      <wp:inline distT="0" distB="0" distL="0" distR="0">
                        <wp:extent cx="432435" cy="778510"/>
                        <wp:effectExtent l="19050" t="0" r="5715" b="0"/>
                        <wp:docPr id="6" name="Picture 6" descr="http://tbn0.google.com/images?q=tbn:4wJsU3t-fa2IgM:http://www.lvfengpesticide.com/en/cp/lvfengchanpin/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tbn0.google.com/images?q=tbn:4wJsU3t-fa2IgM:http://www.lvfengpesticide.com/en/cp/lvfengchanpin/017.jpg"/>
                                <pic:cNvPicPr>
                                  <a:picLocks noChangeAspect="1" noChangeArrowheads="1"/>
                                </pic:cNvPicPr>
                              </pic:nvPicPr>
                              <pic:blipFill>
                                <a:blip r:embed="rId14" r:link="rId15"/>
                                <a:srcRect/>
                                <a:stretch>
                                  <a:fillRect/>
                                </a:stretch>
                              </pic:blipFill>
                              <pic:spPr bwMode="auto">
                                <a:xfrm>
                                  <a:off x="0" y="0"/>
                                  <a:ext cx="432435" cy="778510"/>
                                </a:xfrm>
                                <a:prstGeom prst="rect">
                                  <a:avLst/>
                                </a:prstGeom>
                                <a:noFill/>
                                <a:ln w="9525">
                                  <a:noFill/>
                                  <a:miter lim="800000"/>
                                  <a:headEnd/>
                                  <a:tailEnd/>
                                </a:ln>
                              </pic:spPr>
                            </pic:pic>
                          </a:graphicData>
                        </a:graphic>
                      </wp:inline>
                    </w:drawing>
                  </w:r>
                  <w:r>
                    <w:rPr>
                      <w:rFonts w:ascii="Arial" w:hAnsi="Arial" w:cs="Arial"/>
                      <w:noProof/>
                      <w:color w:val="0000FF"/>
                    </w:rPr>
                    <w:drawing>
                      <wp:inline distT="0" distB="0" distL="0" distR="0">
                        <wp:extent cx="642620" cy="778510"/>
                        <wp:effectExtent l="19050" t="0" r="5080" b="0"/>
                        <wp:docPr id="7" name="Picture 7" descr="http://tbn1.google.com/images?q=tbn:HrrZwFAGP3GpDM:http://www.fertilizeronline.com/images/boni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tbn1.google.com/images?q=tbn:HrrZwFAGP3GpDM:http://www.fertilizeronline.com/images/bonide.jpg"/>
                                <pic:cNvPicPr>
                                  <a:picLocks noChangeAspect="1" noChangeArrowheads="1"/>
                                </pic:cNvPicPr>
                              </pic:nvPicPr>
                              <pic:blipFill>
                                <a:blip r:embed="rId16" r:link="rId17"/>
                                <a:srcRect/>
                                <a:stretch>
                                  <a:fillRect/>
                                </a:stretch>
                              </pic:blipFill>
                              <pic:spPr bwMode="auto">
                                <a:xfrm>
                                  <a:off x="0" y="0"/>
                                  <a:ext cx="642620" cy="778510"/>
                                </a:xfrm>
                                <a:prstGeom prst="rect">
                                  <a:avLst/>
                                </a:prstGeom>
                                <a:noFill/>
                                <a:ln w="9525">
                                  <a:noFill/>
                                  <a:miter lim="800000"/>
                                  <a:headEnd/>
                                  <a:tailEnd/>
                                </a:ln>
                              </pic:spPr>
                            </pic:pic>
                          </a:graphicData>
                        </a:graphic>
                      </wp:inline>
                    </w:drawing>
                  </w:r>
                  <w:r>
                    <w:rPr>
                      <w:rFonts w:ascii="Arial" w:hAnsi="Arial" w:cs="Arial"/>
                      <w:noProof/>
                      <w:color w:val="0000FF"/>
                    </w:rPr>
                    <w:drawing>
                      <wp:inline distT="0" distB="0" distL="0" distR="0">
                        <wp:extent cx="629920" cy="704215"/>
                        <wp:effectExtent l="19050" t="0" r="0" b="0"/>
                        <wp:docPr id="8" name="Picture 8" descr="http://tbn2.google.com/images?q=tbn:gn-2d-gQ2SYEPM:http://rosewood.huikwang.com/big5/chemical/image/che1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tbn2.google.com/images?q=tbn:gn-2d-gQ2SYEPM:http://rosewood.huikwang.com/big5/chemical/image/che135.jpg"/>
                                <pic:cNvPicPr>
                                  <a:picLocks noChangeAspect="1" noChangeArrowheads="1"/>
                                </pic:cNvPicPr>
                              </pic:nvPicPr>
                              <pic:blipFill>
                                <a:blip r:embed="rId18" r:link="rId19"/>
                                <a:srcRect/>
                                <a:stretch>
                                  <a:fillRect/>
                                </a:stretch>
                              </pic:blipFill>
                              <pic:spPr bwMode="auto">
                                <a:xfrm>
                                  <a:off x="0" y="0"/>
                                  <a:ext cx="629920" cy="704215"/>
                                </a:xfrm>
                                <a:prstGeom prst="rect">
                                  <a:avLst/>
                                </a:prstGeom>
                                <a:noFill/>
                                <a:ln w="9525">
                                  <a:noFill/>
                                  <a:miter lim="800000"/>
                                  <a:headEnd/>
                                  <a:tailEnd/>
                                </a:ln>
                              </pic:spPr>
                            </pic:pic>
                          </a:graphicData>
                        </a:graphic>
                      </wp:inline>
                    </w:drawing>
                  </w:r>
                </w:p>
              </w:txbxContent>
            </v:textbox>
          </v:shape>
        </w:pict>
      </w:r>
      <w:r w:rsidR="00F427B6">
        <w:rPr>
          <w:sz w:val="24"/>
          <w:szCs w:val="24"/>
        </w:rPr>
        <w:tab/>
      </w:r>
      <w:r w:rsidR="00F427B6">
        <w:rPr>
          <w:sz w:val="24"/>
          <w:szCs w:val="24"/>
        </w:rPr>
        <w:tab/>
      </w:r>
      <w:r w:rsidR="00F427B6">
        <w:rPr>
          <w:sz w:val="24"/>
          <w:szCs w:val="24"/>
        </w:rPr>
        <w:tab/>
      </w:r>
      <w:r w:rsidR="00335E03">
        <w:rPr>
          <w:sz w:val="24"/>
          <w:szCs w:val="24"/>
        </w:rPr>
        <w:t xml:space="preserve"> </w:t>
      </w:r>
      <w:r w:rsidR="004622D7" w:rsidRPr="00002692">
        <w:rPr>
          <w:sz w:val="24"/>
          <w:szCs w:val="24"/>
        </w:rPr>
        <w:t>Field Schools)</w:t>
      </w:r>
    </w:p>
    <w:p w:rsidR="005C6924" w:rsidRDefault="005C6924" w:rsidP="0071220C">
      <w:pPr>
        <w:pStyle w:val="Heading2"/>
        <w:autoSpaceDE w:val="0"/>
        <w:spacing w:before="120" w:after="120"/>
        <w:jc w:val="both"/>
        <w:rPr>
          <w:rFonts w:ascii="ZWAdobeF" w:hAnsi="ZWAdobeF" w:cs="ZWAdobeF"/>
          <w:b w:val="0"/>
          <w:sz w:val="2"/>
          <w:szCs w:val="2"/>
        </w:rPr>
      </w:pPr>
    </w:p>
    <w:p w:rsidR="005C6924" w:rsidRDefault="005C6924" w:rsidP="0071220C">
      <w:pPr>
        <w:pStyle w:val="Heading2"/>
        <w:autoSpaceDE w:val="0"/>
        <w:spacing w:before="120" w:after="120"/>
        <w:jc w:val="both"/>
        <w:rPr>
          <w:rFonts w:ascii="ZWAdobeF" w:hAnsi="ZWAdobeF" w:cs="ZWAdobeF"/>
          <w:b w:val="0"/>
          <w:sz w:val="2"/>
          <w:szCs w:val="2"/>
        </w:rPr>
      </w:pPr>
    </w:p>
    <w:p w:rsidR="004622D7" w:rsidRPr="00002692" w:rsidRDefault="0071220C" w:rsidP="0071220C">
      <w:pPr>
        <w:pStyle w:val="Heading2"/>
        <w:autoSpaceDE w:val="0"/>
        <w:spacing w:before="120" w:after="120"/>
        <w:jc w:val="both"/>
        <w:rPr>
          <w:b w:val="0"/>
          <w:sz w:val="24"/>
          <w:szCs w:val="24"/>
        </w:rPr>
      </w:pPr>
      <w:r>
        <w:rPr>
          <w:rFonts w:ascii="ZWAdobeF" w:hAnsi="ZWAdobeF" w:cs="ZWAdobeF"/>
          <w:b w:val="0"/>
          <w:sz w:val="2"/>
          <w:szCs w:val="2"/>
        </w:rPr>
        <w:t>6B</w:t>
      </w:r>
      <w:r w:rsidR="004622D7">
        <w:rPr>
          <w:sz w:val="24"/>
          <w:szCs w:val="24"/>
        </w:rPr>
        <w:t>1</w:t>
      </w:r>
      <w:r w:rsidR="00717008">
        <w:rPr>
          <w:sz w:val="24"/>
          <w:szCs w:val="24"/>
        </w:rPr>
        <w:t>2</w:t>
      </w:r>
      <w:r w:rsidR="004622D7">
        <w:rPr>
          <w:sz w:val="24"/>
          <w:szCs w:val="24"/>
        </w:rPr>
        <w:t>.</w:t>
      </w:r>
      <w:r w:rsidR="004622D7" w:rsidRPr="00002692">
        <w:rPr>
          <w:sz w:val="24"/>
          <w:szCs w:val="24"/>
        </w:rPr>
        <w:tab/>
        <w:t>Research Activities</w:t>
      </w:r>
    </w:p>
    <w:p w:rsidR="004622D7" w:rsidRDefault="0071220C" w:rsidP="0071220C">
      <w:pPr>
        <w:pStyle w:val="Heading2"/>
        <w:autoSpaceDE w:val="0"/>
        <w:jc w:val="both"/>
        <w:rPr>
          <w:sz w:val="24"/>
          <w:szCs w:val="24"/>
          <w:u w:val="single"/>
        </w:rPr>
      </w:pPr>
      <w:r>
        <w:rPr>
          <w:rFonts w:ascii="ZWAdobeF" w:hAnsi="ZWAdobeF" w:cs="ZWAdobeF"/>
          <w:b w:val="0"/>
          <w:sz w:val="2"/>
          <w:szCs w:val="2"/>
        </w:rPr>
        <w:t>7BU</w:t>
      </w:r>
      <w:r w:rsidR="004622D7" w:rsidRPr="00002692">
        <w:rPr>
          <w:sz w:val="24"/>
          <w:szCs w:val="24"/>
          <w:u w:val="single"/>
        </w:rPr>
        <w:t xml:space="preserve">Concluded </w:t>
      </w:r>
    </w:p>
    <w:p w:rsidR="004622D7" w:rsidRPr="008B43AD" w:rsidRDefault="004622D7" w:rsidP="005B1E8C">
      <w:pPr>
        <w:jc w:val="both"/>
      </w:pPr>
    </w:p>
    <w:p w:rsidR="00161E53" w:rsidRDefault="004622D7" w:rsidP="0046515C">
      <w:pPr>
        <w:numPr>
          <w:ilvl w:val="0"/>
          <w:numId w:val="9"/>
        </w:numPr>
        <w:spacing w:before="60"/>
        <w:jc w:val="both"/>
        <w:rPr>
          <w:sz w:val="24"/>
          <w:szCs w:val="24"/>
        </w:rPr>
      </w:pPr>
      <w:r w:rsidRPr="00161E53">
        <w:rPr>
          <w:sz w:val="24"/>
          <w:szCs w:val="24"/>
        </w:rPr>
        <w:t xml:space="preserve">Bioefficacy and environmental safety of various new insecticide molecules viz., </w:t>
      </w:r>
      <w:r w:rsidR="001F7C6D" w:rsidRPr="00161E53">
        <w:rPr>
          <w:sz w:val="24"/>
          <w:szCs w:val="24"/>
        </w:rPr>
        <w:t>spinosyns, abamectins,</w:t>
      </w:r>
      <w:r w:rsidR="00C225EB">
        <w:rPr>
          <w:sz w:val="24"/>
          <w:szCs w:val="24"/>
        </w:rPr>
        <w:t xml:space="preserve"> </w:t>
      </w:r>
      <w:r w:rsidR="001F7C6D" w:rsidRPr="00161E53">
        <w:rPr>
          <w:sz w:val="24"/>
          <w:szCs w:val="24"/>
        </w:rPr>
        <w:t>chitin synthesis inhibitors</w:t>
      </w:r>
      <w:r w:rsidRPr="00161E53">
        <w:rPr>
          <w:sz w:val="24"/>
          <w:szCs w:val="24"/>
        </w:rPr>
        <w:t xml:space="preserve"> and </w:t>
      </w:r>
      <w:r w:rsidR="001F7C6D" w:rsidRPr="00161E53">
        <w:rPr>
          <w:sz w:val="24"/>
          <w:szCs w:val="24"/>
        </w:rPr>
        <w:t>ecofriendly biopesticidal</w:t>
      </w:r>
      <w:r w:rsidRPr="00161E53">
        <w:rPr>
          <w:sz w:val="24"/>
          <w:szCs w:val="24"/>
        </w:rPr>
        <w:t xml:space="preserve"> compounds against insect pests </w:t>
      </w:r>
    </w:p>
    <w:p w:rsidR="004622D7" w:rsidRPr="00161E53" w:rsidRDefault="004622D7" w:rsidP="0046515C">
      <w:pPr>
        <w:numPr>
          <w:ilvl w:val="0"/>
          <w:numId w:val="9"/>
        </w:numPr>
        <w:spacing w:before="60"/>
        <w:jc w:val="both"/>
        <w:rPr>
          <w:sz w:val="24"/>
          <w:szCs w:val="24"/>
        </w:rPr>
      </w:pPr>
      <w:r w:rsidRPr="00161E53">
        <w:rPr>
          <w:sz w:val="24"/>
          <w:szCs w:val="24"/>
        </w:rPr>
        <w:t xml:space="preserve">Integrated pest management modules for </w:t>
      </w:r>
      <w:r w:rsidR="001F7C6D" w:rsidRPr="00161E53">
        <w:rPr>
          <w:sz w:val="24"/>
          <w:szCs w:val="24"/>
        </w:rPr>
        <w:t>vegetables and cereal crops</w:t>
      </w:r>
      <w:r w:rsidRPr="00161E53">
        <w:rPr>
          <w:sz w:val="24"/>
          <w:szCs w:val="24"/>
        </w:rPr>
        <w:t xml:space="preserve"> insect pests and diseases were validated and promoted among the villages adopted in four districts of Northeast Indo-Gangetic region of India</w:t>
      </w:r>
      <w:r w:rsidR="00C225EB">
        <w:rPr>
          <w:sz w:val="24"/>
          <w:szCs w:val="24"/>
        </w:rPr>
        <w:t xml:space="preserve"> </w:t>
      </w:r>
      <w:r w:rsidR="00161E53">
        <w:rPr>
          <w:sz w:val="24"/>
          <w:szCs w:val="24"/>
        </w:rPr>
        <w:t>and promoting need based</w:t>
      </w:r>
      <w:r w:rsidRPr="00161E53">
        <w:rPr>
          <w:sz w:val="24"/>
          <w:szCs w:val="24"/>
        </w:rPr>
        <w:t xml:space="preserve"> insecticidal sprays in these IPM villages. </w:t>
      </w:r>
    </w:p>
    <w:p w:rsidR="004622D7" w:rsidRPr="005B12EC" w:rsidRDefault="004622D7" w:rsidP="0046515C">
      <w:pPr>
        <w:numPr>
          <w:ilvl w:val="0"/>
          <w:numId w:val="9"/>
        </w:numPr>
        <w:spacing w:before="60"/>
        <w:jc w:val="both"/>
        <w:rPr>
          <w:sz w:val="24"/>
          <w:szCs w:val="24"/>
        </w:rPr>
      </w:pPr>
      <w:r w:rsidRPr="005B12EC">
        <w:rPr>
          <w:sz w:val="24"/>
          <w:szCs w:val="24"/>
        </w:rPr>
        <w:t>Insecticide resistance levels were detected in insect pests of national importance against most of commonly used insecticides in the field. The biochemical mechanism of detoxifying enzymes imparting resistance in these insects was studied.</w:t>
      </w:r>
    </w:p>
    <w:p w:rsidR="004622D7" w:rsidRPr="005B12EC" w:rsidRDefault="004622D7" w:rsidP="0046515C">
      <w:pPr>
        <w:numPr>
          <w:ilvl w:val="0"/>
          <w:numId w:val="9"/>
        </w:numPr>
        <w:spacing w:before="60"/>
        <w:jc w:val="both"/>
        <w:rPr>
          <w:sz w:val="24"/>
          <w:szCs w:val="24"/>
        </w:rPr>
      </w:pPr>
      <w:r w:rsidRPr="005B12EC">
        <w:rPr>
          <w:sz w:val="24"/>
          <w:szCs w:val="24"/>
        </w:rPr>
        <w:t>Impact of chemical pest control measures on</w:t>
      </w:r>
      <w:r w:rsidR="008151CF">
        <w:rPr>
          <w:sz w:val="24"/>
          <w:szCs w:val="24"/>
        </w:rPr>
        <w:t xml:space="preserve"> non-target organisms, particularly</w:t>
      </w:r>
      <w:r w:rsidRPr="005B12EC">
        <w:rPr>
          <w:sz w:val="24"/>
          <w:szCs w:val="24"/>
        </w:rPr>
        <w:t xml:space="preserve"> honeybee pollinators was assessed. The role of timing of insecticidal sprayings, volume of insecticidal sprays and different types of sprays on reducing toxicity to these beneficial insects was highlighted.</w:t>
      </w:r>
    </w:p>
    <w:p w:rsidR="004622D7" w:rsidRPr="005B12EC" w:rsidRDefault="004622D7" w:rsidP="0046515C">
      <w:pPr>
        <w:numPr>
          <w:ilvl w:val="0"/>
          <w:numId w:val="9"/>
        </w:numPr>
        <w:spacing w:before="60"/>
        <w:jc w:val="both"/>
        <w:rPr>
          <w:sz w:val="24"/>
          <w:szCs w:val="24"/>
        </w:rPr>
      </w:pPr>
      <w:r w:rsidRPr="005B12EC">
        <w:rPr>
          <w:sz w:val="24"/>
          <w:szCs w:val="24"/>
        </w:rPr>
        <w:t>Impact of environmental extremities on insect growth and development was analyzed. Various physiological changes that occur during diapause initiation, development and termination were studied and the role of cholinergic system, particularly of acetylcholine and acetylcholinesterase enzyme, during abiotic stress conditions were studied and reviewed.</w:t>
      </w:r>
    </w:p>
    <w:p w:rsidR="004622D7" w:rsidRPr="00BC1DB5" w:rsidRDefault="004622D7" w:rsidP="0046515C">
      <w:pPr>
        <w:numPr>
          <w:ilvl w:val="0"/>
          <w:numId w:val="9"/>
        </w:numPr>
        <w:spacing w:before="60"/>
        <w:jc w:val="both"/>
      </w:pPr>
      <w:r w:rsidRPr="005B12EC">
        <w:rPr>
          <w:sz w:val="24"/>
          <w:szCs w:val="24"/>
        </w:rPr>
        <w:t>Neurotoxicological studies with organophosphorus compounds were conducted and their role in inhibiting the activity of acetylcholinesterase enzyme was further investigated.</w:t>
      </w:r>
    </w:p>
    <w:p w:rsidR="004622D7" w:rsidRPr="00002692" w:rsidRDefault="004622D7" w:rsidP="005B1E8C">
      <w:pPr>
        <w:pStyle w:val="Heading2"/>
        <w:jc w:val="both"/>
        <w:rPr>
          <w:b w:val="0"/>
          <w:sz w:val="24"/>
          <w:szCs w:val="24"/>
        </w:rPr>
      </w:pPr>
    </w:p>
    <w:p w:rsidR="004622D7" w:rsidRDefault="0071220C" w:rsidP="0071220C">
      <w:pPr>
        <w:pStyle w:val="Heading2"/>
        <w:autoSpaceDE w:val="0"/>
        <w:jc w:val="both"/>
        <w:rPr>
          <w:sz w:val="24"/>
          <w:szCs w:val="24"/>
          <w:u w:val="single"/>
        </w:rPr>
      </w:pPr>
      <w:r>
        <w:rPr>
          <w:rFonts w:ascii="ZWAdobeF" w:hAnsi="ZWAdobeF" w:cs="ZWAdobeF"/>
          <w:b w:val="0"/>
          <w:sz w:val="2"/>
          <w:szCs w:val="2"/>
        </w:rPr>
        <w:t>8BU</w:t>
      </w:r>
      <w:r w:rsidR="004622D7" w:rsidRPr="00002692">
        <w:rPr>
          <w:sz w:val="24"/>
          <w:szCs w:val="24"/>
          <w:u w:val="single"/>
        </w:rPr>
        <w:t>Ongoing</w:t>
      </w:r>
    </w:p>
    <w:p w:rsidR="00E82C2D" w:rsidRPr="00E82C2D" w:rsidRDefault="00E82C2D" w:rsidP="005B1E8C">
      <w:pPr>
        <w:jc w:val="both"/>
      </w:pPr>
    </w:p>
    <w:p w:rsidR="004622D7" w:rsidRPr="003C0563" w:rsidRDefault="00E61F02" w:rsidP="0046515C">
      <w:pPr>
        <w:numPr>
          <w:ilvl w:val="0"/>
          <w:numId w:val="10"/>
        </w:numPr>
        <w:spacing w:before="60" w:line="276" w:lineRule="auto"/>
        <w:jc w:val="both"/>
        <w:rPr>
          <w:sz w:val="24"/>
          <w:szCs w:val="24"/>
        </w:rPr>
      </w:pPr>
      <w:r>
        <w:rPr>
          <w:sz w:val="24"/>
          <w:szCs w:val="24"/>
        </w:rPr>
        <w:t>E</w:t>
      </w:r>
      <w:r w:rsidR="004622D7">
        <w:rPr>
          <w:sz w:val="24"/>
          <w:szCs w:val="24"/>
        </w:rPr>
        <w:t>nsuring livelihood security through watershed based farming system modules in disadvantaged districts of Mirzapur and Sonbhadra in Vindhyan region</w:t>
      </w:r>
      <w:r w:rsidR="00A24A1B">
        <w:rPr>
          <w:sz w:val="24"/>
          <w:szCs w:val="24"/>
        </w:rPr>
        <w:t xml:space="preserve"> by advocating IPM and ICM strategies</w:t>
      </w:r>
    </w:p>
    <w:p w:rsidR="004622D7" w:rsidRPr="003C0563" w:rsidRDefault="004622D7" w:rsidP="0046515C">
      <w:pPr>
        <w:numPr>
          <w:ilvl w:val="0"/>
          <w:numId w:val="10"/>
        </w:numPr>
        <w:spacing w:before="60" w:line="276" w:lineRule="auto"/>
        <w:jc w:val="both"/>
        <w:rPr>
          <w:sz w:val="24"/>
          <w:szCs w:val="24"/>
        </w:rPr>
      </w:pPr>
      <w:r w:rsidRPr="003C0563">
        <w:rPr>
          <w:sz w:val="24"/>
          <w:szCs w:val="24"/>
        </w:rPr>
        <w:t xml:space="preserve">Insecticide residues studies on various vegetable crops </w:t>
      </w:r>
    </w:p>
    <w:p w:rsidR="004622D7" w:rsidRPr="003C0563" w:rsidRDefault="004622D7" w:rsidP="0046515C">
      <w:pPr>
        <w:numPr>
          <w:ilvl w:val="0"/>
          <w:numId w:val="10"/>
        </w:numPr>
        <w:spacing w:before="60" w:line="276" w:lineRule="auto"/>
        <w:jc w:val="both"/>
        <w:rPr>
          <w:sz w:val="24"/>
          <w:szCs w:val="24"/>
        </w:rPr>
      </w:pPr>
      <w:r w:rsidRPr="003C0563">
        <w:rPr>
          <w:sz w:val="24"/>
          <w:szCs w:val="24"/>
        </w:rPr>
        <w:t xml:space="preserve">Determination of economic injury levels </w:t>
      </w:r>
      <w:r>
        <w:rPr>
          <w:sz w:val="24"/>
          <w:szCs w:val="24"/>
        </w:rPr>
        <w:t>forvegetable insect pests</w:t>
      </w:r>
      <w:r w:rsidRPr="003C0563">
        <w:rPr>
          <w:sz w:val="24"/>
          <w:szCs w:val="24"/>
        </w:rPr>
        <w:t>.</w:t>
      </w:r>
    </w:p>
    <w:p w:rsidR="004622D7" w:rsidRPr="003C0563" w:rsidRDefault="004622D7" w:rsidP="0046515C">
      <w:pPr>
        <w:numPr>
          <w:ilvl w:val="0"/>
          <w:numId w:val="10"/>
        </w:numPr>
        <w:spacing w:before="60" w:line="276" w:lineRule="auto"/>
        <w:jc w:val="both"/>
        <w:rPr>
          <w:sz w:val="24"/>
          <w:szCs w:val="24"/>
        </w:rPr>
      </w:pPr>
      <w:r w:rsidRPr="003C0563">
        <w:rPr>
          <w:sz w:val="24"/>
          <w:szCs w:val="24"/>
        </w:rPr>
        <w:t>Role of natural enemies (parasitoids &amp; predators) in suppressing insect pest population and their extent of parasitism/predation.</w:t>
      </w:r>
    </w:p>
    <w:p w:rsidR="004622D7" w:rsidRPr="003C0563" w:rsidRDefault="004622D7" w:rsidP="0046515C">
      <w:pPr>
        <w:numPr>
          <w:ilvl w:val="0"/>
          <w:numId w:val="10"/>
        </w:numPr>
        <w:spacing w:before="60" w:line="276" w:lineRule="auto"/>
        <w:jc w:val="both"/>
        <w:rPr>
          <w:sz w:val="24"/>
          <w:szCs w:val="24"/>
        </w:rPr>
      </w:pPr>
      <w:r w:rsidRPr="003C0563">
        <w:rPr>
          <w:sz w:val="24"/>
          <w:szCs w:val="24"/>
        </w:rPr>
        <w:t xml:space="preserve">Impact of </w:t>
      </w:r>
      <w:r w:rsidR="008151CF">
        <w:rPr>
          <w:sz w:val="24"/>
          <w:szCs w:val="24"/>
        </w:rPr>
        <w:t xml:space="preserve">integrated farming systemsand climate change </w:t>
      </w:r>
      <w:r w:rsidRPr="003C0563">
        <w:rPr>
          <w:sz w:val="24"/>
          <w:szCs w:val="24"/>
        </w:rPr>
        <w:t xml:space="preserve">on </w:t>
      </w:r>
      <w:r w:rsidR="008151CF">
        <w:rPr>
          <w:sz w:val="24"/>
          <w:szCs w:val="24"/>
        </w:rPr>
        <w:t>pest infestation</w:t>
      </w:r>
      <w:r w:rsidRPr="003C0563">
        <w:rPr>
          <w:sz w:val="24"/>
          <w:szCs w:val="24"/>
        </w:rPr>
        <w:t xml:space="preserve">. </w:t>
      </w:r>
    </w:p>
    <w:p w:rsidR="004622D7" w:rsidRDefault="004622D7" w:rsidP="005B1E8C">
      <w:pPr>
        <w:pStyle w:val="Heading2"/>
        <w:spacing w:line="276" w:lineRule="auto"/>
        <w:jc w:val="both"/>
        <w:rPr>
          <w:sz w:val="24"/>
          <w:szCs w:val="24"/>
          <w:u w:val="single"/>
        </w:rPr>
      </w:pPr>
    </w:p>
    <w:p w:rsidR="00B56107" w:rsidRDefault="00B56107" w:rsidP="0071220C">
      <w:pPr>
        <w:pStyle w:val="Heading2"/>
        <w:autoSpaceDE w:val="0"/>
        <w:jc w:val="both"/>
        <w:rPr>
          <w:rFonts w:ascii="ZWAdobeF" w:hAnsi="ZWAdobeF" w:cs="ZWAdobeF"/>
          <w:b w:val="0"/>
          <w:sz w:val="2"/>
          <w:szCs w:val="2"/>
        </w:rPr>
      </w:pPr>
    </w:p>
    <w:p w:rsidR="00B56107" w:rsidRDefault="00B56107" w:rsidP="0071220C">
      <w:pPr>
        <w:pStyle w:val="Heading2"/>
        <w:autoSpaceDE w:val="0"/>
        <w:jc w:val="both"/>
        <w:rPr>
          <w:rFonts w:ascii="ZWAdobeF" w:hAnsi="ZWAdobeF" w:cs="ZWAdobeF"/>
          <w:b w:val="0"/>
          <w:sz w:val="2"/>
          <w:szCs w:val="2"/>
        </w:rPr>
      </w:pPr>
    </w:p>
    <w:p w:rsidR="00B56107" w:rsidRDefault="00B56107" w:rsidP="0071220C">
      <w:pPr>
        <w:pStyle w:val="Heading2"/>
        <w:autoSpaceDE w:val="0"/>
        <w:jc w:val="both"/>
        <w:rPr>
          <w:rFonts w:ascii="ZWAdobeF" w:hAnsi="ZWAdobeF" w:cs="ZWAdobeF"/>
          <w:b w:val="0"/>
          <w:sz w:val="2"/>
          <w:szCs w:val="2"/>
        </w:rPr>
      </w:pPr>
    </w:p>
    <w:p w:rsidR="00B56107" w:rsidRDefault="00B56107" w:rsidP="0071220C">
      <w:pPr>
        <w:pStyle w:val="Heading2"/>
        <w:autoSpaceDE w:val="0"/>
        <w:jc w:val="both"/>
        <w:rPr>
          <w:rFonts w:ascii="ZWAdobeF" w:hAnsi="ZWAdobeF" w:cs="ZWAdobeF"/>
          <w:b w:val="0"/>
          <w:sz w:val="2"/>
          <w:szCs w:val="2"/>
        </w:rPr>
      </w:pPr>
    </w:p>
    <w:p w:rsidR="00B56107" w:rsidRDefault="00B56107" w:rsidP="0071220C">
      <w:pPr>
        <w:pStyle w:val="Heading2"/>
        <w:autoSpaceDE w:val="0"/>
        <w:jc w:val="both"/>
        <w:rPr>
          <w:rFonts w:ascii="ZWAdobeF" w:hAnsi="ZWAdobeF" w:cs="ZWAdobeF"/>
          <w:b w:val="0"/>
          <w:sz w:val="2"/>
          <w:szCs w:val="2"/>
        </w:rPr>
      </w:pPr>
    </w:p>
    <w:p w:rsidR="00B56107" w:rsidRDefault="00B56107" w:rsidP="0071220C">
      <w:pPr>
        <w:pStyle w:val="Heading2"/>
        <w:autoSpaceDE w:val="0"/>
        <w:jc w:val="both"/>
        <w:rPr>
          <w:rFonts w:ascii="ZWAdobeF" w:hAnsi="ZWAdobeF" w:cs="ZWAdobeF"/>
          <w:b w:val="0"/>
          <w:sz w:val="2"/>
          <w:szCs w:val="2"/>
        </w:rPr>
      </w:pPr>
    </w:p>
    <w:p w:rsidR="004622D7" w:rsidRDefault="0071220C" w:rsidP="0071220C">
      <w:pPr>
        <w:pStyle w:val="Heading2"/>
        <w:autoSpaceDE w:val="0"/>
        <w:jc w:val="both"/>
        <w:rPr>
          <w:sz w:val="24"/>
          <w:szCs w:val="24"/>
          <w:u w:val="single"/>
        </w:rPr>
      </w:pPr>
      <w:r>
        <w:rPr>
          <w:rFonts w:ascii="ZWAdobeF" w:hAnsi="ZWAdobeF" w:cs="ZWAdobeF"/>
          <w:b w:val="0"/>
          <w:sz w:val="2"/>
          <w:szCs w:val="2"/>
        </w:rPr>
        <w:t>9BU</w:t>
      </w:r>
      <w:r w:rsidR="004622D7" w:rsidRPr="00002692">
        <w:rPr>
          <w:sz w:val="24"/>
          <w:szCs w:val="24"/>
          <w:u w:val="single"/>
        </w:rPr>
        <w:t xml:space="preserve">Current Interest </w:t>
      </w:r>
    </w:p>
    <w:p w:rsidR="004622D7" w:rsidRPr="005B12EC" w:rsidRDefault="00F8441B" w:rsidP="005B1E8C">
      <w:pPr>
        <w:jc w:val="both"/>
      </w:pPr>
      <w:r w:rsidRPr="00F8441B">
        <w:rPr>
          <w:noProof/>
          <w:sz w:val="24"/>
          <w:szCs w:val="24"/>
          <w:u w:val="single"/>
        </w:rPr>
        <w:pict>
          <v:shape id="Text Box 24" o:spid="_x0000_s1031" type="#_x0000_t202" style="position:absolute;left:0;text-align:left;margin-left:315pt;margin-top:1.5pt;width:180pt;height:66.55pt;z-index:2516500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" stroked="f">
            <v:textbox style="mso-fit-shape-to-text:t">
              <w:txbxContent>
                <w:p w:rsidR="00C90CE2" w:rsidRDefault="00C90CE2">
                  <w:r>
                    <w:rPr>
                      <w:rFonts w:ascii="Arial" w:hAnsi="Arial" w:cs="Arial"/>
                      <w:noProof/>
                      <w:color w:val="0000FF"/>
                    </w:rPr>
                    <w:drawing>
                      <wp:inline distT="0" distB="0" distL="0" distR="0">
                        <wp:extent cx="815340" cy="753745"/>
                        <wp:effectExtent l="19050" t="0" r="3810" b="0"/>
                        <wp:docPr id="9" name="Picture 9" descr="http://tbn0.google.com/images?q=tbn:xu-s_u-xR2jDyM:http://www.vegedge.umn.edu/vegpest/beneficials/LeeDiadeg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tbn0.google.com/images?q=tbn:xu-s_u-xR2jDyM:http://www.vegedge.umn.edu/vegpest/beneficials/LeeDiadegma.JPG"/>
                                <pic:cNvPicPr>
                                  <a:picLocks noChangeAspect="1" noChangeArrowheads="1"/>
                                </pic:cNvPicPr>
                              </pic:nvPicPr>
                              <pic:blipFill>
                                <a:blip r:embed="rId20" r:link="rId21">
                                  <a:lum bright="-6000" contrast="12000"/>
                                </a:blip>
                                <a:srcRect/>
                                <a:stretch>
                                  <a:fillRect/>
                                </a:stretch>
                              </pic:blipFill>
                              <pic:spPr bwMode="auto">
                                <a:xfrm>
                                  <a:off x="0" y="0"/>
                                  <a:ext cx="815340" cy="753745"/>
                                </a:xfrm>
                                <a:prstGeom prst="rect">
                                  <a:avLst/>
                                </a:prstGeom>
                                <a:noFill/>
                                <a:ln w="9525">
                                  <a:noFill/>
                                  <a:miter lim="800000"/>
                                  <a:headEnd/>
                                  <a:tailEnd/>
                                </a:ln>
                              </pic:spPr>
                            </pic:pic>
                          </a:graphicData>
                        </a:graphic>
                      </wp:inline>
                    </w:drawing>
                  </w:r>
                  <w:r>
                    <w:rPr>
                      <w:rFonts w:ascii="Arial" w:hAnsi="Arial" w:cs="Arial"/>
                      <w:noProof/>
                      <w:color w:val="0000FF"/>
                    </w:rPr>
                    <w:drawing>
                      <wp:inline distT="0" distB="0" distL="0" distR="0">
                        <wp:extent cx="1050290" cy="753745"/>
                        <wp:effectExtent l="19050" t="0" r="0" b="0"/>
                        <wp:docPr id="10" name="Picture 10" descr="http://tbn2.google.com/images?q=tbn:2nhmSeIWriLxBM:http://www.dae.gov.bd/template/NCDP/presentations/ipm_tot_1_files/slide0015_image1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tbn2.google.com/images?q=tbn:2nhmSeIWriLxBM:http://www.dae.gov.bd/template/NCDP/presentations/ipm_tot_1_files/slide0015_image100.jpg"/>
                                <pic:cNvPicPr>
                                  <a:picLocks noChangeAspect="1" noChangeArrowheads="1"/>
                                </pic:cNvPicPr>
                              </pic:nvPicPr>
                              <pic:blipFill>
                                <a:blip r:embed="rId22" r:link="rId23">
                                  <a:lum bright="12000" contrast="18000"/>
                                </a:blip>
                                <a:srcRect/>
                                <a:stretch>
                                  <a:fillRect/>
                                </a:stretch>
                              </pic:blipFill>
                              <pic:spPr bwMode="auto">
                                <a:xfrm>
                                  <a:off x="0" y="0"/>
                                  <a:ext cx="1050290" cy="753745"/>
                                </a:xfrm>
                                <a:prstGeom prst="rect">
                                  <a:avLst/>
                                </a:prstGeom>
                                <a:noFill/>
                                <a:ln w="9525">
                                  <a:noFill/>
                                  <a:miter lim="800000"/>
                                  <a:headEnd/>
                                  <a:tailEnd/>
                                </a:ln>
                              </pic:spPr>
                            </pic:pic>
                          </a:graphicData>
                        </a:graphic>
                      </wp:inline>
                    </w:drawing>
                  </w:r>
                </w:p>
              </w:txbxContent>
            </v:textbox>
          </v:shape>
        </w:pict>
      </w:r>
    </w:p>
    <w:p w:rsidR="004622D7" w:rsidRPr="005B12EC" w:rsidRDefault="00F8441B" w:rsidP="0046515C">
      <w:pPr>
        <w:numPr>
          <w:ilvl w:val="0"/>
          <w:numId w:val="8"/>
        </w:numPr>
        <w:spacing w:line="276" w:lineRule="auto"/>
        <w:jc w:val="both"/>
        <w:rPr>
          <w:sz w:val="24"/>
          <w:szCs w:val="24"/>
        </w:rPr>
      </w:pPr>
      <w:r>
        <w:rPr>
          <w:noProof/>
          <w:sz w:val="24"/>
          <w:szCs w:val="24"/>
        </w:rPr>
        <w:pict>
          <v:shape id="Text Box 125" o:spid="_x0000_s1032" type="#_x0000_t202" style="position:absolute;left:0;text-align:left;margin-left:380.25pt;margin-top:-10.6pt;width:104.15pt;height:136.7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" strokeweight="3pt">
            <v:stroke linestyle="thinThin"/>
            <v:textbox style="mso-fit-shape-to-text:t">
              <w:txbxContent>
                <w:p w:rsidR="00C90CE2" w:rsidRPr="0033309B" w:rsidRDefault="00C90CE2">
                  <w:r>
                    <w:rPr>
                      <w:noProof/>
                    </w:rPr>
                    <w:drawing>
                      <wp:inline distT="0" distB="0" distL="0" distR="0">
                        <wp:extent cx="1210945" cy="1606550"/>
                        <wp:effectExtent l="19050" t="0" r="8255" b="0"/>
                        <wp:docPr id="1" name="Picture 1" descr="sv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vs2"/>
                                <pic:cNvPicPr>
                                  <a:picLocks noChangeAspect="1" noChangeArrowheads="1"/>
                                </pic:cNvPicPr>
                              </pic:nvPicPr>
                              <pic:blipFill>
                                <a:blip r:embed="rId24">
                                  <a:lum bright="-6000" contrast="24000"/>
                                </a:blip>
                                <a:srcRect/>
                                <a:stretch>
                                  <a:fillRect/>
                                </a:stretch>
                              </pic:blipFill>
                              <pic:spPr bwMode="auto">
                                <a:xfrm>
                                  <a:off x="0" y="0"/>
                                  <a:ext cx="1210945" cy="1606550"/>
                                </a:xfrm>
                                <a:prstGeom prst="rect">
                                  <a:avLst/>
                                </a:prstGeom>
                                <a:noFill/>
                                <a:ln w="9525">
                                  <a:noFill/>
                                  <a:miter lim="800000"/>
                                  <a:headEnd/>
                                  <a:tailEnd/>
                                </a:ln>
                              </pic:spPr>
                            </pic:pic>
                          </a:graphicData>
                        </a:graphic>
                      </wp:inline>
                    </w:drawing>
                  </w:r>
                </w:p>
              </w:txbxContent>
            </v:textbox>
          </v:shape>
        </w:pict>
      </w:r>
      <w:r w:rsidR="004622D7" w:rsidRPr="005B12EC">
        <w:rPr>
          <w:sz w:val="24"/>
          <w:szCs w:val="24"/>
        </w:rPr>
        <w:t>Integrated insect pest management in agricultural crops</w:t>
      </w:r>
    </w:p>
    <w:p w:rsidR="004622D7" w:rsidRPr="005B12EC" w:rsidRDefault="004622D7" w:rsidP="0046515C">
      <w:pPr>
        <w:numPr>
          <w:ilvl w:val="0"/>
          <w:numId w:val="8"/>
        </w:numPr>
        <w:spacing w:line="276" w:lineRule="auto"/>
        <w:jc w:val="both"/>
        <w:rPr>
          <w:sz w:val="24"/>
          <w:szCs w:val="24"/>
        </w:rPr>
      </w:pPr>
      <w:r w:rsidRPr="005B12EC">
        <w:rPr>
          <w:sz w:val="24"/>
          <w:szCs w:val="24"/>
        </w:rPr>
        <w:lastRenderedPageBreak/>
        <w:t>Biological control of insect pests of horticultural crops</w:t>
      </w:r>
    </w:p>
    <w:p w:rsidR="00A209F3" w:rsidRDefault="004622D7" w:rsidP="0046515C">
      <w:pPr>
        <w:numPr>
          <w:ilvl w:val="0"/>
          <w:numId w:val="8"/>
        </w:numPr>
        <w:spacing w:line="276" w:lineRule="auto"/>
        <w:jc w:val="both"/>
        <w:rPr>
          <w:sz w:val="24"/>
          <w:szCs w:val="24"/>
        </w:rPr>
      </w:pPr>
      <w:r w:rsidRPr="005B12EC">
        <w:rPr>
          <w:sz w:val="24"/>
          <w:szCs w:val="24"/>
        </w:rPr>
        <w:t>Molecular mechanism of insecticide resistance</w:t>
      </w:r>
    </w:p>
    <w:p w:rsidR="004622D7" w:rsidRPr="005B12EC" w:rsidRDefault="00A209F3" w:rsidP="005B1E8C">
      <w:pPr>
        <w:spacing w:line="276" w:lineRule="auto"/>
        <w:ind w:left="720"/>
        <w:jc w:val="both"/>
        <w:rPr>
          <w:sz w:val="24"/>
          <w:szCs w:val="24"/>
        </w:rPr>
      </w:pPr>
      <w:r>
        <w:rPr>
          <w:sz w:val="24"/>
          <w:szCs w:val="24"/>
        </w:rPr>
        <w:t xml:space="preserve">and developing IRM strategies </w:t>
      </w:r>
    </w:p>
    <w:p w:rsidR="0073421B" w:rsidRPr="0073421B" w:rsidRDefault="004622D7" w:rsidP="0046515C">
      <w:pPr>
        <w:numPr>
          <w:ilvl w:val="0"/>
          <w:numId w:val="8"/>
        </w:numPr>
        <w:spacing w:line="276" w:lineRule="auto"/>
        <w:jc w:val="both"/>
      </w:pPr>
      <w:r w:rsidRPr="005B12EC">
        <w:rPr>
          <w:sz w:val="24"/>
          <w:szCs w:val="24"/>
        </w:rPr>
        <w:t>Beekeeping</w:t>
      </w:r>
    </w:p>
    <w:p w:rsidR="004622D7" w:rsidRPr="005B12EC" w:rsidRDefault="0073421B" w:rsidP="0046515C">
      <w:pPr>
        <w:numPr>
          <w:ilvl w:val="0"/>
          <w:numId w:val="8"/>
        </w:numPr>
        <w:spacing w:line="276" w:lineRule="auto"/>
        <w:jc w:val="both"/>
      </w:pPr>
      <w:r>
        <w:rPr>
          <w:sz w:val="24"/>
          <w:szCs w:val="24"/>
        </w:rPr>
        <w:t>Impact of climate change on severity of agricultural pest populations</w:t>
      </w:r>
    </w:p>
    <w:p w:rsidR="005B6524" w:rsidRPr="005C6924" w:rsidRDefault="005B6524" w:rsidP="005C6924">
      <w:pPr>
        <w:ind w:left="360"/>
        <w:jc w:val="both"/>
        <w:rPr>
          <w:sz w:val="24"/>
          <w:szCs w:val="24"/>
        </w:rPr>
      </w:pPr>
    </w:p>
    <w:p w:rsidR="005B6524" w:rsidRDefault="005B6524" w:rsidP="005B1E8C">
      <w:pPr>
        <w:jc w:val="both"/>
        <w:rPr>
          <w:b/>
          <w:sz w:val="24"/>
          <w:szCs w:val="24"/>
        </w:rPr>
      </w:pPr>
    </w:p>
    <w:p w:rsidR="004622D7" w:rsidRDefault="004622D7" w:rsidP="005B1E8C">
      <w:pPr>
        <w:jc w:val="both"/>
        <w:rPr>
          <w:b/>
          <w:sz w:val="24"/>
          <w:szCs w:val="24"/>
        </w:rPr>
      </w:pPr>
      <w:r>
        <w:rPr>
          <w:b/>
          <w:sz w:val="24"/>
          <w:szCs w:val="24"/>
        </w:rPr>
        <w:t>1</w:t>
      </w:r>
      <w:r w:rsidR="00717008">
        <w:rPr>
          <w:b/>
          <w:sz w:val="24"/>
          <w:szCs w:val="24"/>
        </w:rPr>
        <w:t>3</w:t>
      </w:r>
      <w:r>
        <w:rPr>
          <w:b/>
          <w:sz w:val="24"/>
          <w:szCs w:val="24"/>
        </w:rPr>
        <w:t>.</w:t>
      </w:r>
      <w:r w:rsidR="00980F12" w:rsidRPr="00002692">
        <w:rPr>
          <w:b/>
          <w:sz w:val="24"/>
          <w:szCs w:val="24"/>
        </w:rPr>
        <w:t>Honors</w:t>
      </w:r>
      <w:r w:rsidR="00B1729C">
        <w:rPr>
          <w:b/>
          <w:sz w:val="24"/>
          <w:szCs w:val="24"/>
        </w:rPr>
        <w:t xml:space="preserve"> and Scholarships </w:t>
      </w:r>
    </w:p>
    <w:p w:rsidR="004622D7" w:rsidRPr="00002692" w:rsidRDefault="004622D7" w:rsidP="0046515C">
      <w:pPr>
        <w:numPr>
          <w:ilvl w:val="0"/>
          <w:numId w:val="5"/>
        </w:numPr>
        <w:spacing w:before="120"/>
        <w:jc w:val="both"/>
        <w:rPr>
          <w:sz w:val="24"/>
          <w:szCs w:val="24"/>
        </w:rPr>
      </w:pPr>
      <w:r w:rsidRPr="00002692">
        <w:rPr>
          <w:sz w:val="24"/>
          <w:szCs w:val="24"/>
        </w:rPr>
        <w:t>Won the best Associate NCC Officer award at national level</w:t>
      </w:r>
    </w:p>
    <w:p w:rsidR="004622D7" w:rsidRDefault="001D51C2" w:rsidP="0046515C">
      <w:pPr>
        <w:numPr>
          <w:ilvl w:val="0"/>
          <w:numId w:val="5"/>
        </w:numPr>
        <w:spacing w:before="120"/>
        <w:jc w:val="both"/>
        <w:rPr>
          <w:sz w:val="24"/>
          <w:szCs w:val="24"/>
        </w:rPr>
      </w:pPr>
      <w:r>
        <w:rPr>
          <w:sz w:val="24"/>
          <w:szCs w:val="24"/>
        </w:rPr>
        <w:t>Editor, Journal of Aphidology, Aphidological Society of India</w:t>
      </w:r>
    </w:p>
    <w:p w:rsidR="00A24A1B" w:rsidRPr="00A24A1B" w:rsidRDefault="004622D7" w:rsidP="0046515C">
      <w:pPr>
        <w:numPr>
          <w:ilvl w:val="0"/>
          <w:numId w:val="5"/>
        </w:numPr>
        <w:spacing w:before="120"/>
        <w:jc w:val="both"/>
        <w:rPr>
          <w:sz w:val="24"/>
          <w:szCs w:val="24"/>
        </w:rPr>
      </w:pPr>
      <w:r w:rsidRPr="00002692">
        <w:rPr>
          <w:sz w:val="24"/>
          <w:szCs w:val="24"/>
        </w:rPr>
        <w:t xml:space="preserve">University scholarship during </w:t>
      </w:r>
      <w:r w:rsidR="00A106A9">
        <w:rPr>
          <w:sz w:val="24"/>
          <w:szCs w:val="24"/>
        </w:rPr>
        <w:t xml:space="preserve">Master’s and </w:t>
      </w:r>
      <w:r w:rsidRPr="00002692">
        <w:rPr>
          <w:sz w:val="24"/>
          <w:szCs w:val="24"/>
        </w:rPr>
        <w:t>Doctoral programme</w:t>
      </w:r>
    </w:p>
    <w:p w:rsidR="00DC057C" w:rsidRDefault="004622D7" w:rsidP="0046515C">
      <w:pPr>
        <w:numPr>
          <w:ilvl w:val="0"/>
          <w:numId w:val="5"/>
        </w:numPr>
        <w:spacing w:before="120"/>
        <w:jc w:val="both"/>
        <w:rPr>
          <w:sz w:val="24"/>
          <w:szCs w:val="24"/>
        </w:rPr>
      </w:pPr>
      <w:r w:rsidRPr="00002692">
        <w:rPr>
          <w:sz w:val="24"/>
          <w:szCs w:val="24"/>
        </w:rPr>
        <w:t xml:space="preserve">Consulting Editor of Contemporary Who’s who of the </w:t>
      </w:r>
    </w:p>
    <w:p w:rsidR="00980F12" w:rsidRPr="00002692" w:rsidRDefault="004622D7" w:rsidP="005B1E8C">
      <w:pPr>
        <w:spacing w:before="120"/>
        <w:ind w:left="720"/>
        <w:jc w:val="both"/>
        <w:rPr>
          <w:sz w:val="24"/>
          <w:szCs w:val="24"/>
        </w:rPr>
      </w:pPr>
      <w:r w:rsidRPr="00002692">
        <w:rPr>
          <w:sz w:val="24"/>
          <w:szCs w:val="24"/>
        </w:rPr>
        <w:t>American Bibliographical Institute</w:t>
      </w:r>
      <w:r w:rsidR="00CA6E12">
        <w:rPr>
          <w:sz w:val="24"/>
          <w:szCs w:val="24"/>
        </w:rPr>
        <w:t>, USA</w:t>
      </w:r>
    </w:p>
    <w:p w:rsidR="004622D7" w:rsidRDefault="004622D7" w:rsidP="005B1E8C">
      <w:pPr>
        <w:tabs>
          <w:tab w:val="left" w:pos="4950"/>
        </w:tabs>
        <w:jc w:val="both"/>
        <w:rPr>
          <w:b/>
          <w:sz w:val="24"/>
          <w:szCs w:val="24"/>
        </w:rPr>
      </w:pPr>
    </w:p>
    <w:p w:rsidR="004622D7" w:rsidRPr="00002692" w:rsidRDefault="00FC2778" w:rsidP="005B1E8C">
      <w:pPr>
        <w:jc w:val="both"/>
        <w:rPr>
          <w:b/>
          <w:sz w:val="24"/>
          <w:szCs w:val="24"/>
        </w:rPr>
      </w:pPr>
      <w:r>
        <w:rPr>
          <w:b/>
          <w:sz w:val="24"/>
          <w:szCs w:val="24"/>
        </w:rPr>
        <w:t>1</w:t>
      </w:r>
      <w:r w:rsidR="000F0973">
        <w:rPr>
          <w:b/>
          <w:sz w:val="24"/>
          <w:szCs w:val="24"/>
        </w:rPr>
        <w:t>4</w:t>
      </w:r>
      <w:r w:rsidR="004622D7" w:rsidRPr="00002692">
        <w:rPr>
          <w:b/>
          <w:sz w:val="24"/>
          <w:szCs w:val="24"/>
        </w:rPr>
        <w:t>.       Research activities (guided as a Supervisor)</w:t>
      </w:r>
    </w:p>
    <w:p w:rsidR="004622D7" w:rsidRPr="00002692" w:rsidRDefault="00F8441B" w:rsidP="005B1E8C">
      <w:pPr>
        <w:jc w:val="both"/>
        <w:rPr>
          <w:sz w:val="24"/>
          <w:szCs w:val="24"/>
        </w:rPr>
      </w:pPr>
      <w:r w:rsidRPr="00F8441B">
        <w:rPr>
          <w:b/>
          <w:noProof/>
          <w:sz w:val="24"/>
          <w:szCs w:val="24"/>
        </w:rPr>
        <w:pict>
          <v:shape id="Text Box 30" o:spid="_x0000_s1033" type="#_x0000_t202" style="position:absolute;left:0;text-align:left;margin-left:257.25pt;margin-top:4.2pt;width:246.75pt;height:84pt;z-index:2516510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" stroked="f">
            <v:textbox>
              <w:txbxContent>
                <w:p w:rsidR="00C90CE2" w:rsidRDefault="00C90CE2">
                  <w:r>
                    <w:rPr>
                      <w:noProof/>
                    </w:rPr>
                    <w:drawing>
                      <wp:inline distT="0" distB="0" distL="0" distR="0">
                        <wp:extent cx="1334770" cy="939165"/>
                        <wp:effectExtent l="19050" t="0" r="0" b="0"/>
                        <wp:docPr id="11" name="Picture 11"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9"/>
                                <pic:cNvPicPr>
                                  <a:picLocks noChangeAspect="1" noChangeArrowheads="1"/>
                                </pic:cNvPicPr>
                              </pic:nvPicPr>
                              <pic:blipFill>
                                <a:blip r:embed="rId25">
                                  <a:lum contrast="12000"/>
                                </a:blip>
                                <a:srcRect/>
                                <a:stretch>
                                  <a:fillRect/>
                                </a:stretch>
                              </pic:blipFill>
                              <pic:spPr bwMode="auto">
                                <a:xfrm>
                                  <a:off x="0" y="0"/>
                                  <a:ext cx="1334770" cy="939165"/>
                                </a:xfrm>
                                <a:prstGeom prst="rect">
                                  <a:avLst/>
                                </a:prstGeom>
                                <a:noFill/>
                                <a:ln w="9525">
                                  <a:noFill/>
                                  <a:miter lim="800000"/>
                                  <a:headEnd/>
                                  <a:tailEnd/>
                                </a:ln>
                              </pic:spPr>
                            </pic:pic>
                          </a:graphicData>
                        </a:graphic>
                      </wp:inline>
                    </w:drawing>
                  </w:r>
                  <w:r>
                    <w:rPr>
                      <w:noProof/>
                    </w:rPr>
                    <w:drawing>
                      <wp:inline distT="0" distB="0" distL="0" distR="0">
                        <wp:extent cx="1433195" cy="1038225"/>
                        <wp:effectExtent l="19050" t="0" r="0" b="0"/>
                        <wp:docPr id="12" name="Picture 1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3"/>
                                <pic:cNvPicPr>
                                  <a:picLocks noChangeAspect="1" noChangeArrowheads="1"/>
                                </pic:cNvPicPr>
                              </pic:nvPicPr>
                              <pic:blipFill>
                                <a:blip r:embed="rId26">
                                  <a:lum bright="30000" contrast="18000"/>
                                </a:blip>
                                <a:srcRect/>
                                <a:stretch>
                                  <a:fillRect/>
                                </a:stretch>
                              </pic:blipFill>
                              <pic:spPr bwMode="auto">
                                <a:xfrm>
                                  <a:off x="0" y="0"/>
                                  <a:ext cx="1433195" cy="1038225"/>
                                </a:xfrm>
                                <a:prstGeom prst="rect">
                                  <a:avLst/>
                                </a:prstGeom>
                                <a:noFill/>
                                <a:ln w="9525">
                                  <a:noFill/>
                                  <a:miter lim="800000"/>
                                  <a:headEnd/>
                                  <a:tailEnd/>
                                </a:ln>
                              </pic:spPr>
                            </pic:pic>
                          </a:graphicData>
                        </a:graphic>
                      </wp:inline>
                    </w:drawing>
                  </w:r>
                </w:p>
              </w:txbxContent>
            </v:textbox>
          </v:shape>
        </w:pict>
      </w:r>
    </w:p>
    <w:p w:rsidR="004622D7" w:rsidRPr="00002692" w:rsidRDefault="004622D7" w:rsidP="005B1E8C">
      <w:pPr>
        <w:jc w:val="both"/>
        <w:rPr>
          <w:sz w:val="24"/>
          <w:szCs w:val="24"/>
        </w:rPr>
      </w:pPr>
      <w:r w:rsidRPr="00002692">
        <w:rPr>
          <w:b/>
          <w:sz w:val="24"/>
          <w:szCs w:val="24"/>
        </w:rPr>
        <w:tab/>
        <w:t xml:space="preserve">M.Sc. (Ag.) </w:t>
      </w:r>
      <w:r w:rsidRPr="00002692">
        <w:rPr>
          <w:b/>
          <w:sz w:val="24"/>
          <w:szCs w:val="24"/>
        </w:rPr>
        <w:tab/>
      </w:r>
      <w:r w:rsidRPr="00002692">
        <w:rPr>
          <w:b/>
          <w:sz w:val="24"/>
          <w:szCs w:val="24"/>
        </w:rPr>
        <w:tab/>
        <w:t xml:space="preserve">: </w:t>
      </w:r>
      <w:r w:rsidR="005C6924">
        <w:rPr>
          <w:sz w:val="24"/>
          <w:szCs w:val="24"/>
        </w:rPr>
        <w:t>4</w:t>
      </w:r>
      <w:r w:rsidR="005A17D1">
        <w:rPr>
          <w:sz w:val="24"/>
          <w:szCs w:val="24"/>
        </w:rPr>
        <w:t>6</w:t>
      </w:r>
    </w:p>
    <w:p w:rsidR="004622D7" w:rsidRPr="00002692" w:rsidRDefault="004622D7" w:rsidP="005B1E8C">
      <w:pPr>
        <w:ind w:left="2880"/>
        <w:jc w:val="both"/>
        <w:rPr>
          <w:sz w:val="24"/>
          <w:szCs w:val="24"/>
        </w:rPr>
      </w:pPr>
    </w:p>
    <w:p w:rsidR="004622D7" w:rsidRDefault="004622D7" w:rsidP="005B1E8C">
      <w:pPr>
        <w:jc w:val="both"/>
        <w:rPr>
          <w:sz w:val="24"/>
          <w:szCs w:val="24"/>
        </w:rPr>
      </w:pPr>
      <w:r w:rsidRPr="00002692">
        <w:rPr>
          <w:b/>
          <w:sz w:val="24"/>
          <w:szCs w:val="24"/>
        </w:rPr>
        <w:tab/>
        <w:t>Ph.D.</w:t>
      </w:r>
      <w:r w:rsidRPr="00002692">
        <w:rPr>
          <w:b/>
          <w:sz w:val="24"/>
          <w:szCs w:val="24"/>
        </w:rPr>
        <w:tab/>
      </w:r>
      <w:r w:rsidRPr="00002692">
        <w:rPr>
          <w:b/>
          <w:sz w:val="24"/>
          <w:szCs w:val="24"/>
        </w:rPr>
        <w:tab/>
      </w:r>
      <w:r w:rsidRPr="00002692">
        <w:rPr>
          <w:b/>
          <w:sz w:val="24"/>
          <w:szCs w:val="24"/>
        </w:rPr>
        <w:tab/>
        <w:t xml:space="preserve">:  </w:t>
      </w:r>
      <w:r w:rsidR="003E68B0">
        <w:rPr>
          <w:sz w:val="24"/>
          <w:szCs w:val="24"/>
        </w:rPr>
        <w:t>1</w:t>
      </w:r>
      <w:r w:rsidR="005A17D1">
        <w:rPr>
          <w:sz w:val="24"/>
          <w:szCs w:val="24"/>
        </w:rPr>
        <w:t>9</w:t>
      </w:r>
    </w:p>
    <w:p w:rsidR="00B06B64" w:rsidRPr="009E6AA0" w:rsidRDefault="00B06B64" w:rsidP="005B1E8C">
      <w:pPr>
        <w:jc w:val="both"/>
        <w:rPr>
          <w:sz w:val="24"/>
          <w:szCs w:val="24"/>
        </w:rPr>
      </w:pPr>
    </w:p>
    <w:p w:rsidR="009E6AA0" w:rsidRPr="009E6AA0" w:rsidRDefault="009E6AA0" w:rsidP="005B1E8C">
      <w:pPr>
        <w:ind w:left="2880"/>
        <w:jc w:val="both"/>
        <w:rPr>
          <w:sz w:val="24"/>
          <w:szCs w:val="24"/>
        </w:rPr>
      </w:pPr>
    </w:p>
    <w:p w:rsidR="00E4501E" w:rsidRDefault="00E4501E" w:rsidP="005B1E8C">
      <w:pPr>
        <w:spacing w:line="276" w:lineRule="auto"/>
        <w:ind w:left="2880"/>
        <w:jc w:val="both"/>
        <w:rPr>
          <w:sz w:val="24"/>
          <w:szCs w:val="24"/>
        </w:rPr>
      </w:pPr>
    </w:p>
    <w:p w:rsidR="004622D7" w:rsidRPr="00002692" w:rsidRDefault="004622D7" w:rsidP="0046515C">
      <w:pPr>
        <w:numPr>
          <w:ilvl w:val="2"/>
          <w:numId w:val="34"/>
        </w:numPr>
        <w:ind w:left="1440"/>
        <w:jc w:val="both"/>
        <w:rPr>
          <w:sz w:val="24"/>
          <w:szCs w:val="24"/>
        </w:rPr>
      </w:pPr>
      <w:r w:rsidRPr="009E6AA0">
        <w:rPr>
          <w:sz w:val="24"/>
          <w:szCs w:val="24"/>
        </w:rPr>
        <w:t>Uma Shankar (2001) – Identification of some on-farm</w:t>
      </w:r>
      <w:r w:rsidRPr="00002692">
        <w:rPr>
          <w:sz w:val="24"/>
          <w:szCs w:val="24"/>
        </w:rPr>
        <w:t xml:space="preserve"> components for the management prospects of diamondback moth, </w:t>
      </w:r>
      <w:r w:rsidRPr="00002692">
        <w:rPr>
          <w:i/>
          <w:sz w:val="24"/>
          <w:szCs w:val="24"/>
        </w:rPr>
        <w:t>Plutellaxylostella</w:t>
      </w:r>
      <w:r w:rsidRPr="00002692">
        <w:rPr>
          <w:sz w:val="24"/>
          <w:szCs w:val="24"/>
        </w:rPr>
        <w:t>(L.)</w:t>
      </w:r>
    </w:p>
    <w:p w:rsidR="004622D7" w:rsidRPr="00690311" w:rsidRDefault="004622D7" w:rsidP="00F5699C">
      <w:pPr>
        <w:ind w:left="1440" w:hanging="180"/>
        <w:jc w:val="both"/>
        <w:rPr>
          <w:sz w:val="16"/>
          <w:szCs w:val="16"/>
        </w:rPr>
      </w:pPr>
    </w:p>
    <w:p w:rsidR="004622D7" w:rsidRPr="00002692" w:rsidRDefault="004622D7" w:rsidP="0046515C">
      <w:pPr>
        <w:numPr>
          <w:ilvl w:val="2"/>
          <w:numId w:val="34"/>
        </w:numPr>
        <w:ind w:left="1440"/>
        <w:jc w:val="both"/>
        <w:rPr>
          <w:sz w:val="24"/>
          <w:szCs w:val="24"/>
        </w:rPr>
      </w:pPr>
      <w:r w:rsidRPr="00002692">
        <w:rPr>
          <w:sz w:val="24"/>
          <w:szCs w:val="24"/>
        </w:rPr>
        <w:t xml:space="preserve">Nathu Ram (2001) – Certain management aspects of diamondback moth, </w:t>
      </w:r>
      <w:r w:rsidRPr="00002692">
        <w:rPr>
          <w:i/>
          <w:sz w:val="24"/>
          <w:szCs w:val="24"/>
        </w:rPr>
        <w:t>Plutellaxylostella</w:t>
      </w:r>
      <w:r w:rsidRPr="00002692">
        <w:rPr>
          <w:sz w:val="24"/>
          <w:szCs w:val="24"/>
        </w:rPr>
        <w:t>L. on cabbage.</w:t>
      </w:r>
    </w:p>
    <w:p w:rsidR="004622D7" w:rsidRPr="00690311" w:rsidRDefault="004622D7" w:rsidP="00F5699C">
      <w:pPr>
        <w:ind w:left="1440" w:hanging="180"/>
        <w:jc w:val="both"/>
        <w:rPr>
          <w:sz w:val="16"/>
          <w:szCs w:val="16"/>
        </w:rPr>
      </w:pPr>
    </w:p>
    <w:p w:rsidR="004622D7" w:rsidRDefault="004622D7" w:rsidP="0046515C">
      <w:pPr>
        <w:numPr>
          <w:ilvl w:val="2"/>
          <w:numId w:val="34"/>
        </w:numPr>
        <w:ind w:left="1440"/>
        <w:jc w:val="both"/>
        <w:rPr>
          <w:sz w:val="24"/>
          <w:szCs w:val="24"/>
        </w:rPr>
      </w:pPr>
      <w:r w:rsidRPr="00002692">
        <w:rPr>
          <w:sz w:val="24"/>
          <w:szCs w:val="24"/>
        </w:rPr>
        <w:t>Sandeep Kumar (2005) – Insecticide resistance and associated biological fitness in red cotton bug.</w:t>
      </w:r>
    </w:p>
    <w:p w:rsidR="004622D7" w:rsidRPr="00690311" w:rsidRDefault="004622D7" w:rsidP="00F5699C">
      <w:pPr>
        <w:ind w:left="1440" w:hanging="180"/>
        <w:jc w:val="both"/>
        <w:rPr>
          <w:sz w:val="16"/>
          <w:szCs w:val="16"/>
        </w:rPr>
      </w:pPr>
    </w:p>
    <w:p w:rsidR="004622D7" w:rsidRDefault="004622D7" w:rsidP="0046515C">
      <w:pPr>
        <w:numPr>
          <w:ilvl w:val="2"/>
          <w:numId w:val="34"/>
        </w:numPr>
        <w:ind w:left="1440"/>
        <w:jc w:val="both"/>
        <w:rPr>
          <w:sz w:val="24"/>
          <w:szCs w:val="24"/>
        </w:rPr>
      </w:pPr>
      <w:r>
        <w:rPr>
          <w:sz w:val="24"/>
          <w:szCs w:val="24"/>
        </w:rPr>
        <w:t>Ujjwal kr. Bar (2</w:t>
      </w:r>
      <w:r w:rsidR="007C7938">
        <w:rPr>
          <w:sz w:val="24"/>
          <w:szCs w:val="24"/>
        </w:rPr>
        <w:t>0</w:t>
      </w:r>
      <w:r w:rsidR="00972D1C">
        <w:rPr>
          <w:sz w:val="24"/>
          <w:szCs w:val="24"/>
        </w:rPr>
        <w:t>07)–</w:t>
      </w:r>
      <w:r>
        <w:rPr>
          <w:sz w:val="24"/>
          <w:szCs w:val="24"/>
        </w:rPr>
        <w:t xml:space="preserve">Insecticide residues and their resistance pattern in </w:t>
      </w:r>
      <w:r w:rsidRPr="00586D32">
        <w:rPr>
          <w:i/>
          <w:sz w:val="24"/>
          <w:szCs w:val="24"/>
        </w:rPr>
        <w:t>Plutellaxylostella</w:t>
      </w:r>
      <w:r>
        <w:rPr>
          <w:sz w:val="24"/>
          <w:szCs w:val="24"/>
        </w:rPr>
        <w:t xml:space="preserve"> L. on cabbage and cauliflower.</w:t>
      </w:r>
    </w:p>
    <w:p w:rsidR="004622D7" w:rsidRPr="00690311" w:rsidRDefault="004622D7" w:rsidP="00F5699C">
      <w:pPr>
        <w:ind w:left="1440" w:hanging="180"/>
        <w:jc w:val="both"/>
        <w:rPr>
          <w:sz w:val="16"/>
          <w:szCs w:val="16"/>
        </w:rPr>
      </w:pPr>
    </w:p>
    <w:p w:rsidR="004622D7" w:rsidRDefault="004622D7" w:rsidP="0046515C">
      <w:pPr>
        <w:numPr>
          <w:ilvl w:val="2"/>
          <w:numId w:val="34"/>
        </w:numPr>
        <w:ind w:left="1440"/>
        <w:jc w:val="both"/>
        <w:rPr>
          <w:sz w:val="24"/>
          <w:szCs w:val="24"/>
        </w:rPr>
      </w:pPr>
      <w:r>
        <w:rPr>
          <w:sz w:val="24"/>
          <w:szCs w:val="24"/>
        </w:rPr>
        <w:t xml:space="preserve">Shailendra Kumar (2007) – Status of infestation, insecticide residue and their resistance pattern in </w:t>
      </w:r>
      <w:r w:rsidRPr="0052533A">
        <w:rPr>
          <w:i/>
          <w:sz w:val="24"/>
          <w:szCs w:val="24"/>
        </w:rPr>
        <w:t>Luecinodesorbonalis</w:t>
      </w:r>
      <w:r>
        <w:rPr>
          <w:sz w:val="24"/>
          <w:szCs w:val="24"/>
        </w:rPr>
        <w:t>Guenee on brinjal</w:t>
      </w:r>
    </w:p>
    <w:p w:rsidR="005065F9" w:rsidRPr="002313BA" w:rsidRDefault="005065F9" w:rsidP="00F5699C">
      <w:pPr>
        <w:spacing w:line="276" w:lineRule="auto"/>
        <w:ind w:left="1440" w:hanging="180"/>
        <w:jc w:val="both"/>
        <w:rPr>
          <w:sz w:val="16"/>
          <w:szCs w:val="16"/>
        </w:rPr>
      </w:pPr>
    </w:p>
    <w:p w:rsidR="005065F9" w:rsidRDefault="005065F9" w:rsidP="0046515C">
      <w:pPr>
        <w:numPr>
          <w:ilvl w:val="2"/>
          <w:numId w:val="34"/>
        </w:numPr>
        <w:ind w:left="1440"/>
        <w:jc w:val="both"/>
        <w:rPr>
          <w:sz w:val="24"/>
          <w:szCs w:val="24"/>
        </w:rPr>
      </w:pPr>
      <w:r>
        <w:rPr>
          <w:sz w:val="24"/>
          <w:szCs w:val="24"/>
        </w:rPr>
        <w:t>Tanweer Alam (201</w:t>
      </w:r>
      <w:r w:rsidR="00DB5E5A">
        <w:rPr>
          <w:sz w:val="24"/>
          <w:szCs w:val="24"/>
        </w:rPr>
        <w:t>5</w:t>
      </w:r>
      <w:r>
        <w:rPr>
          <w:sz w:val="24"/>
          <w:szCs w:val="24"/>
        </w:rPr>
        <w:t>) – Studies on the population dynamics of diamondback moth (</w:t>
      </w:r>
      <w:r w:rsidRPr="00032009">
        <w:rPr>
          <w:i/>
          <w:sz w:val="24"/>
          <w:szCs w:val="24"/>
        </w:rPr>
        <w:t>Plutellaxylostella</w:t>
      </w:r>
      <w:r>
        <w:rPr>
          <w:sz w:val="24"/>
          <w:szCs w:val="24"/>
        </w:rPr>
        <w:t xml:space="preserve"> L.) on cauliflower and its management with novel and ecofriendly insecticides </w:t>
      </w:r>
    </w:p>
    <w:p w:rsidR="00E13C2E" w:rsidRPr="0023379F" w:rsidRDefault="00E13C2E" w:rsidP="00F5699C">
      <w:pPr>
        <w:ind w:left="1440" w:hanging="180"/>
        <w:jc w:val="both"/>
        <w:rPr>
          <w:sz w:val="16"/>
          <w:szCs w:val="16"/>
        </w:rPr>
      </w:pPr>
    </w:p>
    <w:p w:rsidR="00E13C2E" w:rsidRDefault="00D81094" w:rsidP="0046515C">
      <w:pPr>
        <w:numPr>
          <w:ilvl w:val="2"/>
          <w:numId w:val="34"/>
        </w:numPr>
        <w:ind w:left="1440"/>
        <w:jc w:val="both"/>
        <w:rPr>
          <w:sz w:val="24"/>
          <w:szCs w:val="24"/>
        </w:rPr>
      </w:pPr>
      <w:r>
        <w:rPr>
          <w:sz w:val="24"/>
          <w:szCs w:val="24"/>
        </w:rPr>
        <w:t>Srasvan Kumar G.</w:t>
      </w:r>
      <w:r w:rsidR="00E13C2E">
        <w:rPr>
          <w:sz w:val="24"/>
          <w:szCs w:val="24"/>
        </w:rPr>
        <w:t>(2018)–Evaluation of resistance mechanism in certain okra (</w:t>
      </w:r>
      <w:r w:rsidR="00E13C2E" w:rsidRPr="00E13C2E">
        <w:rPr>
          <w:i/>
          <w:sz w:val="24"/>
          <w:szCs w:val="24"/>
        </w:rPr>
        <w:t>Abelmoschus esculentus</w:t>
      </w:r>
      <w:r w:rsidR="00E13C2E">
        <w:rPr>
          <w:sz w:val="24"/>
          <w:szCs w:val="24"/>
        </w:rPr>
        <w:t xml:space="preserve"> L.) Moench genotypes against sucking pests and fruit borer (</w:t>
      </w:r>
      <w:r w:rsidR="00E13C2E" w:rsidRPr="00E13C2E">
        <w:rPr>
          <w:i/>
          <w:sz w:val="24"/>
          <w:szCs w:val="24"/>
        </w:rPr>
        <w:t>Eariasvittella</w:t>
      </w:r>
      <w:r w:rsidR="00DA01CC">
        <w:rPr>
          <w:sz w:val="24"/>
          <w:szCs w:val="24"/>
        </w:rPr>
        <w:t>Fab.</w:t>
      </w:r>
      <w:r w:rsidR="00E13C2E">
        <w:rPr>
          <w:sz w:val="24"/>
          <w:szCs w:val="24"/>
        </w:rPr>
        <w:t>)</w:t>
      </w:r>
    </w:p>
    <w:p w:rsidR="00EA4542" w:rsidRPr="0023379F" w:rsidRDefault="00EA4542" w:rsidP="00F5699C">
      <w:pPr>
        <w:ind w:left="1440" w:hanging="180"/>
        <w:jc w:val="both"/>
        <w:rPr>
          <w:sz w:val="16"/>
          <w:szCs w:val="16"/>
        </w:rPr>
      </w:pPr>
    </w:p>
    <w:p w:rsidR="00EA4542" w:rsidRDefault="00EA4542" w:rsidP="0046515C">
      <w:pPr>
        <w:numPr>
          <w:ilvl w:val="2"/>
          <w:numId w:val="34"/>
        </w:numPr>
        <w:ind w:left="1440"/>
        <w:jc w:val="both"/>
        <w:rPr>
          <w:sz w:val="24"/>
          <w:szCs w:val="24"/>
        </w:rPr>
      </w:pPr>
      <w:r>
        <w:rPr>
          <w:sz w:val="24"/>
          <w:szCs w:val="24"/>
        </w:rPr>
        <w:lastRenderedPageBreak/>
        <w:t>Deepak Kumar Jaiswal (2019)- E</w:t>
      </w:r>
      <w:r w:rsidRPr="00EA4542">
        <w:rPr>
          <w:sz w:val="24"/>
          <w:szCs w:val="24"/>
        </w:rPr>
        <w:t xml:space="preserve">valuation of neem based biopesticide, chitin synthesis inhibitor, </w:t>
      </w:r>
      <w:r>
        <w:rPr>
          <w:sz w:val="24"/>
          <w:szCs w:val="24"/>
        </w:rPr>
        <w:t>U.V</w:t>
      </w:r>
      <w:r w:rsidRPr="00EA4542">
        <w:rPr>
          <w:sz w:val="24"/>
          <w:szCs w:val="24"/>
        </w:rPr>
        <w:t xml:space="preserve">. radiation and chemical insecticide against pulse beetle, </w:t>
      </w:r>
      <w:r>
        <w:rPr>
          <w:i/>
          <w:sz w:val="24"/>
          <w:szCs w:val="24"/>
        </w:rPr>
        <w:t>C</w:t>
      </w:r>
      <w:r w:rsidRPr="00EA4542">
        <w:rPr>
          <w:i/>
          <w:sz w:val="24"/>
          <w:szCs w:val="24"/>
        </w:rPr>
        <w:t xml:space="preserve">allosobruchus chinensis </w:t>
      </w:r>
      <w:r w:rsidRPr="00EA4542">
        <w:rPr>
          <w:sz w:val="24"/>
          <w:szCs w:val="24"/>
        </w:rPr>
        <w:t>(</w:t>
      </w:r>
      <w:r>
        <w:rPr>
          <w:sz w:val="24"/>
          <w:szCs w:val="24"/>
        </w:rPr>
        <w:t>L</w:t>
      </w:r>
      <w:r w:rsidRPr="00EA4542">
        <w:rPr>
          <w:sz w:val="24"/>
          <w:szCs w:val="24"/>
        </w:rPr>
        <w:t xml:space="preserve">.) In chickpea, </w:t>
      </w:r>
      <w:r>
        <w:rPr>
          <w:i/>
          <w:sz w:val="24"/>
          <w:szCs w:val="24"/>
        </w:rPr>
        <w:t>C</w:t>
      </w:r>
      <w:r w:rsidRPr="00EA4542">
        <w:rPr>
          <w:i/>
          <w:sz w:val="24"/>
          <w:szCs w:val="24"/>
        </w:rPr>
        <w:t xml:space="preserve">icer arietinum </w:t>
      </w:r>
      <w:r w:rsidRPr="00EA4542">
        <w:rPr>
          <w:sz w:val="24"/>
          <w:szCs w:val="24"/>
        </w:rPr>
        <w:t>(</w:t>
      </w:r>
      <w:r>
        <w:rPr>
          <w:sz w:val="24"/>
          <w:szCs w:val="24"/>
        </w:rPr>
        <w:t>L</w:t>
      </w:r>
      <w:r w:rsidRPr="00EA4542">
        <w:rPr>
          <w:sz w:val="24"/>
          <w:szCs w:val="24"/>
        </w:rPr>
        <w:t>.)</w:t>
      </w:r>
    </w:p>
    <w:p w:rsidR="00DF447D" w:rsidRPr="0023379F" w:rsidRDefault="00DF447D" w:rsidP="00F5699C">
      <w:pPr>
        <w:ind w:left="1440" w:hanging="180"/>
        <w:jc w:val="both"/>
        <w:rPr>
          <w:sz w:val="16"/>
          <w:szCs w:val="16"/>
        </w:rPr>
      </w:pPr>
    </w:p>
    <w:p w:rsidR="00DF447D" w:rsidRDefault="00DF447D" w:rsidP="0046515C">
      <w:pPr>
        <w:numPr>
          <w:ilvl w:val="2"/>
          <w:numId w:val="34"/>
        </w:numPr>
        <w:ind w:left="1440"/>
        <w:jc w:val="both"/>
        <w:rPr>
          <w:sz w:val="24"/>
          <w:szCs w:val="24"/>
        </w:rPr>
      </w:pPr>
      <w:r>
        <w:rPr>
          <w:sz w:val="24"/>
          <w:szCs w:val="24"/>
        </w:rPr>
        <w:t>Devu Rakshith Roshan (2019). Evaluation of certain plant defence mechanisms in chickpea, (</w:t>
      </w:r>
      <w:r w:rsidRPr="00DF447D">
        <w:rPr>
          <w:i/>
          <w:sz w:val="24"/>
          <w:szCs w:val="24"/>
        </w:rPr>
        <w:t>Cicer arietinum</w:t>
      </w:r>
      <w:r>
        <w:rPr>
          <w:sz w:val="24"/>
          <w:szCs w:val="24"/>
        </w:rPr>
        <w:t xml:space="preserve"> L.) varieties against gram pod borer, </w:t>
      </w:r>
      <w:r w:rsidRPr="00DF447D">
        <w:rPr>
          <w:i/>
          <w:sz w:val="24"/>
          <w:szCs w:val="24"/>
        </w:rPr>
        <w:t>Helicoverpaarmigera</w:t>
      </w:r>
      <w:r>
        <w:rPr>
          <w:sz w:val="24"/>
          <w:szCs w:val="24"/>
        </w:rPr>
        <w:t xml:space="preserve"> (Hubbner) </w:t>
      </w:r>
    </w:p>
    <w:p w:rsidR="00F5699C" w:rsidRDefault="00F5699C" w:rsidP="00F5699C">
      <w:pPr>
        <w:ind w:left="1440" w:hanging="180"/>
        <w:jc w:val="both"/>
        <w:rPr>
          <w:sz w:val="24"/>
          <w:szCs w:val="24"/>
        </w:rPr>
      </w:pPr>
    </w:p>
    <w:p w:rsidR="00F5699C" w:rsidRDefault="00F5699C" w:rsidP="0046515C">
      <w:pPr>
        <w:numPr>
          <w:ilvl w:val="2"/>
          <w:numId w:val="34"/>
        </w:numPr>
        <w:ind w:left="1440"/>
        <w:jc w:val="both"/>
        <w:rPr>
          <w:sz w:val="24"/>
          <w:szCs w:val="24"/>
        </w:rPr>
      </w:pPr>
      <w:r>
        <w:rPr>
          <w:sz w:val="24"/>
          <w:szCs w:val="24"/>
        </w:rPr>
        <w:t xml:space="preserve">S. Ramesh Babu (2021). Strategies for management of pulse beetle, </w:t>
      </w:r>
      <w:r w:rsidRPr="00F5699C">
        <w:rPr>
          <w:i/>
          <w:sz w:val="24"/>
          <w:szCs w:val="24"/>
        </w:rPr>
        <w:t>Callosobruchus maculatus</w:t>
      </w:r>
      <w:r>
        <w:rPr>
          <w:sz w:val="24"/>
          <w:szCs w:val="24"/>
        </w:rPr>
        <w:t xml:space="preserve"> (Fabricius) for the safer storage of certain pulse commodities.</w:t>
      </w:r>
    </w:p>
    <w:p w:rsidR="001F6390" w:rsidRDefault="001F6390" w:rsidP="001F6390">
      <w:pPr>
        <w:ind w:left="1440"/>
        <w:jc w:val="both"/>
        <w:rPr>
          <w:sz w:val="24"/>
          <w:szCs w:val="24"/>
        </w:rPr>
      </w:pPr>
    </w:p>
    <w:p w:rsidR="00EA4542" w:rsidRDefault="005641AB" w:rsidP="0046515C">
      <w:pPr>
        <w:numPr>
          <w:ilvl w:val="2"/>
          <w:numId w:val="34"/>
        </w:numPr>
        <w:ind w:left="1440"/>
        <w:jc w:val="both"/>
        <w:rPr>
          <w:sz w:val="24"/>
          <w:szCs w:val="24"/>
        </w:rPr>
      </w:pPr>
      <w:r>
        <w:rPr>
          <w:sz w:val="24"/>
          <w:szCs w:val="24"/>
        </w:rPr>
        <w:t>Kamal Ravi Sharma (2021). Screening of certain genotypes/ varieties of rice and validation of different IPM modules against major insect pests.</w:t>
      </w:r>
    </w:p>
    <w:p w:rsidR="001F6390" w:rsidRDefault="001F6390" w:rsidP="001F6390">
      <w:pPr>
        <w:ind w:left="1440"/>
        <w:jc w:val="both"/>
        <w:rPr>
          <w:sz w:val="24"/>
          <w:szCs w:val="24"/>
        </w:rPr>
      </w:pPr>
    </w:p>
    <w:p w:rsidR="007D3E13" w:rsidRDefault="007D3E13" w:rsidP="0046515C">
      <w:pPr>
        <w:numPr>
          <w:ilvl w:val="2"/>
          <w:numId w:val="34"/>
        </w:numPr>
        <w:ind w:left="1440"/>
        <w:jc w:val="both"/>
        <w:rPr>
          <w:sz w:val="24"/>
          <w:szCs w:val="24"/>
        </w:rPr>
      </w:pPr>
      <w:r>
        <w:rPr>
          <w:sz w:val="24"/>
          <w:szCs w:val="24"/>
        </w:rPr>
        <w:t>Vinay K. (2023)</w:t>
      </w:r>
      <w:r w:rsidR="00DE50BA">
        <w:rPr>
          <w:sz w:val="24"/>
          <w:szCs w:val="24"/>
        </w:rPr>
        <w:t>. Studies of gut bacteria on fall armyworm Spodoptera frugiperda (J. A. Smith) and management with noval insecticide molecules on maize.</w:t>
      </w:r>
    </w:p>
    <w:p w:rsidR="001F6390" w:rsidRDefault="001F6390" w:rsidP="001F6390">
      <w:pPr>
        <w:ind w:left="1440"/>
        <w:jc w:val="both"/>
        <w:rPr>
          <w:sz w:val="24"/>
          <w:szCs w:val="24"/>
        </w:rPr>
      </w:pPr>
    </w:p>
    <w:p w:rsidR="007D3E13" w:rsidRDefault="007D3E13" w:rsidP="0046515C">
      <w:pPr>
        <w:numPr>
          <w:ilvl w:val="2"/>
          <w:numId w:val="34"/>
        </w:numPr>
        <w:ind w:left="1440"/>
        <w:jc w:val="both"/>
        <w:rPr>
          <w:sz w:val="24"/>
          <w:szCs w:val="24"/>
        </w:rPr>
      </w:pPr>
      <w:r>
        <w:rPr>
          <w:sz w:val="24"/>
          <w:szCs w:val="24"/>
        </w:rPr>
        <w:t>Richa Kumari (2023)</w:t>
      </w:r>
      <w:r w:rsidR="005B1E53">
        <w:rPr>
          <w:sz w:val="24"/>
          <w:szCs w:val="24"/>
        </w:rPr>
        <w:t xml:space="preserve">. </w:t>
      </w:r>
      <w:r w:rsidR="00DE50BA">
        <w:rPr>
          <w:sz w:val="24"/>
          <w:szCs w:val="24"/>
        </w:rPr>
        <w:t xml:space="preserve">Assessment </w:t>
      </w:r>
      <w:r w:rsidR="00DE50BA" w:rsidRPr="00DE50BA">
        <w:rPr>
          <w:sz w:val="24"/>
          <w:szCs w:val="24"/>
        </w:rPr>
        <w:t xml:space="preserve">ofresistance risk of thiamethoxam to Mustard aphid  </w:t>
      </w:r>
      <w:r w:rsidR="00DE50BA" w:rsidRPr="00DE50BA">
        <w:rPr>
          <w:i/>
          <w:sz w:val="24"/>
          <w:szCs w:val="24"/>
        </w:rPr>
        <w:t>Liapahiserysismi</w:t>
      </w:r>
      <w:r w:rsidR="00DE50BA" w:rsidRPr="00DE50BA">
        <w:rPr>
          <w:sz w:val="24"/>
          <w:szCs w:val="24"/>
        </w:rPr>
        <w:t>Kaltanbach</w:t>
      </w:r>
      <w:r w:rsidR="00DE50BA">
        <w:rPr>
          <w:sz w:val="24"/>
          <w:szCs w:val="24"/>
        </w:rPr>
        <w:t xml:space="preserve"> (Hemiptera: Aphididae).</w:t>
      </w:r>
    </w:p>
    <w:p w:rsidR="001F6390" w:rsidRDefault="001F6390" w:rsidP="001F6390">
      <w:pPr>
        <w:ind w:left="1440"/>
        <w:jc w:val="both"/>
        <w:rPr>
          <w:sz w:val="24"/>
          <w:szCs w:val="24"/>
        </w:rPr>
      </w:pPr>
    </w:p>
    <w:p w:rsidR="007D3E13" w:rsidRPr="007D3E13" w:rsidRDefault="007D3E13" w:rsidP="007D3E13">
      <w:pPr>
        <w:ind w:left="1440"/>
        <w:jc w:val="both"/>
        <w:rPr>
          <w:sz w:val="24"/>
          <w:szCs w:val="24"/>
        </w:rPr>
      </w:pPr>
    </w:p>
    <w:p w:rsidR="002313BA" w:rsidRPr="002313BA" w:rsidRDefault="005641AB" w:rsidP="005641AB">
      <w:pPr>
        <w:spacing w:line="276" w:lineRule="auto"/>
        <w:jc w:val="both"/>
        <w:rPr>
          <w:i/>
          <w:sz w:val="16"/>
          <w:szCs w:val="16"/>
        </w:rPr>
      </w:pPr>
      <w:r w:rsidRPr="00002692">
        <w:rPr>
          <w:sz w:val="24"/>
          <w:szCs w:val="24"/>
        </w:rPr>
        <w:t xml:space="preserve">*Currently </w:t>
      </w:r>
      <w:r w:rsidR="007D3E13">
        <w:rPr>
          <w:sz w:val="24"/>
          <w:szCs w:val="24"/>
        </w:rPr>
        <w:t>two</w:t>
      </w:r>
      <w:r w:rsidRPr="00002692">
        <w:rPr>
          <w:sz w:val="24"/>
          <w:szCs w:val="24"/>
        </w:rPr>
        <w:t xml:space="preserve"> Ph.D. scholar</w:t>
      </w:r>
      <w:r>
        <w:rPr>
          <w:sz w:val="24"/>
          <w:szCs w:val="24"/>
        </w:rPr>
        <w:t>s</w:t>
      </w:r>
      <w:r w:rsidRPr="00002692">
        <w:rPr>
          <w:sz w:val="24"/>
          <w:szCs w:val="24"/>
        </w:rPr>
        <w:t xml:space="preserve"> and </w:t>
      </w:r>
      <w:r>
        <w:rPr>
          <w:sz w:val="24"/>
          <w:szCs w:val="24"/>
        </w:rPr>
        <w:t>four</w:t>
      </w:r>
      <w:r w:rsidRPr="00002692">
        <w:rPr>
          <w:sz w:val="24"/>
          <w:szCs w:val="24"/>
        </w:rPr>
        <w:t>M.Sc (Ag.) students are enrolled for their thes</w:t>
      </w:r>
      <w:r>
        <w:rPr>
          <w:sz w:val="24"/>
          <w:szCs w:val="24"/>
        </w:rPr>
        <w:t>e</w:t>
      </w:r>
      <w:r w:rsidRPr="00002692">
        <w:rPr>
          <w:sz w:val="24"/>
          <w:szCs w:val="24"/>
        </w:rPr>
        <w:t xml:space="preserve">s.As a co-supervisor, contributed to more than </w:t>
      </w:r>
      <w:r w:rsidR="00DE50BA">
        <w:rPr>
          <w:sz w:val="24"/>
          <w:szCs w:val="24"/>
        </w:rPr>
        <w:t>45</w:t>
      </w:r>
      <w:r w:rsidRPr="00002692">
        <w:rPr>
          <w:sz w:val="24"/>
          <w:szCs w:val="24"/>
        </w:rPr>
        <w:t xml:space="preserve"> M.Sc. (Ag.) &amp;</w:t>
      </w:r>
      <w:r>
        <w:rPr>
          <w:sz w:val="24"/>
          <w:szCs w:val="24"/>
        </w:rPr>
        <w:t xml:space="preserve">15 </w:t>
      </w:r>
      <w:r w:rsidRPr="00002692">
        <w:rPr>
          <w:sz w:val="24"/>
          <w:szCs w:val="24"/>
        </w:rPr>
        <w:t>Ph.D. theses research.</w:t>
      </w:r>
    </w:p>
    <w:p w:rsidR="00F5699C" w:rsidRDefault="00F5699C" w:rsidP="005B1E8C">
      <w:pPr>
        <w:pStyle w:val="BodyText3"/>
        <w:spacing w:line="276" w:lineRule="auto"/>
        <w:rPr>
          <w:sz w:val="24"/>
          <w:szCs w:val="24"/>
        </w:rPr>
      </w:pPr>
    </w:p>
    <w:p w:rsidR="009E6AA0" w:rsidRDefault="00F8441B" w:rsidP="005641AB">
      <w:pPr>
        <w:pStyle w:val="BodyText3"/>
        <w:spacing w:line="276" w:lineRule="auto"/>
        <w:rPr>
          <w:sz w:val="24"/>
          <w:szCs w:val="24"/>
        </w:rPr>
      </w:pPr>
      <w:r>
        <w:rPr>
          <w:noProof/>
          <w:sz w:val="24"/>
          <w:szCs w:val="24"/>
        </w:rPr>
        <w:pict>
          <v:shape id="Text Box 33" o:spid="_x0000_s1034" type="#_x0000_t202" style="position:absolute;left:0;text-align:left;margin-left:135pt;margin-top:.3pt;width:315pt;height:82pt;z-index:251652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" stroked="f">
            <v:textbox>
              <w:txbxContent>
                <w:p w:rsidR="00C90CE2" w:rsidRPr="004C247A" w:rsidRDefault="00C90CE2">
                  <w:r>
                    <w:rPr>
                      <w:noProof/>
                    </w:rPr>
                    <w:drawing>
                      <wp:inline distT="0" distB="0" distL="0" distR="0">
                        <wp:extent cx="1050290" cy="975995"/>
                        <wp:effectExtent l="19050" t="0" r="0" b="0"/>
                        <wp:docPr id="202665278" name="Picture 202665278" descr="sv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vs6"/>
                                <pic:cNvPicPr>
                                  <a:picLocks noChangeAspect="1" noChangeArrowheads="1"/>
                                </pic:cNvPicPr>
                              </pic:nvPicPr>
                              <pic:blipFill>
                                <a:blip r:embed="rId27">
                                  <a:lum bright="-6000" contrast="30000"/>
                                </a:blip>
                                <a:srcRect/>
                                <a:stretch>
                                  <a:fillRect/>
                                </a:stretch>
                              </pic:blipFill>
                              <pic:spPr bwMode="auto">
                                <a:xfrm>
                                  <a:off x="0" y="0"/>
                                  <a:ext cx="1050290" cy="975995"/>
                                </a:xfrm>
                                <a:prstGeom prst="rect">
                                  <a:avLst/>
                                </a:prstGeom>
                                <a:noFill/>
                                <a:ln w="9525">
                                  <a:noFill/>
                                  <a:miter lim="800000"/>
                                  <a:headEnd/>
                                  <a:tailEnd/>
                                </a:ln>
                              </pic:spPr>
                            </pic:pic>
                          </a:graphicData>
                        </a:graphic>
                      </wp:inline>
                    </w:drawing>
                  </w:r>
                  <w:r>
                    <w:rPr>
                      <w:rFonts w:ascii="Arial" w:hAnsi="Arial" w:cs="Arial"/>
                      <w:noProof/>
                      <w:color w:val="0000FF"/>
                    </w:rPr>
                    <w:drawing>
                      <wp:inline distT="0" distB="0" distL="0" distR="0">
                        <wp:extent cx="1310005" cy="975995"/>
                        <wp:effectExtent l="19050" t="0" r="4445" b="0"/>
                        <wp:docPr id="1659886033" name="Picture 1659886033" descr="http://tbn0.google.com/images?q=tbn:303AYVHGXj8R1M:http://www.avrdc.org/photos/tomato_pests/fruitworm_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tbn0.google.com/images?q=tbn:303AYVHGXj8R1M:http://www.avrdc.org/photos/tomato_pests/fruitworm_05.jpg"/>
                                <pic:cNvPicPr>
                                  <a:picLocks noChangeAspect="1" noChangeArrowheads="1"/>
                                </pic:cNvPicPr>
                              </pic:nvPicPr>
                              <pic:blipFill>
                                <a:blip r:embed="rId28" r:link="rId29">
                                  <a:lum contrast="24000"/>
                                </a:blip>
                                <a:srcRect/>
                                <a:stretch>
                                  <a:fillRect/>
                                </a:stretch>
                              </pic:blipFill>
                              <pic:spPr bwMode="auto">
                                <a:xfrm>
                                  <a:off x="0" y="0"/>
                                  <a:ext cx="1310005" cy="975995"/>
                                </a:xfrm>
                                <a:prstGeom prst="rect">
                                  <a:avLst/>
                                </a:prstGeom>
                                <a:noFill/>
                                <a:ln w="9525">
                                  <a:noFill/>
                                  <a:miter lim="800000"/>
                                  <a:headEnd/>
                                  <a:tailEnd/>
                                </a:ln>
                              </pic:spPr>
                            </pic:pic>
                          </a:graphicData>
                        </a:graphic>
                      </wp:inline>
                    </w:drawing>
                  </w:r>
                  <w:r>
                    <w:rPr>
                      <w:rFonts w:ascii="Arial" w:hAnsi="Arial" w:cs="Arial"/>
                      <w:noProof/>
                      <w:color w:val="0000FF"/>
                    </w:rPr>
                    <w:drawing>
                      <wp:inline distT="0" distB="0" distL="0" distR="0">
                        <wp:extent cx="1235710" cy="975995"/>
                        <wp:effectExtent l="19050" t="0" r="2540" b="0"/>
                        <wp:docPr id="1664038984" name="Picture 1664038984" descr="http://tbn0.google.com/images?q=tbn:3MnQ9qRbkrg73M:http://tinyfarmblog.com/wp-content/uploads/2008/08/sum08_double-damaged_toma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tbn0.google.com/images?q=tbn:3MnQ9qRbkrg73M:http://tinyfarmblog.com/wp-content/uploads/2008/08/sum08_double-damaged_tomato.jpg"/>
                                <pic:cNvPicPr>
                                  <a:picLocks noChangeAspect="1" noChangeArrowheads="1"/>
                                </pic:cNvPicPr>
                              </pic:nvPicPr>
                              <pic:blipFill>
                                <a:blip r:embed="rId30" r:link="rId31">
                                  <a:lum contrast="6000"/>
                                </a:blip>
                                <a:srcRect/>
                                <a:stretch>
                                  <a:fillRect/>
                                </a:stretch>
                              </pic:blipFill>
                              <pic:spPr bwMode="auto">
                                <a:xfrm>
                                  <a:off x="0" y="0"/>
                                  <a:ext cx="1235710" cy="975995"/>
                                </a:xfrm>
                                <a:prstGeom prst="rect">
                                  <a:avLst/>
                                </a:prstGeom>
                                <a:noFill/>
                                <a:ln w="9525">
                                  <a:noFill/>
                                  <a:miter lim="800000"/>
                                  <a:headEnd/>
                                  <a:tailEnd/>
                                </a:ln>
                              </pic:spPr>
                            </pic:pic>
                          </a:graphicData>
                        </a:graphic>
                      </wp:inline>
                    </w:drawing>
                  </w:r>
                </w:p>
              </w:txbxContent>
            </v:textbox>
          </v:shape>
        </w:pict>
      </w:r>
    </w:p>
    <w:p w:rsidR="00600DE3" w:rsidRDefault="00600DE3" w:rsidP="005B1E8C">
      <w:pPr>
        <w:pStyle w:val="BodyText3"/>
        <w:rPr>
          <w:b/>
          <w:sz w:val="24"/>
          <w:szCs w:val="24"/>
        </w:rPr>
      </w:pPr>
    </w:p>
    <w:p w:rsidR="004622D7" w:rsidRPr="00A46991" w:rsidRDefault="004622D7" w:rsidP="005B1E8C">
      <w:pPr>
        <w:pStyle w:val="BodyText3"/>
        <w:rPr>
          <w:b/>
          <w:sz w:val="24"/>
          <w:szCs w:val="24"/>
        </w:rPr>
      </w:pPr>
      <w:r w:rsidRPr="005B2626">
        <w:rPr>
          <w:b/>
          <w:sz w:val="24"/>
          <w:szCs w:val="24"/>
        </w:rPr>
        <w:t>1</w:t>
      </w:r>
      <w:r w:rsidR="000F0973">
        <w:rPr>
          <w:b/>
          <w:sz w:val="24"/>
          <w:szCs w:val="24"/>
        </w:rPr>
        <w:t>5</w:t>
      </w:r>
      <w:r w:rsidR="005C6924">
        <w:rPr>
          <w:b/>
          <w:sz w:val="24"/>
          <w:szCs w:val="24"/>
        </w:rPr>
        <w:t xml:space="preserve">.  </w:t>
      </w:r>
      <w:r w:rsidRPr="005B2626">
        <w:rPr>
          <w:b/>
          <w:sz w:val="24"/>
          <w:szCs w:val="24"/>
        </w:rPr>
        <w:t xml:space="preserve">Research Projects </w:t>
      </w:r>
    </w:p>
    <w:p w:rsidR="004622D7" w:rsidRDefault="00B56107" w:rsidP="00B56107">
      <w:pPr>
        <w:autoSpaceDE w:val="0"/>
        <w:ind w:left="426" w:firstLine="141"/>
        <w:jc w:val="both"/>
        <w:rPr>
          <w:b/>
          <w:sz w:val="24"/>
          <w:szCs w:val="24"/>
        </w:rPr>
      </w:pPr>
      <w:r>
        <w:rPr>
          <w:rFonts w:ascii="ZWAdobeF" w:hAnsi="ZWAdobeF" w:cs="ZWAdobeF"/>
          <w:sz w:val="2"/>
          <w:szCs w:val="2"/>
        </w:rPr>
        <w:t>CC</w:t>
      </w:r>
      <w:r>
        <w:rPr>
          <w:b/>
          <w:sz w:val="24"/>
          <w:szCs w:val="24"/>
          <w:u w:val="single"/>
        </w:rPr>
        <w:t>Co</w:t>
      </w:r>
      <w:r w:rsidRPr="00002692">
        <w:rPr>
          <w:b/>
          <w:sz w:val="24"/>
          <w:szCs w:val="24"/>
          <w:u w:val="single"/>
        </w:rPr>
        <w:t>mpleted</w:t>
      </w:r>
    </w:p>
    <w:p w:rsidR="004622D7" w:rsidRDefault="004622D7" w:rsidP="005B1E8C">
      <w:pPr>
        <w:jc w:val="both"/>
        <w:rPr>
          <w:sz w:val="24"/>
          <w:szCs w:val="24"/>
        </w:rPr>
      </w:pPr>
    </w:p>
    <w:p w:rsidR="004622D7" w:rsidRPr="00F84B8A" w:rsidRDefault="004622D7" w:rsidP="005B1E8C">
      <w:pPr>
        <w:ind w:left="360"/>
        <w:jc w:val="both"/>
        <w:rPr>
          <w:b/>
          <w:sz w:val="24"/>
          <w:szCs w:val="24"/>
        </w:rPr>
      </w:pPr>
      <w:r w:rsidRPr="00F84B8A">
        <w:rPr>
          <w:b/>
          <w:sz w:val="24"/>
          <w:szCs w:val="24"/>
        </w:rPr>
        <w:t>Major Projects:</w:t>
      </w:r>
    </w:p>
    <w:p w:rsidR="004622D7" w:rsidRPr="00002692" w:rsidRDefault="004622D7" w:rsidP="0046515C">
      <w:pPr>
        <w:numPr>
          <w:ilvl w:val="0"/>
          <w:numId w:val="4"/>
        </w:numPr>
        <w:spacing w:before="120"/>
        <w:jc w:val="both"/>
        <w:rPr>
          <w:sz w:val="24"/>
          <w:szCs w:val="24"/>
        </w:rPr>
      </w:pPr>
      <w:r w:rsidRPr="00002692">
        <w:rPr>
          <w:sz w:val="24"/>
          <w:szCs w:val="24"/>
        </w:rPr>
        <w:t xml:space="preserve">Mechanism and Management of insecticide Resistance in diamondback moth, </w:t>
      </w:r>
      <w:r w:rsidRPr="00002692">
        <w:rPr>
          <w:i/>
          <w:sz w:val="24"/>
          <w:szCs w:val="24"/>
        </w:rPr>
        <w:t>Plutellaxylostella</w:t>
      </w:r>
      <w:r w:rsidRPr="00002692">
        <w:rPr>
          <w:sz w:val="24"/>
          <w:szCs w:val="24"/>
        </w:rPr>
        <w:t xml:space="preserve">L. Funded by </w:t>
      </w:r>
      <w:r w:rsidRPr="00002692">
        <w:rPr>
          <w:b/>
          <w:sz w:val="24"/>
          <w:szCs w:val="24"/>
        </w:rPr>
        <w:t>Indian Council of Agricultural Research</w:t>
      </w:r>
      <w:r w:rsidRPr="00002692">
        <w:rPr>
          <w:sz w:val="24"/>
          <w:szCs w:val="24"/>
        </w:rPr>
        <w:t xml:space="preserve">, </w:t>
      </w:r>
      <w:smartTag w:uri="urn:schemas-microsoft-com:office:smarttags" w:element="place">
        <w:smartTag w:uri="urn:schemas-microsoft-com:office:smarttags" w:element="City">
          <w:r>
            <w:rPr>
              <w:sz w:val="24"/>
              <w:szCs w:val="24"/>
            </w:rPr>
            <w:t>N</w:t>
          </w:r>
          <w:r w:rsidRPr="00002692">
            <w:rPr>
              <w:sz w:val="24"/>
              <w:szCs w:val="24"/>
            </w:rPr>
            <w:t>ew Delhi</w:t>
          </w:r>
        </w:smartTag>
      </w:smartTag>
      <w:r w:rsidRPr="00002692">
        <w:rPr>
          <w:sz w:val="24"/>
          <w:szCs w:val="24"/>
        </w:rPr>
        <w:t>.</w:t>
      </w:r>
    </w:p>
    <w:p w:rsidR="004622D7" w:rsidRDefault="004622D7" w:rsidP="0046515C">
      <w:pPr>
        <w:numPr>
          <w:ilvl w:val="0"/>
          <w:numId w:val="4"/>
        </w:numPr>
        <w:spacing w:before="120"/>
        <w:jc w:val="both"/>
        <w:rPr>
          <w:sz w:val="24"/>
          <w:szCs w:val="24"/>
        </w:rPr>
      </w:pPr>
      <w:r w:rsidRPr="00002692">
        <w:rPr>
          <w:b/>
          <w:sz w:val="24"/>
          <w:szCs w:val="24"/>
        </w:rPr>
        <w:t>National Agricultural Technological project (mission mode)</w:t>
      </w:r>
      <w:r w:rsidRPr="00002692">
        <w:rPr>
          <w:sz w:val="24"/>
          <w:szCs w:val="24"/>
        </w:rPr>
        <w:t xml:space="preserve"> on “Validation and promotion of IPM technology in tomato and cabbage” Funded by </w:t>
      </w:r>
      <w:r w:rsidRPr="00F84B8A">
        <w:rPr>
          <w:b/>
          <w:sz w:val="24"/>
          <w:szCs w:val="24"/>
        </w:rPr>
        <w:t>ICAR-NATP</w:t>
      </w:r>
      <w:r w:rsidRPr="00002692">
        <w:rPr>
          <w:sz w:val="24"/>
          <w:szCs w:val="24"/>
        </w:rPr>
        <w:t xml:space="preserve">, </w:t>
      </w:r>
      <w:smartTag w:uri="urn:schemas-microsoft-com:office:smarttags" w:element="place">
        <w:smartTag w:uri="urn:schemas-microsoft-com:office:smarttags" w:element="City">
          <w:r w:rsidRPr="00002692">
            <w:rPr>
              <w:sz w:val="24"/>
              <w:szCs w:val="24"/>
            </w:rPr>
            <w:t>New Delhi</w:t>
          </w:r>
        </w:smartTag>
      </w:smartTag>
      <w:r w:rsidRPr="00002692">
        <w:rPr>
          <w:sz w:val="24"/>
          <w:szCs w:val="24"/>
        </w:rPr>
        <w:t>.</w:t>
      </w:r>
    </w:p>
    <w:p w:rsidR="004622D7" w:rsidRDefault="004622D7" w:rsidP="0046515C">
      <w:pPr>
        <w:numPr>
          <w:ilvl w:val="0"/>
          <w:numId w:val="4"/>
        </w:numPr>
        <w:spacing w:before="120"/>
        <w:jc w:val="both"/>
        <w:rPr>
          <w:sz w:val="24"/>
          <w:szCs w:val="24"/>
        </w:rPr>
      </w:pPr>
      <w:r w:rsidRPr="00446DA7">
        <w:rPr>
          <w:sz w:val="24"/>
          <w:szCs w:val="24"/>
        </w:rPr>
        <w:t>Ecologically dominated ant species in agroecosystems and their impact on insect species.</w:t>
      </w:r>
      <w:r>
        <w:rPr>
          <w:sz w:val="24"/>
          <w:szCs w:val="24"/>
        </w:rPr>
        <w:t xml:space="preserve"> Funded by </w:t>
      </w:r>
      <w:r w:rsidRPr="00446DA7">
        <w:rPr>
          <w:b/>
          <w:sz w:val="24"/>
          <w:szCs w:val="24"/>
        </w:rPr>
        <w:t>Universities Grants Commission</w:t>
      </w:r>
      <w:r>
        <w:rPr>
          <w:sz w:val="24"/>
          <w:szCs w:val="24"/>
        </w:rPr>
        <w:t xml:space="preserve">, </w:t>
      </w:r>
      <w:smartTag w:uri="urn:schemas-microsoft-com:office:smarttags" w:element="place">
        <w:smartTag w:uri="urn:schemas-microsoft-com:office:smarttags" w:element="City">
          <w:r>
            <w:rPr>
              <w:sz w:val="24"/>
              <w:szCs w:val="24"/>
            </w:rPr>
            <w:t>New Delhi</w:t>
          </w:r>
        </w:smartTag>
      </w:smartTag>
      <w:r>
        <w:rPr>
          <w:sz w:val="24"/>
          <w:szCs w:val="24"/>
        </w:rPr>
        <w:t>.</w:t>
      </w:r>
    </w:p>
    <w:p w:rsidR="009B702E" w:rsidRDefault="004622D7" w:rsidP="0046515C">
      <w:pPr>
        <w:numPr>
          <w:ilvl w:val="0"/>
          <w:numId w:val="4"/>
        </w:numPr>
        <w:spacing w:before="120"/>
        <w:jc w:val="both"/>
        <w:rPr>
          <w:sz w:val="24"/>
          <w:szCs w:val="24"/>
        </w:rPr>
      </w:pPr>
      <w:r>
        <w:rPr>
          <w:sz w:val="24"/>
          <w:szCs w:val="24"/>
        </w:rPr>
        <w:t xml:space="preserve">Evidences on migration in </w:t>
      </w:r>
      <w:r w:rsidRPr="00D45A86">
        <w:rPr>
          <w:i/>
          <w:sz w:val="24"/>
          <w:szCs w:val="24"/>
        </w:rPr>
        <w:t>Helicoverpaarmigera</w:t>
      </w:r>
      <w:r>
        <w:rPr>
          <w:sz w:val="24"/>
          <w:szCs w:val="24"/>
        </w:rPr>
        <w:t xml:space="preserve">Hubn. as a behavioural strategy in IPM. Funded by </w:t>
      </w:r>
      <w:r w:rsidRPr="00F84B8A">
        <w:rPr>
          <w:b/>
          <w:sz w:val="24"/>
          <w:szCs w:val="24"/>
        </w:rPr>
        <w:t>UP Council of Science and Technology</w:t>
      </w:r>
      <w:r>
        <w:rPr>
          <w:sz w:val="24"/>
          <w:szCs w:val="24"/>
        </w:rPr>
        <w:t xml:space="preserve">, </w:t>
      </w:r>
      <w:smartTag w:uri="urn:schemas-microsoft-com:office:smarttags" w:element="place">
        <w:smartTag w:uri="urn:schemas-microsoft-com:office:smarttags" w:element="City">
          <w:r>
            <w:rPr>
              <w:sz w:val="24"/>
              <w:szCs w:val="24"/>
            </w:rPr>
            <w:t>Lucknow</w:t>
          </w:r>
        </w:smartTag>
      </w:smartTag>
      <w:r>
        <w:rPr>
          <w:sz w:val="24"/>
          <w:szCs w:val="24"/>
        </w:rPr>
        <w:t>, U.P.</w:t>
      </w:r>
    </w:p>
    <w:p w:rsidR="009E233C" w:rsidRPr="00600DE3" w:rsidRDefault="009B702E" w:rsidP="0046515C">
      <w:pPr>
        <w:numPr>
          <w:ilvl w:val="0"/>
          <w:numId w:val="4"/>
        </w:numPr>
        <w:spacing w:before="120"/>
        <w:jc w:val="both"/>
        <w:rPr>
          <w:sz w:val="24"/>
          <w:szCs w:val="24"/>
        </w:rPr>
      </w:pPr>
      <w:r>
        <w:rPr>
          <w:sz w:val="24"/>
          <w:szCs w:val="24"/>
        </w:rPr>
        <w:lastRenderedPageBreak/>
        <w:t xml:space="preserve">Insect pests and diseases of </w:t>
      </w:r>
      <w:r w:rsidRPr="009B702E">
        <w:rPr>
          <w:i/>
          <w:sz w:val="24"/>
          <w:szCs w:val="24"/>
        </w:rPr>
        <w:t>Jatrophacurcas</w:t>
      </w:r>
      <w:r>
        <w:rPr>
          <w:sz w:val="24"/>
          <w:szCs w:val="24"/>
        </w:rPr>
        <w:t xml:space="preserve"> L. and the potential for their management. Funded by </w:t>
      </w:r>
      <w:r w:rsidRPr="00717F67">
        <w:rPr>
          <w:b/>
          <w:sz w:val="24"/>
          <w:szCs w:val="24"/>
        </w:rPr>
        <w:t>Ministry of Agriculture</w:t>
      </w:r>
      <w:r>
        <w:rPr>
          <w:sz w:val="24"/>
          <w:szCs w:val="24"/>
        </w:rPr>
        <w:t>, New Delhi</w:t>
      </w:r>
    </w:p>
    <w:p w:rsidR="005C6924" w:rsidRDefault="005C6924" w:rsidP="001F6390">
      <w:pPr>
        <w:spacing w:before="120"/>
        <w:jc w:val="both"/>
        <w:rPr>
          <w:b/>
          <w:sz w:val="24"/>
          <w:szCs w:val="24"/>
        </w:rPr>
      </w:pPr>
    </w:p>
    <w:p w:rsidR="004622D7" w:rsidRPr="00F84B8A" w:rsidRDefault="004622D7" w:rsidP="005B1E8C">
      <w:pPr>
        <w:spacing w:before="120"/>
        <w:ind w:left="360"/>
        <w:jc w:val="both"/>
        <w:rPr>
          <w:b/>
          <w:sz w:val="24"/>
          <w:szCs w:val="24"/>
        </w:rPr>
      </w:pPr>
      <w:r w:rsidRPr="00F84B8A">
        <w:rPr>
          <w:b/>
          <w:sz w:val="24"/>
          <w:szCs w:val="24"/>
        </w:rPr>
        <w:t>Minor Projects:</w:t>
      </w:r>
      <w:r w:rsidR="0030509A">
        <w:rPr>
          <w:b/>
          <w:sz w:val="24"/>
          <w:szCs w:val="24"/>
        </w:rPr>
        <w:t>Thirty seven</w:t>
      </w:r>
      <w:r>
        <w:rPr>
          <w:b/>
          <w:sz w:val="24"/>
          <w:szCs w:val="24"/>
        </w:rPr>
        <w:t xml:space="preserve"> minor projects funded by various Organizations / Industry have been completed. The recently completed ones are - </w:t>
      </w:r>
    </w:p>
    <w:p w:rsidR="004622D7" w:rsidRPr="00002692" w:rsidRDefault="00A24A1B" w:rsidP="005B1E8C">
      <w:pPr>
        <w:numPr>
          <w:ilvl w:val="0"/>
          <w:numId w:val="2"/>
        </w:numPr>
        <w:spacing w:before="120"/>
        <w:jc w:val="both"/>
        <w:rPr>
          <w:sz w:val="24"/>
          <w:szCs w:val="24"/>
        </w:rPr>
      </w:pPr>
      <w:r>
        <w:rPr>
          <w:sz w:val="24"/>
          <w:szCs w:val="24"/>
        </w:rPr>
        <w:t>Monitoring toxicity of Spinosad against diamondback moth</w:t>
      </w:r>
      <w:r w:rsidR="008D2F52">
        <w:rPr>
          <w:sz w:val="24"/>
          <w:szCs w:val="24"/>
        </w:rPr>
        <w:t xml:space="preserve">, </w:t>
      </w:r>
      <w:r w:rsidR="008D2F52" w:rsidRPr="005C6924">
        <w:rPr>
          <w:i/>
          <w:sz w:val="24"/>
          <w:szCs w:val="24"/>
        </w:rPr>
        <w:t>Plutellaxylostella</w:t>
      </w:r>
      <w:r w:rsidR="008D2F52">
        <w:rPr>
          <w:sz w:val="24"/>
          <w:szCs w:val="24"/>
        </w:rPr>
        <w:t xml:space="preserve"> L., from major cole crop growing areas. Funded by Dow Agro Sciences Ltd., Mumbai</w:t>
      </w:r>
    </w:p>
    <w:p w:rsidR="004622D7" w:rsidRDefault="008D2F52" w:rsidP="005B1E8C">
      <w:pPr>
        <w:numPr>
          <w:ilvl w:val="0"/>
          <w:numId w:val="2"/>
        </w:numPr>
        <w:spacing w:before="120"/>
        <w:jc w:val="both"/>
        <w:rPr>
          <w:sz w:val="24"/>
          <w:szCs w:val="24"/>
        </w:rPr>
      </w:pPr>
      <w:r>
        <w:rPr>
          <w:noProof/>
          <w:sz w:val="24"/>
          <w:szCs w:val="24"/>
        </w:rPr>
        <w:t>Bioefficacy of Fipronil80 WG against insect pests of rice. Funded by Gharda Chemicals Ltd., Mumbai</w:t>
      </w:r>
    </w:p>
    <w:p w:rsidR="00600DE3" w:rsidRDefault="00F8441B" w:rsidP="005B1E8C">
      <w:pPr>
        <w:pStyle w:val="Heading3"/>
        <w:ind w:firstLine="360"/>
        <w:rPr>
          <w:sz w:val="24"/>
          <w:szCs w:val="24"/>
          <w:u w:val="single"/>
        </w:rPr>
      </w:pPr>
      <w:r w:rsidRPr="00F8441B">
        <w:rPr>
          <w:noProof/>
          <w:sz w:val="24"/>
          <w:szCs w:val="24"/>
        </w:rPr>
        <w:pict>
          <v:shape id="Text Box 84" o:spid="_x0000_s1035" type="#_x0000_t202" style="position:absolute;left:0;text-align:left;margin-left:231.75pt;margin-top:17.25pt;width:189pt;height:86.5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" stroked="f">
            <v:textbox>
              <w:txbxContent>
                <w:p w:rsidR="00C90CE2" w:rsidRDefault="00C90CE2">
                  <w:r>
                    <w:rPr>
                      <w:noProof/>
                    </w:rPr>
                    <w:drawing>
                      <wp:inline distT="0" distB="0" distL="0" distR="0">
                        <wp:extent cx="926465" cy="840105"/>
                        <wp:effectExtent l="19050" t="0" r="6985" b="0"/>
                        <wp:docPr id="24" name="Picture 24"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5"/>
                                <pic:cNvPicPr>
                                  <a:picLocks noChangeAspect="1" noChangeArrowheads="1"/>
                                </pic:cNvPicPr>
                              </pic:nvPicPr>
                              <pic:blipFill>
                                <a:blip r:embed="rId32">
                                  <a:lum bright="6000" contrast="24000"/>
                                </a:blip>
                                <a:srcRect/>
                                <a:stretch>
                                  <a:fillRect/>
                                </a:stretch>
                              </pic:blipFill>
                              <pic:spPr bwMode="auto">
                                <a:xfrm>
                                  <a:off x="0" y="0"/>
                                  <a:ext cx="926465" cy="840105"/>
                                </a:xfrm>
                                <a:prstGeom prst="rect">
                                  <a:avLst/>
                                </a:prstGeom>
                                <a:noFill/>
                                <a:ln w="9525">
                                  <a:noFill/>
                                  <a:miter lim="800000"/>
                                  <a:headEnd/>
                                  <a:tailEnd/>
                                </a:ln>
                              </pic:spPr>
                            </pic:pic>
                          </a:graphicData>
                        </a:graphic>
                      </wp:inline>
                    </w:drawing>
                  </w:r>
                  <w:r>
                    <w:rPr>
                      <w:noProof/>
                    </w:rPr>
                    <w:drawing>
                      <wp:inline distT="0" distB="0" distL="0" distR="0">
                        <wp:extent cx="914400" cy="852805"/>
                        <wp:effectExtent l="19050" t="0" r="0" b="0"/>
                        <wp:docPr id="25" name="Picture 25"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4"/>
                                <pic:cNvPicPr>
                                  <a:picLocks noChangeAspect="1" noChangeArrowheads="1"/>
                                </pic:cNvPicPr>
                              </pic:nvPicPr>
                              <pic:blipFill>
                                <a:blip r:embed="rId33">
                                  <a:lum bright="6000"/>
                                </a:blip>
                                <a:srcRect/>
                                <a:stretch>
                                  <a:fillRect/>
                                </a:stretch>
                              </pic:blipFill>
                              <pic:spPr bwMode="auto">
                                <a:xfrm>
                                  <a:off x="0" y="0"/>
                                  <a:ext cx="914400" cy="852805"/>
                                </a:xfrm>
                                <a:prstGeom prst="rect">
                                  <a:avLst/>
                                </a:prstGeom>
                                <a:noFill/>
                                <a:ln w="9525">
                                  <a:noFill/>
                                  <a:miter lim="800000"/>
                                  <a:headEnd/>
                                  <a:tailEnd/>
                                </a:ln>
                              </pic:spPr>
                            </pic:pic>
                          </a:graphicData>
                        </a:graphic>
                      </wp:inline>
                    </w:drawing>
                  </w:r>
                </w:p>
              </w:txbxContent>
            </v:textbox>
          </v:shape>
        </w:pict>
      </w:r>
    </w:p>
    <w:p w:rsidR="009E6AA0" w:rsidRDefault="009E6AA0" w:rsidP="005B1E8C">
      <w:pPr>
        <w:spacing w:before="120" w:after="120"/>
        <w:ind w:left="1080"/>
        <w:jc w:val="both"/>
        <w:rPr>
          <w:sz w:val="24"/>
          <w:szCs w:val="24"/>
        </w:rPr>
      </w:pPr>
    </w:p>
    <w:p w:rsidR="009E6AA0" w:rsidRDefault="009E6AA0" w:rsidP="005B1E8C">
      <w:pPr>
        <w:spacing w:before="120" w:after="120"/>
        <w:ind w:left="1080"/>
        <w:jc w:val="both"/>
        <w:rPr>
          <w:sz w:val="24"/>
          <w:szCs w:val="24"/>
        </w:rPr>
      </w:pPr>
    </w:p>
    <w:p w:rsidR="002B66D2" w:rsidRDefault="002B66D2" w:rsidP="005B1E8C">
      <w:pPr>
        <w:spacing w:before="120" w:after="120"/>
        <w:ind w:left="1080"/>
        <w:jc w:val="both"/>
        <w:rPr>
          <w:sz w:val="24"/>
          <w:szCs w:val="24"/>
        </w:rPr>
      </w:pPr>
    </w:p>
    <w:p w:rsidR="00A625E9" w:rsidRDefault="00A625E9" w:rsidP="005C6924">
      <w:pPr>
        <w:autoSpaceDE w:val="0"/>
        <w:spacing w:before="120" w:after="120"/>
        <w:ind w:left="1080" w:hanging="720"/>
        <w:jc w:val="both"/>
        <w:rPr>
          <w:rFonts w:ascii="ZWAdobeF" w:hAnsi="ZWAdobeF" w:cs="ZWAdobeF"/>
          <w:sz w:val="2"/>
          <w:szCs w:val="2"/>
        </w:rPr>
      </w:pPr>
    </w:p>
    <w:p w:rsidR="00A625E9" w:rsidRDefault="00A625E9" w:rsidP="005C6924">
      <w:pPr>
        <w:autoSpaceDE w:val="0"/>
        <w:spacing w:before="120" w:after="120"/>
        <w:ind w:left="1080" w:hanging="720"/>
        <w:jc w:val="both"/>
        <w:rPr>
          <w:rFonts w:ascii="ZWAdobeF" w:hAnsi="ZWAdobeF" w:cs="ZWAdobeF"/>
          <w:sz w:val="2"/>
          <w:szCs w:val="2"/>
        </w:rPr>
      </w:pPr>
    </w:p>
    <w:p w:rsidR="007F415C" w:rsidRPr="005C6924" w:rsidRDefault="007F415C" w:rsidP="005C6924">
      <w:pPr>
        <w:autoSpaceDE w:val="0"/>
        <w:spacing w:before="120" w:after="120"/>
        <w:ind w:left="1080" w:hanging="720"/>
        <w:jc w:val="both"/>
        <w:rPr>
          <w:rFonts w:ascii="ZWAdobeF" w:hAnsi="ZWAdobeF" w:cs="ZWAdobeF"/>
          <w:sz w:val="2"/>
          <w:szCs w:val="2"/>
        </w:rPr>
      </w:pPr>
      <w:r w:rsidRPr="007F415C">
        <w:rPr>
          <w:b/>
          <w:sz w:val="24"/>
          <w:szCs w:val="24"/>
          <w:u w:val="single"/>
        </w:rPr>
        <w:t>Ongoing</w:t>
      </w:r>
    </w:p>
    <w:p w:rsidR="009E233C" w:rsidRPr="005C6924" w:rsidRDefault="00A47059" w:rsidP="005C6924">
      <w:pPr>
        <w:numPr>
          <w:ilvl w:val="0"/>
          <w:numId w:val="2"/>
        </w:numPr>
        <w:tabs>
          <w:tab w:val="clear" w:pos="720"/>
          <w:tab w:val="num" w:pos="1080"/>
        </w:tabs>
        <w:spacing w:before="120" w:after="120"/>
        <w:ind w:left="1080"/>
        <w:jc w:val="both"/>
        <w:rPr>
          <w:sz w:val="24"/>
          <w:szCs w:val="24"/>
        </w:rPr>
      </w:pPr>
      <w:r>
        <w:rPr>
          <w:sz w:val="24"/>
          <w:szCs w:val="24"/>
        </w:rPr>
        <w:t>Academia – Industry collaborative projects on evaluation of bioefficacy of novel insecticide formulations against major insect pests of economically significant crops in Indo-gangetic planes</w:t>
      </w:r>
      <w:r w:rsidR="005C6924">
        <w:rPr>
          <w:sz w:val="24"/>
          <w:szCs w:val="24"/>
        </w:rPr>
        <w:t>.</w:t>
      </w:r>
    </w:p>
    <w:p w:rsidR="003C2420" w:rsidRDefault="0071220C" w:rsidP="0071220C">
      <w:pPr>
        <w:tabs>
          <w:tab w:val="num" w:pos="1080"/>
        </w:tabs>
        <w:autoSpaceDE w:val="0"/>
        <w:spacing w:before="120" w:after="120"/>
        <w:ind w:left="720" w:hanging="360"/>
        <w:jc w:val="both"/>
        <w:rPr>
          <w:rFonts w:ascii="ZWAdobeF" w:hAnsi="ZWAdobeF" w:cs="ZWAdobeF"/>
          <w:sz w:val="2"/>
          <w:szCs w:val="2"/>
        </w:rPr>
      </w:pPr>
      <w:r>
        <w:rPr>
          <w:rFonts w:ascii="ZWAdobeF" w:hAnsi="ZWAdobeF" w:cs="ZWAdobeF"/>
          <w:sz w:val="2"/>
          <w:szCs w:val="2"/>
        </w:rPr>
        <w:t>U</w:t>
      </w:r>
    </w:p>
    <w:p w:rsidR="00A625E9" w:rsidRDefault="00A625E9" w:rsidP="0071220C">
      <w:pPr>
        <w:tabs>
          <w:tab w:val="num" w:pos="1080"/>
        </w:tabs>
        <w:autoSpaceDE w:val="0"/>
        <w:spacing w:before="120" w:after="120"/>
        <w:ind w:left="720" w:hanging="360"/>
        <w:jc w:val="both"/>
        <w:rPr>
          <w:b/>
          <w:sz w:val="24"/>
          <w:szCs w:val="24"/>
          <w:u w:val="single"/>
        </w:rPr>
      </w:pPr>
    </w:p>
    <w:p w:rsidR="004622D7" w:rsidRDefault="004622D7" w:rsidP="0071220C">
      <w:pPr>
        <w:tabs>
          <w:tab w:val="num" w:pos="1080"/>
        </w:tabs>
        <w:autoSpaceDE w:val="0"/>
        <w:spacing w:before="120" w:after="120"/>
        <w:ind w:left="720" w:hanging="360"/>
        <w:jc w:val="both"/>
        <w:rPr>
          <w:sz w:val="24"/>
          <w:szCs w:val="24"/>
        </w:rPr>
      </w:pPr>
      <w:r w:rsidRPr="0008366C">
        <w:rPr>
          <w:b/>
          <w:sz w:val="24"/>
          <w:szCs w:val="24"/>
          <w:u w:val="single"/>
        </w:rPr>
        <w:t>Submitted</w:t>
      </w:r>
    </w:p>
    <w:p w:rsidR="004622D7" w:rsidRPr="00010B96" w:rsidRDefault="004622D7" w:rsidP="0046515C">
      <w:pPr>
        <w:numPr>
          <w:ilvl w:val="0"/>
          <w:numId w:val="13"/>
        </w:numPr>
        <w:spacing w:before="120" w:after="120" w:line="276" w:lineRule="auto"/>
        <w:jc w:val="both"/>
        <w:rPr>
          <w:sz w:val="24"/>
          <w:szCs w:val="24"/>
        </w:rPr>
      </w:pPr>
      <w:r>
        <w:rPr>
          <w:sz w:val="24"/>
          <w:szCs w:val="24"/>
        </w:rPr>
        <w:t xml:space="preserve">Experiential learning model instructional apiary – under Model Instructional Farms-An experiential learning, submitted to </w:t>
      </w:r>
      <w:r w:rsidR="007D106E">
        <w:rPr>
          <w:b/>
          <w:sz w:val="24"/>
          <w:szCs w:val="24"/>
        </w:rPr>
        <w:t>RKVY</w:t>
      </w:r>
      <w:r>
        <w:rPr>
          <w:b/>
          <w:sz w:val="24"/>
          <w:szCs w:val="24"/>
        </w:rPr>
        <w:t xml:space="preserve">, </w:t>
      </w:r>
      <w:r w:rsidR="007D106E">
        <w:rPr>
          <w:b/>
          <w:sz w:val="24"/>
          <w:szCs w:val="24"/>
        </w:rPr>
        <w:t>Lucknow</w:t>
      </w:r>
      <w:r>
        <w:rPr>
          <w:b/>
          <w:sz w:val="24"/>
          <w:szCs w:val="24"/>
        </w:rPr>
        <w:t>,</w:t>
      </w:r>
      <w:r w:rsidRPr="00010B96">
        <w:rPr>
          <w:sz w:val="24"/>
          <w:szCs w:val="24"/>
        </w:rPr>
        <w:t xml:space="preserve">for Rs. </w:t>
      </w:r>
      <w:r w:rsidR="007D106E">
        <w:rPr>
          <w:sz w:val="24"/>
          <w:szCs w:val="24"/>
        </w:rPr>
        <w:t>2</w:t>
      </w:r>
      <w:r w:rsidRPr="00010B96">
        <w:rPr>
          <w:sz w:val="24"/>
          <w:szCs w:val="24"/>
        </w:rPr>
        <w:t>.50 crore</w:t>
      </w:r>
    </w:p>
    <w:p w:rsidR="004622D7" w:rsidRDefault="004622D7" w:rsidP="0046515C">
      <w:pPr>
        <w:numPr>
          <w:ilvl w:val="0"/>
          <w:numId w:val="13"/>
        </w:numPr>
        <w:spacing w:before="120" w:after="120" w:line="276" w:lineRule="auto"/>
        <w:jc w:val="both"/>
        <w:rPr>
          <w:sz w:val="24"/>
          <w:szCs w:val="24"/>
        </w:rPr>
      </w:pPr>
      <w:r>
        <w:rPr>
          <w:sz w:val="24"/>
          <w:szCs w:val="24"/>
        </w:rPr>
        <w:t xml:space="preserve">Genetic variability in </w:t>
      </w:r>
      <w:r w:rsidRPr="00246256">
        <w:rPr>
          <w:i/>
          <w:sz w:val="24"/>
          <w:szCs w:val="24"/>
        </w:rPr>
        <w:t>Helicoverpaarmigera</w:t>
      </w:r>
      <w:r>
        <w:rPr>
          <w:sz w:val="24"/>
          <w:szCs w:val="24"/>
        </w:rPr>
        <w:t xml:space="preserve"> Hubner in various agroecological zones of </w:t>
      </w:r>
      <w:smartTag w:uri="urn:schemas-microsoft-com:office:smarttags" w:element="country-region">
        <w:r>
          <w:rPr>
            <w:sz w:val="24"/>
            <w:szCs w:val="24"/>
          </w:rPr>
          <w:t>India</w:t>
        </w:r>
      </w:smartTag>
      <w:r>
        <w:rPr>
          <w:sz w:val="24"/>
          <w:szCs w:val="24"/>
        </w:rPr>
        <w:t xml:space="preserve"> and its implications in developing regional management modules – submitted to </w:t>
      </w:r>
      <w:r w:rsidRPr="00246256">
        <w:rPr>
          <w:b/>
          <w:sz w:val="24"/>
          <w:szCs w:val="24"/>
        </w:rPr>
        <w:t>NAIP-ICAR</w:t>
      </w:r>
      <w:r>
        <w:rPr>
          <w:b/>
          <w:sz w:val="24"/>
          <w:szCs w:val="24"/>
        </w:rPr>
        <w:t xml:space="preserve">/ ICAR, </w:t>
      </w:r>
      <w:smartTag w:uri="urn:schemas-microsoft-com:office:smarttags" w:element="place">
        <w:smartTag w:uri="urn:schemas-microsoft-com:office:smarttags" w:element="City">
          <w:r>
            <w:rPr>
              <w:b/>
              <w:sz w:val="24"/>
              <w:szCs w:val="24"/>
            </w:rPr>
            <w:t>New Delhi</w:t>
          </w:r>
        </w:smartTag>
      </w:smartTag>
      <w:r>
        <w:rPr>
          <w:sz w:val="24"/>
          <w:szCs w:val="24"/>
        </w:rPr>
        <w:t xml:space="preserve"> for Rs 56.50 lakhs</w:t>
      </w:r>
    </w:p>
    <w:p w:rsidR="00855255" w:rsidRPr="005C6924" w:rsidRDefault="004622D7" w:rsidP="0046515C">
      <w:pPr>
        <w:numPr>
          <w:ilvl w:val="0"/>
          <w:numId w:val="13"/>
        </w:numPr>
        <w:spacing w:before="120" w:after="120" w:line="276" w:lineRule="auto"/>
        <w:jc w:val="both"/>
        <w:rPr>
          <w:sz w:val="24"/>
          <w:szCs w:val="24"/>
        </w:rPr>
      </w:pPr>
      <w:r>
        <w:rPr>
          <w:sz w:val="24"/>
          <w:szCs w:val="24"/>
        </w:rPr>
        <w:t xml:space="preserve">Studies on toxicity of various commonly used plant protection products and development of resistant natural enemies with special reference to </w:t>
      </w:r>
      <w:r w:rsidRPr="00010B96">
        <w:rPr>
          <w:i/>
          <w:sz w:val="24"/>
          <w:szCs w:val="24"/>
        </w:rPr>
        <w:t>Trichogrammabrasiliensis</w:t>
      </w:r>
      <w:r>
        <w:rPr>
          <w:sz w:val="24"/>
          <w:szCs w:val="24"/>
        </w:rPr>
        <w:t xml:space="preserve"> (Ashmad) and </w:t>
      </w:r>
      <w:r w:rsidRPr="00010B96">
        <w:rPr>
          <w:i/>
          <w:sz w:val="24"/>
          <w:szCs w:val="24"/>
        </w:rPr>
        <w:t>Chrysoperlacornea</w:t>
      </w:r>
      <w:r>
        <w:rPr>
          <w:sz w:val="24"/>
          <w:szCs w:val="24"/>
        </w:rPr>
        <w:t xml:space="preserve"> (Stephens) – submitted to </w:t>
      </w:r>
      <w:r w:rsidRPr="00410FB7">
        <w:rPr>
          <w:b/>
          <w:sz w:val="24"/>
          <w:szCs w:val="24"/>
        </w:rPr>
        <w:t>UP Council of Agricultural Research</w:t>
      </w:r>
      <w:r>
        <w:rPr>
          <w:sz w:val="24"/>
          <w:szCs w:val="24"/>
        </w:rPr>
        <w:t xml:space="preserve">, </w:t>
      </w:r>
      <w:r w:rsidRPr="00410FB7">
        <w:rPr>
          <w:b/>
          <w:sz w:val="24"/>
          <w:szCs w:val="24"/>
        </w:rPr>
        <w:t>Lucknow</w:t>
      </w:r>
      <w:r>
        <w:rPr>
          <w:sz w:val="24"/>
          <w:szCs w:val="24"/>
        </w:rPr>
        <w:t>, for 56.25 lakhs</w:t>
      </w:r>
      <w:r w:rsidR="005C6924">
        <w:rPr>
          <w:sz w:val="24"/>
          <w:szCs w:val="24"/>
        </w:rPr>
        <w:t>.</w:t>
      </w:r>
    </w:p>
    <w:p w:rsidR="009F7273" w:rsidRDefault="00F8441B" w:rsidP="005B1E8C">
      <w:pPr>
        <w:jc w:val="both"/>
        <w:rPr>
          <w:b/>
          <w:sz w:val="24"/>
          <w:szCs w:val="24"/>
        </w:rPr>
      </w:pPr>
      <w:r w:rsidRPr="00F8441B">
        <w:rPr>
          <w:noProof/>
          <w:sz w:val="22"/>
        </w:rPr>
        <w:pict>
          <v:shape id="Text Box 135" o:spid="_x0000_s1036" type="#_x0000_t202" style="position:absolute;left:0;text-align:left;margin-left:359.4pt;margin-top:12.3pt;width:131.75pt;height:128.7pt;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" strokecolor="#f30">
            <v:textbox>
              <w:txbxContent>
                <w:p w:rsidR="00C90CE2" w:rsidRDefault="00C90CE2" w:rsidP="001764A5">
                  <w:r>
                    <w:rPr>
                      <w:noProof/>
                    </w:rPr>
                    <w:drawing>
                      <wp:inline distT="0" distB="0" distL="0" distR="0">
                        <wp:extent cx="1532255" cy="1952625"/>
                        <wp:effectExtent l="19050" t="0" r="0" b="0"/>
                        <wp:docPr id="26" name="Picture 2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1"/>
                                <pic:cNvPicPr>
                                  <a:picLocks noChangeAspect="1" noChangeArrowheads="1"/>
                                </pic:cNvPicPr>
                              </pic:nvPicPr>
                              <pic:blipFill>
                                <a:blip r:embed="rId34">
                                  <a:lum bright="18000" contrast="18000"/>
                                </a:blip>
                                <a:srcRect/>
                                <a:stretch>
                                  <a:fillRect/>
                                </a:stretch>
                              </pic:blipFill>
                              <pic:spPr bwMode="auto">
                                <a:xfrm>
                                  <a:off x="0" y="0"/>
                                  <a:ext cx="1532255" cy="1952625"/>
                                </a:xfrm>
                                <a:prstGeom prst="rect">
                                  <a:avLst/>
                                </a:prstGeom>
                                <a:noFill/>
                                <a:ln w="9525">
                                  <a:noFill/>
                                  <a:miter lim="800000"/>
                                  <a:headEnd/>
                                  <a:tailEnd/>
                                </a:ln>
                              </pic:spPr>
                            </pic:pic>
                          </a:graphicData>
                        </a:graphic>
                      </wp:inline>
                    </w:drawing>
                  </w:r>
                </w:p>
              </w:txbxContent>
            </v:textbox>
          </v:shape>
        </w:pict>
      </w:r>
    </w:p>
    <w:p w:rsidR="001764A5" w:rsidRDefault="0014703A" w:rsidP="005B1E8C">
      <w:pPr>
        <w:jc w:val="both"/>
        <w:rPr>
          <w:b/>
          <w:sz w:val="24"/>
          <w:szCs w:val="24"/>
        </w:rPr>
      </w:pPr>
      <w:r>
        <w:rPr>
          <w:b/>
          <w:sz w:val="24"/>
          <w:szCs w:val="24"/>
        </w:rPr>
        <w:t>1</w:t>
      </w:r>
      <w:r w:rsidR="000F0973">
        <w:rPr>
          <w:b/>
          <w:sz w:val="24"/>
          <w:szCs w:val="24"/>
        </w:rPr>
        <w:t>6</w:t>
      </w:r>
      <w:r>
        <w:rPr>
          <w:b/>
          <w:sz w:val="24"/>
          <w:szCs w:val="24"/>
        </w:rPr>
        <w:t xml:space="preserve">. </w:t>
      </w:r>
      <w:r>
        <w:rPr>
          <w:b/>
          <w:sz w:val="24"/>
          <w:szCs w:val="24"/>
        </w:rPr>
        <w:tab/>
        <w:t>Publications</w:t>
      </w:r>
      <w:r>
        <w:rPr>
          <w:b/>
          <w:sz w:val="24"/>
          <w:szCs w:val="24"/>
        </w:rPr>
        <w:tab/>
      </w:r>
    </w:p>
    <w:p w:rsidR="001764A5" w:rsidRDefault="001764A5" w:rsidP="005B1E8C">
      <w:pPr>
        <w:jc w:val="both"/>
        <w:rPr>
          <w:b/>
          <w:sz w:val="24"/>
          <w:szCs w:val="24"/>
        </w:rPr>
      </w:pPr>
    </w:p>
    <w:tbl>
      <w:tblPr>
        <w:tblW w:w="0" w:type="auto"/>
        <w:tblInd w:w="450" w:type="dxa"/>
        <w:tblLook w:val="04A0"/>
      </w:tblPr>
      <w:tblGrid>
        <w:gridCol w:w="381"/>
        <w:gridCol w:w="1977"/>
        <w:gridCol w:w="2340"/>
        <w:gridCol w:w="2072"/>
      </w:tblGrid>
      <w:tr w:rsidR="001764A5" w:rsidRPr="001764A5" w:rsidTr="00AB0E7E">
        <w:tc>
          <w:tcPr>
            <w:tcW w:w="381" w:type="dxa"/>
            <w:vAlign w:val="center"/>
          </w:tcPr>
          <w:p w:rsidR="001764A5" w:rsidRPr="001764A5" w:rsidRDefault="001764A5" w:rsidP="005B1E8C">
            <w:pPr>
              <w:spacing w:line="444" w:lineRule="auto"/>
              <w:jc w:val="both"/>
              <w:rPr>
                <w:sz w:val="22"/>
              </w:rPr>
            </w:pPr>
          </w:p>
        </w:tc>
        <w:tc>
          <w:tcPr>
            <w:tcW w:w="1977" w:type="dxa"/>
            <w:vAlign w:val="center"/>
          </w:tcPr>
          <w:p w:rsidR="001764A5" w:rsidRPr="001764A5" w:rsidRDefault="001764A5" w:rsidP="005B1E8C">
            <w:pPr>
              <w:spacing w:line="444" w:lineRule="auto"/>
              <w:jc w:val="both"/>
              <w:rPr>
                <w:sz w:val="22"/>
              </w:rPr>
            </w:pPr>
          </w:p>
        </w:tc>
        <w:tc>
          <w:tcPr>
            <w:tcW w:w="2340" w:type="dxa"/>
            <w:vAlign w:val="center"/>
          </w:tcPr>
          <w:p w:rsidR="001764A5" w:rsidRPr="0071220C" w:rsidRDefault="0071220C" w:rsidP="0071220C">
            <w:pPr>
              <w:autoSpaceDE w:val="0"/>
              <w:spacing w:line="444" w:lineRule="auto"/>
              <w:jc w:val="both"/>
              <w:rPr>
                <w:rFonts w:ascii="ZWAdobeF" w:hAnsi="ZWAdobeF" w:cs="ZWAdobeF"/>
                <w:sz w:val="2"/>
                <w:szCs w:val="2"/>
              </w:rPr>
            </w:pPr>
            <w:r>
              <w:rPr>
                <w:rFonts w:ascii="ZWAdobeF" w:hAnsi="ZWAdobeF" w:cs="ZWAdobeF"/>
                <w:sz w:val="2"/>
                <w:szCs w:val="2"/>
              </w:rPr>
              <w:t>U</w:t>
            </w:r>
            <w:r w:rsidR="001764A5" w:rsidRPr="001764A5">
              <w:rPr>
                <w:b/>
                <w:sz w:val="24"/>
                <w:szCs w:val="24"/>
                <w:u w:val="single"/>
              </w:rPr>
              <w:t>Published</w:t>
            </w:r>
            <w:r>
              <w:rPr>
                <w:rFonts w:ascii="ZWAdobeF" w:hAnsi="ZWAdobeF" w:cs="ZWAdobeF"/>
                <w:sz w:val="2"/>
                <w:szCs w:val="2"/>
              </w:rPr>
              <w:t>U</w:t>
            </w:r>
          </w:p>
        </w:tc>
        <w:tc>
          <w:tcPr>
            <w:tcW w:w="1980" w:type="dxa"/>
            <w:vAlign w:val="center"/>
          </w:tcPr>
          <w:p w:rsidR="001764A5" w:rsidRPr="0071220C" w:rsidRDefault="0071220C" w:rsidP="0071220C">
            <w:pPr>
              <w:autoSpaceDE w:val="0"/>
              <w:jc w:val="both"/>
              <w:rPr>
                <w:rFonts w:ascii="ZWAdobeF" w:hAnsi="ZWAdobeF" w:cs="ZWAdobeF"/>
                <w:sz w:val="2"/>
                <w:szCs w:val="2"/>
              </w:rPr>
            </w:pPr>
            <w:r>
              <w:rPr>
                <w:rFonts w:ascii="ZWAdobeF" w:hAnsi="ZWAdobeF" w:cs="ZWAdobeF"/>
                <w:sz w:val="2"/>
                <w:szCs w:val="2"/>
              </w:rPr>
              <w:t>U</w:t>
            </w:r>
            <w:r w:rsidR="001764A5" w:rsidRPr="001764A5">
              <w:rPr>
                <w:b/>
                <w:sz w:val="24"/>
                <w:szCs w:val="24"/>
                <w:u w:val="single"/>
              </w:rPr>
              <w:t>UnderPublication</w:t>
            </w:r>
            <w:r>
              <w:rPr>
                <w:rFonts w:ascii="ZWAdobeF" w:hAnsi="ZWAdobeF" w:cs="ZWAdobeF"/>
                <w:sz w:val="2"/>
                <w:szCs w:val="2"/>
              </w:rPr>
              <w:t>U</w:t>
            </w:r>
          </w:p>
        </w:tc>
      </w:tr>
      <w:tr w:rsidR="001764A5" w:rsidRPr="001764A5" w:rsidTr="00AB0E7E">
        <w:tc>
          <w:tcPr>
            <w:tcW w:w="381" w:type="dxa"/>
            <w:vAlign w:val="center"/>
          </w:tcPr>
          <w:p w:rsidR="001764A5" w:rsidRPr="001764A5" w:rsidRDefault="001764A5" w:rsidP="005B1E8C">
            <w:pPr>
              <w:spacing w:line="444" w:lineRule="auto"/>
              <w:jc w:val="both"/>
              <w:rPr>
                <w:sz w:val="22"/>
              </w:rPr>
            </w:pPr>
            <w:r>
              <w:rPr>
                <w:sz w:val="22"/>
              </w:rPr>
              <w:lastRenderedPageBreak/>
              <w:t>1</w:t>
            </w:r>
            <w:r w:rsidRPr="001764A5">
              <w:rPr>
                <w:sz w:val="22"/>
              </w:rPr>
              <w:t>.</w:t>
            </w:r>
          </w:p>
        </w:tc>
        <w:tc>
          <w:tcPr>
            <w:tcW w:w="1977" w:type="dxa"/>
            <w:vAlign w:val="center"/>
          </w:tcPr>
          <w:p w:rsidR="001764A5" w:rsidRPr="001764A5" w:rsidRDefault="001764A5" w:rsidP="005B1E8C">
            <w:pPr>
              <w:spacing w:line="444" w:lineRule="auto"/>
              <w:jc w:val="both"/>
              <w:rPr>
                <w:rFonts w:ascii="Cambria" w:hAnsi="Cambria" w:cs="Arial"/>
                <w:bCs/>
                <w:sz w:val="22"/>
                <w:szCs w:val="22"/>
              </w:rPr>
            </w:pPr>
            <w:r w:rsidRPr="001764A5">
              <w:rPr>
                <w:sz w:val="22"/>
              </w:rPr>
              <w:t>Books</w:t>
            </w:r>
          </w:p>
        </w:tc>
        <w:tc>
          <w:tcPr>
            <w:tcW w:w="2340" w:type="dxa"/>
            <w:vAlign w:val="center"/>
          </w:tcPr>
          <w:p w:rsidR="001764A5" w:rsidRPr="001764A5" w:rsidRDefault="005C6924" w:rsidP="005B1E8C">
            <w:pPr>
              <w:spacing w:line="444" w:lineRule="auto"/>
              <w:jc w:val="both"/>
              <w:rPr>
                <w:rFonts w:ascii="Cambria" w:hAnsi="Cambria" w:cs="Arial"/>
                <w:bCs/>
                <w:sz w:val="22"/>
                <w:szCs w:val="22"/>
              </w:rPr>
            </w:pPr>
            <w:r>
              <w:rPr>
                <w:sz w:val="22"/>
                <w:szCs w:val="24"/>
              </w:rPr>
              <w:t>11</w:t>
            </w:r>
          </w:p>
        </w:tc>
        <w:tc>
          <w:tcPr>
            <w:tcW w:w="1980" w:type="dxa"/>
            <w:vAlign w:val="center"/>
          </w:tcPr>
          <w:p w:rsidR="001764A5" w:rsidRPr="001764A5" w:rsidRDefault="001764A5" w:rsidP="005B1E8C">
            <w:pPr>
              <w:spacing w:line="444" w:lineRule="auto"/>
              <w:jc w:val="both"/>
              <w:rPr>
                <w:rFonts w:ascii="Cambria" w:hAnsi="Cambria" w:cs="Arial"/>
                <w:bCs/>
                <w:sz w:val="22"/>
                <w:szCs w:val="22"/>
              </w:rPr>
            </w:pPr>
            <w:r w:rsidRPr="001764A5">
              <w:rPr>
                <w:sz w:val="22"/>
              </w:rPr>
              <w:t>0</w:t>
            </w:r>
            <w:r w:rsidR="005C6924">
              <w:rPr>
                <w:sz w:val="22"/>
              </w:rPr>
              <w:t>3</w:t>
            </w:r>
          </w:p>
        </w:tc>
      </w:tr>
      <w:tr w:rsidR="001764A5" w:rsidRPr="001764A5" w:rsidTr="00AB0E7E">
        <w:tc>
          <w:tcPr>
            <w:tcW w:w="381" w:type="dxa"/>
            <w:vAlign w:val="center"/>
          </w:tcPr>
          <w:p w:rsidR="001764A5" w:rsidRPr="001764A5" w:rsidRDefault="001764A5" w:rsidP="005B1E8C">
            <w:pPr>
              <w:spacing w:line="444" w:lineRule="auto"/>
              <w:jc w:val="both"/>
              <w:rPr>
                <w:sz w:val="22"/>
              </w:rPr>
            </w:pPr>
            <w:r>
              <w:rPr>
                <w:sz w:val="22"/>
              </w:rPr>
              <w:t>2</w:t>
            </w:r>
            <w:r w:rsidRPr="001764A5">
              <w:rPr>
                <w:sz w:val="22"/>
              </w:rPr>
              <w:t>.</w:t>
            </w:r>
          </w:p>
        </w:tc>
        <w:tc>
          <w:tcPr>
            <w:tcW w:w="1977" w:type="dxa"/>
            <w:vAlign w:val="center"/>
          </w:tcPr>
          <w:p w:rsidR="001764A5" w:rsidRPr="001764A5" w:rsidRDefault="001764A5" w:rsidP="005B1E8C">
            <w:pPr>
              <w:spacing w:line="360" w:lineRule="auto"/>
              <w:jc w:val="both"/>
              <w:rPr>
                <w:rFonts w:ascii="Cambria" w:hAnsi="Cambria" w:cs="Arial"/>
                <w:bCs/>
                <w:sz w:val="22"/>
                <w:szCs w:val="22"/>
              </w:rPr>
            </w:pPr>
            <w:r w:rsidRPr="001764A5">
              <w:rPr>
                <w:sz w:val="22"/>
                <w:szCs w:val="24"/>
              </w:rPr>
              <w:t>Book Chapters</w:t>
            </w:r>
          </w:p>
        </w:tc>
        <w:tc>
          <w:tcPr>
            <w:tcW w:w="2340" w:type="dxa"/>
            <w:vAlign w:val="center"/>
          </w:tcPr>
          <w:p w:rsidR="001764A5" w:rsidRPr="001764A5" w:rsidRDefault="00BB6BD3" w:rsidP="005B1E8C">
            <w:pPr>
              <w:spacing w:line="444" w:lineRule="auto"/>
              <w:jc w:val="both"/>
              <w:rPr>
                <w:rFonts w:ascii="Cambria" w:hAnsi="Cambria" w:cs="Arial"/>
                <w:bCs/>
                <w:sz w:val="22"/>
                <w:szCs w:val="22"/>
              </w:rPr>
            </w:pPr>
            <w:r>
              <w:rPr>
                <w:sz w:val="22"/>
                <w:szCs w:val="24"/>
              </w:rPr>
              <w:t>1</w:t>
            </w:r>
            <w:r w:rsidR="00472213">
              <w:rPr>
                <w:sz w:val="22"/>
                <w:szCs w:val="24"/>
              </w:rPr>
              <w:t>7</w:t>
            </w:r>
          </w:p>
        </w:tc>
        <w:tc>
          <w:tcPr>
            <w:tcW w:w="1980" w:type="dxa"/>
            <w:vAlign w:val="center"/>
          </w:tcPr>
          <w:p w:rsidR="001764A5" w:rsidRPr="001764A5" w:rsidRDefault="001764A5" w:rsidP="005B1E8C">
            <w:pPr>
              <w:spacing w:line="444" w:lineRule="auto"/>
              <w:jc w:val="both"/>
              <w:rPr>
                <w:rFonts w:ascii="Cambria" w:hAnsi="Cambria" w:cs="Arial"/>
                <w:bCs/>
                <w:sz w:val="22"/>
                <w:szCs w:val="22"/>
              </w:rPr>
            </w:pPr>
            <w:r w:rsidRPr="001764A5">
              <w:rPr>
                <w:sz w:val="22"/>
                <w:szCs w:val="24"/>
              </w:rPr>
              <w:t>0</w:t>
            </w:r>
            <w:r w:rsidR="0093603A">
              <w:rPr>
                <w:sz w:val="22"/>
                <w:szCs w:val="24"/>
              </w:rPr>
              <w:t>1</w:t>
            </w:r>
          </w:p>
        </w:tc>
      </w:tr>
      <w:tr w:rsidR="001764A5" w:rsidRPr="001764A5" w:rsidTr="00AB0E7E">
        <w:tc>
          <w:tcPr>
            <w:tcW w:w="381" w:type="dxa"/>
            <w:vAlign w:val="center"/>
          </w:tcPr>
          <w:p w:rsidR="001764A5" w:rsidRPr="001764A5" w:rsidRDefault="001764A5" w:rsidP="005B1E8C">
            <w:pPr>
              <w:jc w:val="both"/>
              <w:rPr>
                <w:sz w:val="22"/>
              </w:rPr>
            </w:pPr>
            <w:r>
              <w:rPr>
                <w:sz w:val="22"/>
              </w:rPr>
              <w:t>3</w:t>
            </w:r>
            <w:r w:rsidRPr="001764A5">
              <w:rPr>
                <w:sz w:val="22"/>
              </w:rPr>
              <w:t>.</w:t>
            </w:r>
          </w:p>
        </w:tc>
        <w:tc>
          <w:tcPr>
            <w:tcW w:w="1977" w:type="dxa"/>
            <w:vAlign w:val="center"/>
          </w:tcPr>
          <w:p w:rsidR="001764A5" w:rsidRPr="001764A5" w:rsidRDefault="001764A5" w:rsidP="005B1E8C">
            <w:pPr>
              <w:spacing w:line="360" w:lineRule="auto"/>
              <w:jc w:val="both"/>
              <w:rPr>
                <w:sz w:val="22"/>
                <w:szCs w:val="24"/>
              </w:rPr>
            </w:pPr>
            <w:r w:rsidRPr="001764A5">
              <w:rPr>
                <w:sz w:val="22"/>
                <w:szCs w:val="24"/>
              </w:rPr>
              <w:t>Tech. Bulle.</w:t>
            </w:r>
          </w:p>
        </w:tc>
        <w:tc>
          <w:tcPr>
            <w:tcW w:w="2340" w:type="dxa"/>
            <w:vAlign w:val="center"/>
          </w:tcPr>
          <w:p w:rsidR="001764A5" w:rsidRPr="001764A5" w:rsidRDefault="001764A5" w:rsidP="005B1E8C">
            <w:pPr>
              <w:spacing w:line="444" w:lineRule="auto"/>
              <w:jc w:val="both"/>
              <w:rPr>
                <w:rFonts w:ascii="Cambria" w:hAnsi="Cambria" w:cs="Arial"/>
                <w:bCs/>
                <w:sz w:val="22"/>
                <w:szCs w:val="22"/>
              </w:rPr>
            </w:pPr>
            <w:r w:rsidRPr="001764A5">
              <w:rPr>
                <w:sz w:val="22"/>
                <w:szCs w:val="24"/>
              </w:rPr>
              <w:t>03</w:t>
            </w:r>
          </w:p>
        </w:tc>
        <w:tc>
          <w:tcPr>
            <w:tcW w:w="1980" w:type="dxa"/>
            <w:vAlign w:val="center"/>
          </w:tcPr>
          <w:p w:rsidR="001764A5" w:rsidRPr="001764A5" w:rsidRDefault="001764A5" w:rsidP="005B1E8C">
            <w:pPr>
              <w:spacing w:line="444" w:lineRule="auto"/>
              <w:jc w:val="both"/>
              <w:rPr>
                <w:rFonts w:ascii="Cambria" w:hAnsi="Cambria" w:cs="Arial"/>
                <w:bCs/>
                <w:sz w:val="22"/>
                <w:szCs w:val="22"/>
              </w:rPr>
            </w:pPr>
            <w:r w:rsidRPr="001764A5">
              <w:rPr>
                <w:sz w:val="22"/>
                <w:szCs w:val="24"/>
              </w:rPr>
              <w:t>-</w:t>
            </w:r>
          </w:p>
        </w:tc>
      </w:tr>
      <w:tr w:rsidR="001764A5" w:rsidRPr="001764A5" w:rsidTr="00AB0E7E">
        <w:tc>
          <w:tcPr>
            <w:tcW w:w="381" w:type="dxa"/>
            <w:vAlign w:val="center"/>
          </w:tcPr>
          <w:p w:rsidR="001764A5" w:rsidRPr="001764A5" w:rsidRDefault="001764A5" w:rsidP="005B1E8C">
            <w:pPr>
              <w:spacing w:line="444" w:lineRule="auto"/>
              <w:jc w:val="both"/>
              <w:rPr>
                <w:sz w:val="22"/>
              </w:rPr>
            </w:pPr>
            <w:r>
              <w:rPr>
                <w:sz w:val="22"/>
              </w:rPr>
              <w:t>4</w:t>
            </w:r>
            <w:r w:rsidRPr="001764A5">
              <w:rPr>
                <w:sz w:val="22"/>
              </w:rPr>
              <w:t>.</w:t>
            </w:r>
          </w:p>
        </w:tc>
        <w:tc>
          <w:tcPr>
            <w:tcW w:w="1977" w:type="dxa"/>
            <w:vAlign w:val="center"/>
          </w:tcPr>
          <w:p w:rsidR="001764A5" w:rsidRPr="001764A5" w:rsidRDefault="001764A5" w:rsidP="005B1E8C">
            <w:pPr>
              <w:spacing w:line="444" w:lineRule="auto"/>
              <w:jc w:val="both"/>
              <w:rPr>
                <w:rFonts w:ascii="Cambria" w:hAnsi="Cambria" w:cs="Arial"/>
                <w:bCs/>
                <w:sz w:val="22"/>
                <w:szCs w:val="22"/>
              </w:rPr>
            </w:pPr>
            <w:r w:rsidRPr="001764A5">
              <w:rPr>
                <w:sz w:val="22"/>
                <w:szCs w:val="24"/>
              </w:rPr>
              <w:t>Manuals</w:t>
            </w:r>
          </w:p>
        </w:tc>
        <w:tc>
          <w:tcPr>
            <w:tcW w:w="2340" w:type="dxa"/>
            <w:vAlign w:val="center"/>
          </w:tcPr>
          <w:p w:rsidR="001764A5" w:rsidRPr="001764A5" w:rsidRDefault="00C225EB" w:rsidP="005B1E8C">
            <w:pPr>
              <w:spacing w:line="444" w:lineRule="auto"/>
              <w:jc w:val="both"/>
              <w:rPr>
                <w:rFonts w:ascii="Cambria" w:hAnsi="Cambria" w:cs="Arial"/>
                <w:bCs/>
                <w:sz w:val="22"/>
                <w:szCs w:val="22"/>
              </w:rPr>
            </w:pPr>
            <w:r>
              <w:rPr>
                <w:sz w:val="22"/>
                <w:szCs w:val="24"/>
              </w:rPr>
              <w:t xml:space="preserve">     </w:t>
            </w:r>
            <w:r w:rsidR="001764A5" w:rsidRPr="001764A5">
              <w:rPr>
                <w:sz w:val="22"/>
                <w:szCs w:val="24"/>
              </w:rPr>
              <w:t>01</w:t>
            </w:r>
          </w:p>
        </w:tc>
        <w:tc>
          <w:tcPr>
            <w:tcW w:w="1980" w:type="dxa"/>
            <w:vAlign w:val="center"/>
          </w:tcPr>
          <w:p w:rsidR="001764A5" w:rsidRPr="001764A5" w:rsidRDefault="001764A5" w:rsidP="005B1E8C">
            <w:pPr>
              <w:spacing w:line="444" w:lineRule="auto"/>
              <w:jc w:val="both"/>
              <w:rPr>
                <w:rFonts w:ascii="Cambria" w:hAnsi="Cambria" w:cs="Arial"/>
                <w:bCs/>
                <w:sz w:val="22"/>
                <w:szCs w:val="22"/>
              </w:rPr>
            </w:pPr>
            <w:r w:rsidRPr="001764A5">
              <w:rPr>
                <w:sz w:val="22"/>
                <w:szCs w:val="24"/>
              </w:rPr>
              <w:t>01</w:t>
            </w:r>
          </w:p>
        </w:tc>
      </w:tr>
      <w:tr w:rsidR="001764A5" w:rsidRPr="001764A5" w:rsidTr="00AB0E7E">
        <w:tc>
          <w:tcPr>
            <w:tcW w:w="381" w:type="dxa"/>
            <w:vAlign w:val="center"/>
          </w:tcPr>
          <w:p w:rsidR="001764A5" w:rsidRPr="001764A5" w:rsidRDefault="001764A5" w:rsidP="005B1E8C">
            <w:pPr>
              <w:spacing w:line="444" w:lineRule="auto"/>
              <w:jc w:val="both"/>
              <w:rPr>
                <w:sz w:val="22"/>
              </w:rPr>
            </w:pPr>
            <w:r>
              <w:rPr>
                <w:sz w:val="22"/>
              </w:rPr>
              <w:t>5.</w:t>
            </w:r>
          </w:p>
        </w:tc>
        <w:tc>
          <w:tcPr>
            <w:tcW w:w="1977" w:type="dxa"/>
            <w:vAlign w:val="center"/>
          </w:tcPr>
          <w:p w:rsidR="001764A5" w:rsidRPr="001764A5" w:rsidRDefault="00AB0E7E" w:rsidP="005B1E8C">
            <w:pPr>
              <w:spacing w:line="444" w:lineRule="auto"/>
              <w:jc w:val="both"/>
              <w:rPr>
                <w:rFonts w:ascii="Cambria" w:hAnsi="Cambria" w:cs="Arial"/>
                <w:bCs/>
                <w:sz w:val="22"/>
                <w:szCs w:val="22"/>
              </w:rPr>
            </w:pPr>
            <w:r>
              <w:rPr>
                <w:sz w:val="22"/>
                <w:szCs w:val="24"/>
              </w:rPr>
              <w:t>Research</w:t>
            </w:r>
            <w:r w:rsidR="001764A5" w:rsidRPr="001764A5">
              <w:rPr>
                <w:sz w:val="22"/>
                <w:szCs w:val="24"/>
              </w:rPr>
              <w:t xml:space="preserve"> Papers</w:t>
            </w:r>
          </w:p>
        </w:tc>
        <w:tc>
          <w:tcPr>
            <w:tcW w:w="2340" w:type="dxa"/>
            <w:vAlign w:val="center"/>
          </w:tcPr>
          <w:p w:rsidR="001764A5" w:rsidRPr="001764A5" w:rsidRDefault="00C225EB" w:rsidP="005B1E8C">
            <w:pPr>
              <w:spacing w:line="444" w:lineRule="auto"/>
              <w:jc w:val="both"/>
              <w:rPr>
                <w:rFonts w:ascii="Cambria" w:hAnsi="Cambria" w:cs="Arial"/>
                <w:bCs/>
                <w:sz w:val="22"/>
                <w:szCs w:val="22"/>
              </w:rPr>
            </w:pPr>
            <w:r>
              <w:rPr>
                <w:sz w:val="22"/>
                <w:szCs w:val="24"/>
              </w:rPr>
              <w:t xml:space="preserve">    </w:t>
            </w:r>
            <w:r w:rsidR="00B50036">
              <w:rPr>
                <w:sz w:val="22"/>
                <w:szCs w:val="24"/>
              </w:rPr>
              <w:t>1</w:t>
            </w:r>
            <w:r w:rsidR="00472213">
              <w:rPr>
                <w:sz w:val="22"/>
                <w:szCs w:val="24"/>
              </w:rPr>
              <w:t>22</w:t>
            </w:r>
          </w:p>
        </w:tc>
        <w:tc>
          <w:tcPr>
            <w:tcW w:w="1980" w:type="dxa"/>
            <w:vAlign w:val="center"/>
          </w:tcPr>
          <w:p w:rsidR="0093603A" w:rsidRPr="0093603A" w:rsidRDefault="004B1F18" w:rsidP="005B1E8C">
            <w:pPr>
              <w:spacing w:line="444" w:lineRule="auto"/>
              <w:jc w:val="both"/>
              <w:rPr>
                <w:sz w:val="22"/>
                <w:szCs w:val="24"/>
              </w:rPr>
            </w:pPr>
            <w:r>
              <w:rPr>
                <w:sz w:val="22"/>
                <w:szCs w:val="24"/>
              </w:rPr>
              <w:t>0</w:t>
            </w:r>
            <w:r w:rsidR="00472213">
              <w:rPr>
                <w:sz w:val="22"/>
                <w:szCs w:val="24"/>
              </w:rPr>
              <w:t>4</w:t>
            </w:r>
          </w:p>
        </w:tc>
      </w:tr>
      <w:tr w:rsidR="0093603A" w:rsidRPr="0093603A" w:rsidTr="00AB0E7E">
        <w:tc>
          <w:tcPr>
            <w:tcW w:w="381" w:type="dxa"/>
            <w:vAlign w:val="center"/>
          </w:tcPr>
          <w:p w:rsidR="0093603A" w:rsidRPr="001764A5" w:rsidRDefault="0093603A" w:rsidP="005B1E8C">
            <w:pPr>
              <w:spacing w:line="444" w:lineRule="auto"/>
              <w:jc w:val="both"/>
              <w:rPr>
                <w:sz w:val="22"/>
              </w:rPr>
            </w:pPr>
            <w:r>
              <w:rPr>
                <w:sz w:val="22"/>
              </w:rPr>
              <w:t>6.</w:t>
            </w:r>
          </w:p>
        </w:tc>
        <w:tc>
          <w:tcPr>
            <w:tcW w:w="1977" w:type="dxa"/>
            <w:vAlign w:val="center"/>
          </w:tcPr>
          <w:p w:rsidR="0093603A" w:rsidRPr="0093603A" w:rsidRDefault="0093603A" w:rsidP="005B1E8C">
            <w:pPr>
              <w:spacing w:line="444" w:lineRule="auto"/>
              <w:jc w:val="both"/>
              <w:rPr>
                <w:sz w:val="22"/>
                <w:szCs w:val="24"/>
              </w:rPr>
            </w:pPr>
            <w:r>
              <w:rPr>
                <w:sz w:val="22"/>
                <w:szCs w:val="24"/>
              </w:rPr>
              <w:t>Popular article</w:t>
            </w:r>
          </w:p>
        </w:tc>
        <w:tc>
          <w:tcPr>
            <w:tcW w:w="2340" w:type="dxa"/>
            <w:vAlign w:val="center"/>
          </w:tcPr>
          <w:p w:rsidR="0093603A" w:rsidRPr="0093603A" w:rsidRDefault="00C225EB" w:rsidP="005B1E8C">
            <w:pPr>
              <w:spacing w:line="444" w:lineRule="auto"/>
              <w:jc w:val="both"/>
              <w:rPr>
                <w:sz w:val="22"/>
                <w:szCs w:val="24"/>
              </w:rPr>
            </w:pPr>
            <w:r>
              <w:rPr>
                <w:sz w:val="22"/>
                <w:szCs w:val="24"/>
              </w:rPr>
              <w:t xml:space="preserve">    </w:t>
            </w:r>
            <w:r w:rsidR="0093603A">
              <w:rPr>
                <w:sz w:val="22"/>
                <w:szCs w:val="24"/>
              </w:rPr>
              <w:t>0</w:t>
            </w:r>
            <w:r w:rsidR="005641AB">
              <w:rPr>
                <w:sz w:val="22"/>
                <w:szCs w:val="24"/>
              </w:rPr>
              <w:t>9</w:t>
            </w:r>
          </w:p>
        </w:tc>
        <w:tc>
          <w:tcPr>
            <w:tcW w:w="1980" w:type="dxa"/>
            <w:vAlign w:val="center"/>
          </w:tcPr>
          <w:p w:rsidR="0093603A" w:rsidRPr="0093603A" w:rsidRDefault="0093603A" w:rsidP="005B1E8C">
            <w:pPr>
              <w:spacing w:line="444" w:lineRule="auto"/>
              <w:jc w:val="both"/>
              <w:rPr>
                <w:sz w:val="22"/>
                <w:szCs w:val="24"/>
              </w:rPr>
            </w:pPr>
            <w:r>
              <w:rPr>
                <w:sz w:val="22"/>
                <w:szCs w:val="24"/>
              </w:rPr>
              <w:t>02</w:t>
            </w:r>
          </w:p>
        </w:tc>
      </w:tr>
    </w:tbl>
    <w:p w:rsidR="00D94EBC" w:rsidRDefault="00D94EBC" w:rsidP="005B1E8C">
      <w:pPr>
        <w:jc w:val="both"/>
      </w:pPr>
    </w:p>
    <w:p w:rsidR="004622D7" w:rsidRPr="00002692" w:rsidRDefault="0071220C" w:rsidP="005C6924">
      <w:pPr>
        <w:pStyle w:val="Heading2"/>
        <w:tabs>
          <w:tab w:val="num" w:pos="720"/>
        </w:tabs>
        <w:autoSpaceDE w:val="0"/>
        <w:jc w:val="both"/>
        <w:rPr>
          <w:sz w:val="24"/>
          <w:szCs w:val="24"/>
        </w:rPr>
      </w:pPr>
      <w:r>
        <w:rPr>
          <w:rFonts w:ascii="ZWAdobeF" w:hAnsi="ZWAdobeF" w:cs="ZWAdobeF"/>
          <w:b w:val="0"/>
          <w:sz w:val="2"/>
          <w:szCs w:val="2"/>
        </w:rPr>
        <w:t>10B</w:t>
      </w:r>
      <w:r w:rsidR="00D456A6">
        <w:rPr>
          <w:sz w:val="24"/>
          <w:szCs w:val="24"/>
        </w:rPr>
        <w:t>1</w:t>
      </w:r>
      <w:r w:rsidR="000F0973">
        <w:rPr>
          <w:sz w:val="24"/>
          <w:szCs w:val="24"/>
        </w:rPr>
        <w:t>7</w:t>
      </w:r>
      <w:r w:rsidR="004622D7" w:rsidRPr="00002692">
        <w:rPr>
          <w:sz w:val="24"/>
          <w:szCs w:val="24"/>
        </w:rPr>
        <w:t xml:space="preserve">. </w:t>
      </w:r>
      <w:r w:rsidR="004622D7" w:rsidRPr="00002692">
        <w:rPr>
          <w:sz w:val="24"/>
          <w:szCs w:val="24"/>
        </w:rPr>
        <w:tab/>
        <w:t>Foreign Visits</w:t>
      </w:r>
    </w:p>
    <w:p w:rsidR="004622D7" w:rsidRPr="00595E1F" w:rsidRDefault="004622D7" w:rsidP="005B1E8C">
      <w:pPr>
        <w:jc w:val="both"/>
        <w:rPr>
          <w:sz w:val="16"/>
          <w:szCs w:val="16"/>
        </w:rPr>
      </w:pPr>
    </w:p>
    <w:p w:rsidR="004622D7" w:rsidRDefault="004622D7" w:rsidP="005B1E8C">
      <w:pPr>
        <w:numPr>
          <w:ilvl w:val="0"/>
          <w:numId w:val="2"/>
        </w:numPr>
        <w:spacing w:before="120" w:after="120"/>
        <w:jc w:val="both"/>
        <w:rPr>
          <w:sz w:val="24"/>
          <w:szCs w:val="24"/>
        </w:rPr>
      </w:pPr>
      <w:r w:rsidRPr="00C44E87">
        <w:rPr>
          <w:sz w:val="24"/>
          <w:szCs w:val="24"/>
        </w:rPr>
        <w:t xml:space="preserve">Visited Agro-Ecology Institute, </w:t>
      </w:r>
      <w:smartTag w:uri="urn:schemas-microsoft-com:office:smarttags" w:element="place">
        <w:smartTag w:uri="urn:schemas-microsoft-com:office:smarttags" w:element="City">
          <w:r w:rsidRPr="00C44E87">
            <w:rPr>
              <w:sz w:val="24"/>
              <w:szCs w:val="24"/>
            </w:rPr>
            <w:t>Zhejiang University</w:t>
          </w:r>
        </w:smartTag>
        <w:r w:rsidRPr="00C44E87">
          <w:rPr>
            <w:sz w:val="24"/>
            <w:szCs w:val="24"/>
          </w:rPr>
          <w:t xml:space="preserve">, </w:t>
        </w:r>
        <w:smartTag w:uri="urn:schemas-microsoft-com:office:smarttags" w:element="State">
          <w:r w:rsidRPr="00C44E87">
            <w:rPr>
              <w:sz w:val="24"/>
              <w:szCs w:val="24"/>
            </w:rPr>
            <w:t>Zhejiang</w:t>
          </w:r>
        </w:smartTag>
      </w:smartTag>
      <w:r w:rsidRPr="00C44E87">
        <w:rPr>
          <w:sz w:val="24"/>
          <w:szCs w:val="24"/>
        </w:rPr>
        <w:t xml:space="preserve">, </w:t>
      </w:r>
      <w:r w:rsidRPr="007D106E">
        <w:rPr>
          <w:b/>
          <w:sz w:val="24"/>
          <w:szCs w:val="24"/>
        </w:rPr>
        <w:t>P.R. of China</w:t>
      </w:r>
      <w:r w:rsidRPr="00C44E87">
        <w:rPr>
          <w:sz w:val="24"/>
          <w:szCs w:val="24"/>
        </w:rPr>
        <w:t xml:space="preserve"> and participated in International Training course on “Biotechnologies for sustainable Agriculture Development”, From 12-26, September, 2000.</w:t>
      </w:r>
    </w:p>
    <w:p w:rsidR="004622D7" w:rsidRDefault="004622D7" w:rsidP="005B1E8C">
      <w:pPr>
        <w:numPr>
          <w:ilvl w:val="0"/>
          <w:numId w:val="2"/>
        </w:numPr>
        <w:spacing w:before="120" w:after="120"/>
        <w:jc w:val="both"/>
        <w:rPr>
          <w:sz w:val="24"/>
          <w:szCs w:val="24"/>
        </w:rPr>
      </w:pPr>
      <w:r w:rsidRPr="00C44E87">
        <w:rPr>
          <w:sz w:val="24"/>
          <w:szCs w:val="24"/>
        </w:rPr>
        <w:t xml:space="preserve">Visited Rothamsted Experimental Station, Harpenden, </w:t>
      </w:r>
      <w:r w:rsidRPr="007D106E">
        <w:rPr>
          <w:b/>
          <w:sz w:val="24"/>
          <w:szCs w:val="24"/>
        </w:rPr>
        <w:t>U.K.</w:t>
      </w:r>
      <w:r w:rsidRPr="00C44E87">
        <w:rPr>
          <w:sz w:val="24"/>
          <w:szCs w:val="24"/>
        </w:rPr>
        <w:t xml:space="preserve"> to attend </w:t>
      </w:r>
      <w:r w:rsidR="004F4DC7">
        <w:rPr>
          <w:sz w:val="24"/>
          <w:szCs w:val="24"/>
        </w:rPr>
        <w:t xml:space="preserve">and present a research paper in </w:t>
      </w:r>
      <w:r w:rsidRPr="00C44E87">
        <w:rPr>
          <w:sz w:val="24"/>
          <w:szCs w:val="24"/>
        </w:rPr>
        <w:t>an International Conference on “Resistance 2001- Meeting the challenges”, from 24 – 26 September, 2001.</w:t>
      </w:r>
    </w:p>
    <w:p w:rsidR="004622D7" w:rsidRDefault="004622D7" w:rsidP="005B1E8C">
      <w:pPr>
        <w:numPr>
          <w:ilvl w:val="0"/>
          <w:numId w:val="2"/>
        </w:numPr>
        <w:spacing w:before="120" w:after="120"/>
        <w:jc w:val="both"/>
        <w:rPr>
          <w:sz w:val="24"/>
          <w:szCs w:val="24"/>
        </w:rPr>
      </w:pPr>
      <w:r w:rsidRPr="00C44E87">
        <w:rPr>
          <w:sz w:val="24"/>
          <w:szCs w:val="24"/>
        </w:rPr>
        <w:t xml:space="preserve">Visited various European countries like </w:t>
      </w:r>
      <w:r w:rsidRPr="007D106E">
        <w:rPr>
          <w:b/>
          <w:sz w:val="24"/>
          <w:szCs w:val="24"/>
        </w:rPr>
        <w:t>France, Belgium, the Netherlands</w:t>
      </w:r>
      <w:r w:rsidRPr="00C44E87">
        <w:rPr>
          <w:sz w:val="24"/>
          <w:szCs w:val="24"/>
        </w:rPr>
        <w:t xml:space="preserve"> and </w:t>
      </w:r>
      <w:r w:rsidRPr="007D106E">
        <w:rPr>
          <w:b/>
          <w:sz w:val="24"/>
          <w:szCs w:val="24"/>
        </w:rPr>
        <w:t>Germany</w:t>
      </w:r>
      <w:r w:rsidR="004F4DC7" w:rsidRPr="004F4DC7">
        <w:rPr>
          <w:sz w:val="24"/>
          <w:szCs w:val="24"/>
        </w:rPr>
        <w:t>to visit the labs and interact with scientists of my research field</w:t>
      </w:r>
      <w:r w:rsidRPr="00C44E87">
        <w:rPr>
          <w:sz w:val="24"/>
          <w:szCs w:val="24"/>
        </w:rPr>
        <w:t xml:space="preserve">. </w:t>
      </w:r>
    </w:p>
    <w:p w:rsidR="004622D7" w:rsidRDefault="004622D7" w:rsidP="005B1E8C">
      <w:pPr>
        <w:numPr>
          <w:ilvl w:val="0"/>
          <w:numId w:val="2"/>
        </w:numPr>
        <w:spacing w:before="120" w:after="120"/>
        <w:jc w:val="both"/>
        <w:rPr>
          <w:sz w:val="24"/>
          <w:szCs w:val="24"/>
        </w:rPr>
      </w:pPr>
      <w:r w:rsidRPr="00C44E87">
        <w:rPr>
          <w:sz w:val="24"/>
          <w:szCs w:val="24"/>
        </w:rPr>
        <w:t xml:space="preserve">Visited </w:t>
      </w:r>
      <w:r w:rsidRPr="007D106E">
        <w:rPr>
          <w:b/>
          <w:sz w:val="24"/>
          <w:szCs w:val="24"/>
        </w:rPr>
        <w:t>China</w:t>
      </w:r>
      <w:r w:rsidRPr="00C44E87">
        <w:rPr>
          <w:sz w:val="24"/>
          <w:szCs w:val="24"/>
        </w:rPr>
        <w:t xml:space="preserve"> to participate </w:t>
      </w:r>
      <w:r w:rsidR="004F4DC7">
        <w:rPr>
          <w:sz w:val="24"/>
          <w:szCs w:val="24"/>
        </w:rPr>
        <w:t xml:space="preserve">and present a research paper </w:t>
      </w:r>
      <w:r w:rsidRPr="00C44E87">
        <w:rPr>
          <w:sz w:val="24"/>
          <w:szCs w:val="24"/>
        </w:rPr>
        <w:t>in XV International Plant Protection Congress at Beijing from 11-16 May, 2004.</w:t>
      </w:r>
    </w:p>
    <w:p w:rsidR="004622D7" w:rsidRDefault="004622D7" w:rsidP="005B1E8C">
      <w:pPr>
        <w:numPr>
          <w:ilvl w:val="0"/>
          <w:numId w:val="2"/>
        </w:numPr>
        <w:spacing w:before="120" w:after="120"/>
        <w:jc w:val="both"/>
        <w:rPr>
          <w:sz w:val="24"/>
          <w:szCs w:val="24"/>
        </w:rPr>
      </w:pPr>
      <w:r w:rsidRPr="00C44E87">
        <w:rPr>
          <w:sz w:val="24"/>
          <w:szCs w:val="24"/>
        </w:rPr>
        <w:t xml:space="preserve">Visited </w:t>
      </w:r>
      <w:r w:rsidRPr="007D106E">
        <w:rPr>
          <w:b/>
          <w:sz w:val="24"/>
          <w:szCs w:val="24"/>
        </w:rPr>
        <w:t>USA</w:t>
      </w:r>
      <w:r w:rsidRPr="00C44E87">
        <w:rPr>
          <w:sz w:val="24"/>
          <w:szCs w:val="24"/>
        </w:rPr>
        <w:t xml:space="preserve"> to participate </w:t>
      </w:r>
      <w:r w:rsidR="004F4DC7">
        <w:rPr>
          <w:sz w:val="24"/>
          <w:szCs w:val="24"/>
        </w:rPr>
        <w:t xml:space="preserve">and present a research paper </w:t>
      </w:r>
      <w:r w:rsidRPr="00C44E87">
        <w:rPr>
          <w:sz w:val="24"/>
          <w:szCs w:val="24"/>
        </w:rPr>
        <w:t>in 5</w:t>
      </w:r>
      <w:r w:rsidRPr="00C44E87">
        <w:rPr>
          <w:sz w:val="24"/>
          <w:szCs w:val="24"/>
          <w:vertAlign w:val="superscript"/>
        </w:rPr>
        <w:t>th</w:t>
      </w:r>
      <w:r w:rsidRPr="00C44E87">
        <w:rPr>
          <w:sz w:val="24"/>
          <w:szCs w:val="24"/>
        </w:rPr>
        <w:t xml:space="preserve"> International Symposium on Molecular Insect Science at University of Arizona, Tucson from 20-24 May, 2006.</w:t>
      </w:r>
    </w:p>
    <w:p w:rsidR="00407C42" w:rsidRDefault="00407C42" w:rsidP="005B1E8C">
      <w:pPr>
        <w:numPr>
          <w:ilvl w:val="0"/>
          <w:numId w:val="2"/>
        </w:numPr>
        <w:spacing w:before="120" w:after="120"/>
        <w:jc w:val="both"/>
        <w:rPr>
          <w:sz w:val="24"/>
          <w:szCs w:val="24"/>
        </w:rPr>
      </w:pPr>
      <w:r w:rsidRPr="00407C42">
        <w:rPr>
          <w:sz w:val="24"/>
          <w:szCs w:val="24"/>
        </w:rPr>
        <w:t>Visited</w:t>
      </w:r>
      <w:r w:rsidRPr="00407C42">
        <w:rPr>
          <w:b/>
          <w:sz w:val="24"/>
          <w:szCs w:val="24"/>
        </w:rPr>
        <w:t xml:space="preserve"> Nanyang Technological University, Singapore </w:t>
      </w:r>
      <w:r w:rsidRPr="00407C42">
        <w:rPr>
          <w:sz w:val="24"/>
          <w:szCs w:val="24"/>
        </w:rPr>
        <w:t>during</w:t>
      </w:r>
      <w:r w:rsidR="00763696">
        <w:rPr>
          <w:sz w:val="24"/>
          <w:szCs w:val="24"/>
        </w:rPr>
        <w:t xml:space="preserve"> </w:t>
      </w:r>
      <w:r w:rsidR="00AA3891">
        <w:rPr>
          <w:b/>
          <w:sz w:val="24"/>
          <w:szCs w:val="24"/>
        </w:rPr>
        <w:t>“</w:t>
      </w:r>
      <w:r w:rsidRPr="00407C42">
        <w:rPr>
          <w:sz w:val="24"/>
          <w:szCs w:val="24"/>
        </w:rPr>
        <w:t>Leadership for Academicians Programme</w:t>
      </w:r>
      <w:r w:rsidR="00AA3891">
        <w:rPr>
          <w:sz w:val="24"/>
          <w:szCs w:val="24"/>
        </w:rPr>
        <w:t>”</w:t>
      </w:r>
      <w:r w:rsidRPr="00407C42">
        <w:rPr>
          <w:sz w:val="24"/>
          <w:szCs w:val="24"/>
        </w:rPr>
        <w:t xml:space="preserve"> organized by MHRD, Govt. of India </w:t>
      </w:r>
      <w:r>
        <w:rPr>
          <w:sz w:val="24"/>
          <w:szCs w:val="24"/>
        </w:rPr>
        <w:t>2019.</w:t>
      </w:r>
    </w:p>
    <w:p w:rsidR="005B6524" w:rsidRPr="00407C42" w:rsidRDefault="005B6524" w:rsidP="005B6524">
      <w:pPr>
        <w:spacing w:before="120" w:after="120"/>
        <w:ind w:left="720"/>
        <w:jc w:val="both"/>
        <w:rPr>
          <w:sz w:val="24"/>
          <w:szCs w:val="24"/>
        </w:rPr>
      </w:pPr>
    </w:p>
    <w:p w:rsidR="004622D7" w:rsidRDefault="0071220C" w:rsidP="0071220C">
      <w:pPr>
        <w:pStyle w:val="Heading2"/>
        <w:autoSpaceDE w:val="0"/>
        <w:jc w:val="both"/>
        <w:rPr>
          <w:sz w:val="24"/>
          <w:szCs w:val="24"/>
        </w:rPr>
      </w:pPr>
      <w:r>
        <w:rPr>
          <w:rFonts w:ascii="ZWAdobeF" w:hAnsi="ZWAdobeF" w:cs="ZWAdobeF"/>
          <w:b w:val="0"/>
          <w:sz w:val="2"/>
          <w:szCs w:val="2"/>
        </w:rPr>
        <w:t>11B</w:t>
      </w:r>
      <w:r w:rsidR="0014703A">
        <w:rPr>
          <w:sz w:val="24"/>
          <w:szCs w:val="24"/>
        </w:rPr>
        <w:t>1</w:t>
      </w:r>
      <w:r w:rsidR="000F0973">
        <w:rPr>
          <w:sz w:val="24"/>
          <w:szCs w:val="24"/>
        </w:rPr>
        <w:t>8</w:t>
      </w:r>
      <w:r w:rsidR="0014703A">
        <w:rPr>
          <w:sz w:val="24"/>
          <w:szCs w:val="24"/>
        </w:rPr>
        <w:t>.</w:t>
      </w:r>
      <w:r w:rsidR="004622D7">
        <w:rPr>
          <w:sz w:val="24"/>
          <w:szCs w:val="24"/>
        </w:rPr>
        <w:tab/>
      </w:r>
      <w:r w:rsidR="004622D7" w:rsidRPr="00002692">
        <w:rPr>
          <w:sz w:val="24"/>
          <w:szCs w:val="24"/>
        </w:rPr>
        <w:t xml:space="preserve">Member of Professional Societies </w:t>
      </w:r>
    </w:p>
    <w:p w:rsidR="004622D7" w:rsidRPr="008D2F52" w:rsidRDefault="004622D7" w:rsidP="005B1E8C">
      <w:pPr>
        <w:ind w:left="360"/>
        <w:jc w:val="both"/>
        <w:rPr>
          <w:sz w:val="16"/>
          <w:szCs w:val="16"/>
        </w:rPr>
      </w:pPr>
    </w:p>
    <w:p w:rsidR="004622D7" w:rsidRDefault="00F8441B" w:rsidP="0046515C">
      <w:pPr>
        <w:numPr>
          <w:ilvl w:val="0"/>
          <w:numId w:val="11"/>
        </w:numPr>
        <w:ind w:hanging="270"/>
        <w:jc w:val="both"/>
        <w:rPr>
          <w:sz w:val="24"/>
          <w:szCs w:val="24"/>
        </w:rPr>
      </w:pPr>
      <w:r w:rsidRPr="00F8441B">
        <w:rPr>
          <w:b/>
          <w:noProof/>
          <w:sz w:val="24"/>
          <w:szCs w:val="24"/>
        </w:rPr>
        <w:pict>
          <v:shape id="Text Box 39" o:spid="_x0000_s1037" type="#_x0000_t202" style="position:absolute;left:0;text-align:left;margin-left:351.75pt;margin-top:15.2pt;width:135pt;height:66.55pt;z-index:2516531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" stroked="f">
            <v:textbox style="mso-fit-shape-to-text:t">
              <w:txbxContent>
                <w:p w:rsidR="00C90CE2" w:rsidRPr="00FD1DB5" w:rsidRDefault="00C90CE2">
                  <w:r>
                    <w:rPr>
                      <w:noProof/>
                    </w:rPr>
                    <w:drawing>
                      <wp:inline distT="0" distB="0" distL="0" distR="0">
                        <wp:extent cx="593090" cy="753745"/>
                        <wp:effectExtent l="19050" t="0" r="0" b="0"/>
                        <wp:docPr id="16" name="Picture 16" descr="~LWF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LWF0008"/>
                                <pic:cNvPicPr>
                                  <a:picLocks noChangeAspect="1" noChangeArrowheads="1"/>
                                </pic:cNvPicPr>
                              </pic:nvPicPr>
                              <pic:blipFill>
                                <a:blip r:embed="rId35">
                                  <a:lum contrast="12000"/>
                                </a:blip>
                                <a:srcRect/>
                                <a:stretch>
                                  <a:fillRect/>
                                </a:stretch>
                              </pic:blipFill>
                              <pic:spPr bwMode="auto">
                                <a:xfrm>
                                  <a:off x="0" y="0"/>
                                  <a:ext cx="593090" cy="753745"/>
                                </a:xfrm>
                                <a:prstGeom prst="rect">
                                  <a:avLst/>
                                </a:prstGeom>
                                <a:noFill/>
                                <a:ln w="9525">
                                  <a:noFill/>
                                  <a:miter lim="800000"/>
                                  <a:headEnd/>
                                  <a:tailEnd/>
                                </a:ln>
                              </pic:spPr>
                            </pic:pic>
                          </a:graphicData>
                        </a:graphic>
                      </wp:inline>
                    </w:drawing>
                  </w:r>
                  <w:r>
                    <w:rPr>
                      <w:noProof/>
                    </w:rPr>
                    <w:drawing>
                      <wp:inline distT="0" distB="0" distL="0" distR="0">
                        <wp:extent cx="728980" cy="753745"/>
                        <wp:effectExtent l="19050" t="0" r="0" b="0"/>
                        <wp:docPr id="17" name="Picture 17" descr="~LWF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WF0001"/>
                                <pic:cNvPicPr>
                                  <a:picLocks noChangeAspect="1" noChangeArrowheads="1"/>
                                </pic:cNvPicPr>
                              </pic:nvPicPr>
                              <pic:blipFill>
                                <a:blip r:embed="rId36">
                                  <a:lum contrast="12000"/>
                                </a:blip>
                                <a:srcRect/>
                                <a:stretch>
                                  <a:fillRect/>
                                </a:stretch>
                              </pic:blipFill>
                              <pic:spPr bwMode="auto">
                                <a:xfrm>
                                  <a:off x="0" y="0"/>
                                  <a:ext cx="728980" cy="753745"/>
                                </a:xfrm>
                                <a:prstGeom prst="rect">
                                  <a:avLst/>
                                </a:prstGeom>
                                <a:noFill/>
                                <a:ln w="9525">
                                  <a:noFill/>
                                  <a:miter lim="800000"/>
                                  <a:headEnd/>
                                  <a:tailEnd/>
                                </a:ln>
                              </pic:spPr>
                            </pic:pic>
                          </a:graphicData>
                        </a:graphic>
                      </wp:inline>
                    </w:drawing>
                  </w:r>
                </w:p>
              </w:txbxContent>
            </v:textbox>
          </v:shape>
        </w:pict>
      </w:r>
      <w:r w:rsidR="004622D7" w:rsidRPr="006246D7">
        <w:rPr>
          <w:b/>
          <w:sz w:val="24"/>
          <w:szCs w:val="24"/>
        </w:rPr>
        <w:t>Life Member</w:t>
      </w:r>
      <w:r w:rsidR="004622D7" w:rsidRPr="00C44E87">
        <w:rPr>
          <w:sz w:val="24"/>
          <w:szCs w:val="24"/>
        </w:rPr>
        <w:t xml:space="preserve"> of Indian Society for Advancement of Insect Sc</w:t>
      </w:r>
      <w:r w:rsidR="004622D7">
        <w:rPr>
          <w:sz w:val="24"/>
          <w:szCs w:val="24"/>
        </w:rPr>
        <w:t xml:space="preserve">ience, </w:t>
      </w:r>
      <w:smartTag w:uri="urn:schemas-microsoft-com:office:smarttags" w:element="City">
        <w:r w:rsidR="004622D7">
          <w:rPr>
            <w:sz w:val="24"/>
            <w:szCs w:val="24"/>
          </w:rPr>
          <w:t>Ludhiana</w:t>
        </w:r>
      </w:smartTag>
      <w:r w:rsidR="004622D7">
        <w:rPr>
          <w:sz w:val="24"/>
          <w:szCs w:val="24"/>
        </w:rPr>
        <w:t xml:space="preserve">, </w:t>
      </w:r>
      <w:smartTag w:uri="urn:schemas-microsoft-com:office:smarttags" w:element="place">
        <w:smartTag w:uri="urn:schemas-microsoft-com:office:smarttags" w:element="City">
          <w:r w:rsidR="004622D7">
            <w:rPr>
              <w:sz w:val="24"/>
              <w:szCs w:val="24"/>
            </w:rPr>
            <w:t>Punjab</w:t>
          </w:r>
        </w:smartTag>
        <w:r w:rsidR="004622D7">
          <w:rPr>
            <w:sz w:val="24"/>
            <w:szCs w:val="24"/>
          </w:rPr>
          <w:t xml:space="preserve">, </w:t>
        </w:r>
        <w:smartTag w:uri="urn:schemas-microsoft-com:office:smarttags" w:element="country-region">
          <w:r w:rsidR="004622D7">
            <w:rPr>
              <w:sz w:val="24"/>
              <w:szCs w:val="24"/>
            </w:rPr>
            <w:t>India</w:t>
          </w:r>
        </w:smartTag>
      </w:smartTag>
      <w:r w:rsidR="004622D7">
        <w:rPr>
          <w:sz w:val="24"/>
          <w:szCs w:val="24"/>
        </w:rPr>
        <w:t>.</w:t>
      </w:r>
    </w:p>
    <w:p w:rsidR="004622D7" w:rsidRPr="008D2F52" w:rsidRDefault="004622D7" w:rsidP="005B1E8C">
      <w:pPr>
        <w:ind w:left="810"/>
        <w:jc w:val="both"/>
        <w:rPr>
          <w:sz w:val="16"/>
          <w:szCs w:val="16"/>
        </w:rPr>
      </w:pPr>
    </w:p>
    <w:p w:rsidR="008D2F52" w:rsidRDefault="004622D7" w:rsidP="0046515C">
      <w:pPr>
        <w:numPr>
          <w:ilvl w:val="0"/>
          <w:numId w:val="11"/>
        </w:numPr>
        <w:ind w:hanging="270"/>
        <w:jc w:val="both"/>
        <w:rPr>
          <w:sz w:val="24"/>
          <w:szCs w:val="24"/>
        </w:rPr>
      </w:pPr>
      <w:r w:rsidRPr="006246D7">
        <w:rPr>
          <w:b/>
          <w:sz w:val="24"/>
          <w:szCs w:val="24"/>
        </w:rPr>
        <w:t>Life Member</w:t>
      </w:r>
      <w:r w:rsidR="007E070C">
        <w:rPr>
          <w:sz w:val="24"/>
          <w:szCs w:val="24"/>
        </w:rPr>
        <w:t xml:space="preserve">and </w:t>
      </w:r>
      <w:r w:rsidR="007E070C" w:rsidRPr="0062023F">
        <w:rPr>
          <w:b/>
          <w:sz w:val="24"/>
          <w:szCs w:val="24"/>
        </w:rPr>
        <w:t>Fellow</w:t>
      </w:r>
      <w:r w:rsidR="007E070C">
        <w:rPr>
          <w:sz w:val="24"/>
          <w:szCs w:val="24"/>
        </w:rPr>
        <w:t xml:space="preserve"> of </w:t>
      </w:r>
      <w:r w:rsidRPr="00C44E87">
        <w:rPr>
          <w:sz w:val="24"/>
          <w:szCs w:val="24"/>
        </w:rPr>
        <w:t>Entomological Society of India</w:t>
      </w:r>
      <w:r w:rsidR="00D456A6">
        <w:rPr>
          <w:sz w:val="24"/>
          <w:szCs w:val="24"/>
        </w:rPr>
        <w:t>,</w:t>
      </w:r>
    </w:p>
    <w:p w:rsidR="008D2F52" w:rsidRPr="008D2F52" w:rsidRDefault="008D2F52" w:rsidP="005B1E8C">
      <w:pPr>
        <w:pStyle w:val="ListParagraph"/>
        <w:jc w:val="both"/>
        <w:rPr>
          <w:sz w:val="6"/>
          <w:szCs w:val="6"/>
        </w:rPr>
      </w:pPr>
    </w:p>
    <w:p w:rsidR="004622D7" w:rsidRDefault="004622D7" w:rsidP="005B1E8C">
      <w:pPr>
        <w:ind w:left="1080"/>
        <w:jc w:val="both"/>
        <w:rPr>
          <w:sz w:val="24"/>
          <w:szCs w:val="24"/>
        </w:rPr>
      </w:pPr>
      <w:r w:rsidRPr="00C44E87">
        <w:rPr>
          <w:sz w:val="24"/>
          <w:szCs w:val="24"/>
        </w:rPr>
        <w:t xml:space="preserve">New Delhi. </w:t>
      </w:r>
    </w:p>
    <w:p w:rsidR="004622D7" w:rsidRPr="008D2F52" w:rsidRDefault="004622D7" w:rsidP="005B1E8C">
      <w:pPr>
        <w:jc w:val="both"/>
        <w:rPr>
          <w:sz w:val="16"/>
          <w:szCs w:val="16"/>
        </w:rPr>
      </w:pPr>
    </w:p>
    <w:p w:rsidR="00F41D17" w:rsidRDefault="00F8441B" w:rsidP="0046515C">
      <w:pPr>
        <w:numPr>
          <w:ilvl w:val="0"/>
          <w:numId w:val="11"/>
        </w:numPr>
        <w:ind w:hanging="270"/>
        <w:jc w:val="both"/>
        <w:rPr>
          <w:sz w:val="24"/>
          <w:szCs w:val="24"/>
        </w:rPr>
      </w:pPr>
      <w:r>
        <w:rPr>
          <w:noProof/>
          <w:sz w:val="24"/>
          <w:szCs w:val="24"/>
        </w:rPr>
        <w:pict>
          <v:shape id="Text Box 42" o:spid="_x0000_s1038" type="#_x0000_t202" style="position:absolute;left:0;text-align:left;margin-left:345.75pt;margin-top:.75pt;width:152.25pt;height:1in;z-index:251654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" stroked="f">
            <v:textbox>
              <w:txbxContent>
                <w:p w:rsidR="00C90CE2" w:rsidRPr="00F41D17" w:rsidRDefault="00C90CE2">
                  <w:r>
                    <w:rPr>
                      <w:noProof/>
                    </w:rPr>
                    <w:drawing>
                      <wp:inline distT="0" distB="0" distL="0" distR="0">
                        <wp:extent cx="692150" cy="605790"/>
                        <wp:effectExtent l="19050" t="0" r="0" b="0"/>
                        <wp:docPr id="18" name="Picture 18" descr="~LWF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LWF0007"/>
                                <pic:cNvPicPr>
                                  <a:picLocks noChangeAspect="1" noChangeArrowheads="1"/>
                                </pic:cNvPicPr>
                              </pic:nvPicPr>
                              <pic:blipFill>
                                <a:blip r:embed="rId37">
                                  <a:lum bright="-6000" contrast="12000"/>
                                </a:blip>
                                <a:srcRect/>
                                <a:stretch>
                                  <a:fillRect/>
                                </a:stretch>
                              </pic:blipFill>
                              <pic:spPr bwMode="auto">
                                <a:xfrm>
                                  <a:off x="0" y="0"/>
                                  <a:ext cx="692150" cy="605790"/>
                                </a:xfrm>
                                <a:prstGeom prst="rect">
                                  <a:avLst/>
                                </a:prstGeom>
                                <a:noFill/>
                                <a:ln w="9525">
                                  <a:noFill/>
                                  <a:miter lim="800000"/>
                                  <a:headEnd/>
                                  <a:tailEnd/>
                                </a:ln>
                              </pic:spPr>
                            </pic:pic>
                          </a:graphicData>
                        </a:graphic>
                      </wp:inline>
                    </w:drawing>
                  </w:r>
                  <w:r>
                    <w:rPr>
                      <w:noProof/>
                    </w:rPr>
                    <w:drawing>
                      <wp:inline distT="0" distB="0" distL="0" distR="0">
                        <wp:extent cx="815340" cy="753745"/>
                        <wp:effectExtent l="19050" t="0" r="3810" b="0"/>
                        <wp:docPr id="19" name="Picture 19" descr="~LWF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WF0002"/>
                                <pic:cNvPicPr>
                                  <a:picLocks noChangeAspect="1" noChangeArrowheads="1"/>
                                </pic:cNvPicPr>
                              </pic:nvPicPr>
                              <pic:blipFill>
                                <a:blip r:embed="rId38">
                                  <a:lum contrast="12000"/>
                                </a:blip>
                                <a:srcRect/>
                                <a:stretch>
                                  <a:fillRect/>
                                </a:stretch>
                              </pic:blipFill>
                              <pic:spPr bwMode="auto">
                                <a:xfrm>
                                  <a:off x="0" y="0"/>
                                  <a:ext cx="815340" cy="753745"/>
                                </a:xfrm>
                                <a:prstGeom prst="rect">
                                  <a:avLst/>
                                </a:prstGeom>
                                <a:noFill/>
                                <a:ln w="9525">
                                  <a:noFill/>
                                  <a:miter lim="800000"/>
                                  <a:headEnd/>
                                  <a:tailEnd/>
                                </a:ln>
                              </pic:spPr>
                            </pic:pic>
                          </a:graphicData>
                        </a:graphic>
                      </wp:inline>
                    </w:drawing>
                  </w:r>
                </w:p>
              </w:txbxContent>
            </v:textbox>
          </v:shape>
        </w:pict>
      </w:r>
      <w:r w:rsidR="004622D7" w:rsidRPr="006246D7">
        <w:rPr>
          <w:b/>
          <w:sz w:val="24"/>
          <w:szCs w:val="24"/>
        </w:rPr>
        <w:t>Life Member</w:t>
      </w:r>
      <w:r w:rsidR="004622D7" w:rsidRPr="00C44E87">
        <w:rPr>
          <w:sz w:val="24"/>
          <w:szCs w:val="24"/>
        </w:rPr>
        <w:t xml:space="preserve"> of Association for Advancement of </w:t>
      </w:r>
    </w:p>
    <w:p w:rsidR="004622D7" w:rsidRDefault="004622D7" w:rsidP="005B1E8C">
      <w:pPr>
        <w:ind w:left="360" w:firstLine="720"/>
        <w:jc w:val="both"/>
        <w:rPr>
          <w:sz w:val="24"/>
          <w:szCs w:val="24"/>
        </w:rPr>
      </w:pPr>
      <w:r w:rsidRPr="00C44E87">
        <w:rPr>
          <w:sz w:val="24"/>
          <w:szCs w:val="24"/>
        </w:rPr>
        <w:t xml:space="preserve">Entomology, </w:t>
      </w:r>
      <w:smartTag w:uri="urn:schemas-microsoft-com:office:smarttags" w:element="City">
        <w:r w:rsidRPr="00C44E87">
          <w:rPr>
            <w:sz w:val="24"/>
            <w:szCs w:val="24"/>
          </w:rPr>
          <w:t>Trivandrum</w:t>
        </w:r>
      </w:smartTag>
      <w:r w:rsidRPr="00C44E87">
        <w:rPr>
          <w:sz w:val="24"/>
          <w:szCs w:val="24"/>
        </w:rPr>
        <w:t xml:space="preserve">, </w:t>
      </w:r>
      <w:smartTag w:uri="urn:schemas-microsoft-com:office:smarttags" w:element="place">
        <w:smartTag w:uri="urn:schemas-microsoft-com:office:smarttags" w:element="City">
          <w:r w:rsidRPr="00C44E87">
            <w:rPr>
              <w:sz w:val="24"/>
              <w:szCs w:val="24"/>
            </w:rPr>
            <w:t>Kerala</w:t>
          </w:r>
        </w:smartTag>
        <w:r w:rsidRPr="00C44E87">
          <w:rPr>
            <w:sz w:val="24"/>
            <w:szCs w:val="24"/>
          </w:rPr>
          <w:t xml:space="preserve">, </w:t>
        </w:r>
        <w:smartTag w:uri="urn:schemas-microsoft-com:office:smarttags" w:element="country-region">
          <w:r w:rsidRPr="00C44E87">
            <w:rPr>
              <w:sz w:val="24"/>
              <w:szCs w:val="24"/>
            </w:rPr>
            <w:t>India</w:t>
          </w:r>
        </w:smartTag>
      </w:smartTag>
      <w:r w:rsidRPr="00C44E87">
        <w:rPr>
          <w:sz w:val="24"/>
          <w:szCs w:val="24"/>
        </w:rPr>
        <w:t xml:space="preserve">. </w:t>
      </w:r>
    </w:p>
    <w:p w:rsidR="004622D7" w:rsidRPr="00C44E87" w:rsidRDefault="004622D7" w:rsidP="005B1E8C">
      <w:pPr>
        <w:ind w:left="810"/>
        <w:jc w:val="both"/>
        <w:rPr>
          <w:sz w:val="24"/>
          <w:szCs w:val="24"/>
        </w:rPr>
      </w:pPr>
    </w:p>
    <w:p w:rsidR="00F41D17" w:rsidRPr="00F41D17" w:rsidRDefault="004622D7" w:rsidP="0046515C">
      <w:pPr>
        <w:numPr>
          <w:ilvl w:val="0"/>
          <w:numId w:val="11"/>
        </w:numPr>
        <w:ind w:hanging="270"/>
        <w:jc w:val="both"/>
      </w:pPr>
      <w:r w:rsidRPr="006246D7">
        <w:rPr>
          <w:b/>
          <w:sz w:val="24"/>
          <w:szCs w:val="24"/>
        </w:rPr>
        <w:t>Life Member</w:t>
      </w:r>
      <w:r w:rsidRPr="00C44E87">
        <w:rPr>
          <w:sz w:val="24"/>
          <w:szCs w:val="24"/>
        </w:rPr>
        <w:t xml:space="preserve"> of Plant Protection Association of </w:t>
      </w:r>
      <w:smartTag w:uri="urn:schemas-microsoft-com:office:smarttags" w:element="place">
        <w:smartTag w:uri="urn:schemas-microsoft-com:office:smarttags" w:element="country-region">
          <w:r w:rsidRPr="00C44E87">
            <w:rPr>
              <w:sz w:val="24"/>
              <w:szCs w:val="24"/>
            </w:rPr>
            <w:t>India</w:t>
          </w:r>
        </w:smartTag>
      </w:smartTag>
      <w:r w:rsidRPr="00C44E87">
        <w:rPr>
          <w:sz w:val="24"/>
          <w:szCs w:val="24"/>
        </w:rPr>
        <w:t xml:space="preserve">, </w:t>
      </w:r>
    </w:p>
    <w:p w:rsidR="004622D7" w:rsidRDefault="004622D7" w:rsidP="005B1E8C">
      <w:pPr>
        <w:ind w:left="360" w:firstLine="720"/>
        <w:jc w:val="both"/>
      </w:pPr>
      <w:r w:rsidRPr="00C44E87">
        <w:rPr>
          <w:sz w:val="24"/>
          <w:szCs w:val="24"/>
        </w:rPr>
        <w:t>NPPTI, Rajendra Nagar, Hyderabad, India</w:t>
      </w:r>
      <w:r w:rsidRPr="00002692">
        <w:t xml:space="preserve">. </w:t>
      </w:r>
    </w:p>
    <w:p w:rsidR="009E233C" w:rsidRDefault="009E233C" w:rsidP="005B1E8C">
      <w:pPr>
        <w:ind w:left="360" w:firstLine="720"/>
        <w:jc w:val="both"/>
      </w:pPr>
    </w:p>
    <w:p w:rsidR="009E233C" w:rsidRPr="009E233C" w:rsidRDefault="009E233C" w:rsidP="0046515C">
      <w:pPr>
        <w:numPr>
          <w:ilvl w:val="0"/>
          <w:numId w:val="11"/>
        </w:numPr>
        <w:jc w:val="both"/>
      </w:pPr>
      <w:r w:rsidRPr="006246D7">
        <w:rPr>
          <w:b/>
          <w:sz w:val="24"/>
          <w:szCs w:val="24"/>
        </w:rPr>
        <w:t>Life Member</w:t>
      </w:r>
      <w:r w:rsidR="00535A71">
        <w:rPr>
          <w:sz w:val="24"/>
          <w:szCs w:val="24"/>
        </w:rPr>
        <w:t>&amp;</w:t>
      </w:r>
      <w:r w:rsidR="00535A71" w:rsidRPr="0062023F">
        <w:rPr>
          <w:b/>
          <w:sz w:val="24"/>
          <w:szCs w:val="24"/>
        </w:rPr>
        <w:t>Fellow</w:t>
      </w:r>
      <w:r w:rsidRPr="00C44E87">
        <w:rPr>
          <w:sz w:val="24"/>
          <w:szCs w:val="24"/>
        </w:rPr>
        <w:t xml:space="preserve">of </w:t>
      </w:r>
      <w:r w:rsidRPr="00A46991">
        <w:rPr>
          <w:sz w:val="24"/>
          <w:szCs w:val="24"/>
        </w:rPr>
        <w:t>Society of Pesticide Science</w:t>
      </w:r>
      <w:r>
        <w:rPr>
          <w:sz w:val="24"/>
          <w:szCs w:val="24"/>
        </w:rPr>
        <w:t xml:space="preserve">, </w:t>
      </w:r>
    </w:p>
    <w:p w:rsidR="009E233C" w:rsidRDefault="009E233C" w:rsidP="005B1E8C">
      <w:pPr>
        <w:ind w:left="1080"/>
        <w:jc w:val="both"/>
        <w:rPr>
          <w:sz w:val="24"/>
          <w:szCs w:val="24"/>
        </w:rPr>
      </w:pPr>
      <w:r>
        <w:rPr>
          <w:sz w:val="24"/>
          <w:szCs w:val="24"/>
        </w:rPr>
        <w:lastRenderedPageBreak/>
        <w:t>Division of Agrochemicals, IARI-ICAR, New Delhi</w:t>
      </w:r>
      <w:r w:rsidRPr="00A46991">
        <w:rPr>
          <w:sz w:val="24"/>
          <w:szCs w:val="24"/>
        </w:rPr>
        <w:t xml:space="preserve"> India</w:t>
      </w:r>
      <w:r>
        <w:rPr>
          <w:sz w:val="24"/>
          <w:szCs w:val="24"/>
        </w:rPr>
        <w:t>,</w:t>
      </w:r>
    </w:p>
    <w:p w:rsidR="005B6524" w:rsidRDefault="005B6524" w:rsidP="005B1E8C">
      <w:pPr>
        <w:ind w:left="1080"/>
        <w:jc w:val="both"/>
        <w:rPr>
          <w:sz w:val="24"/>
          <w:szCs w:val="24"/>
        </w:rPr>
      </w:pPr>
    </w:p>
    <w:p w:rsidR="005B6524" w:rsidRPr="00002692" w:rsidRDefault="005B6524" w:rsidP="0046515C">
      <w:pPr>
        <w:pStyle w:val="ListParagraph"/>
        <w:numPr>
          <w:ilvl w:val="0"/>
          <w:numId w:val="11"/>
        </w:numPr>
        <w:jc w:val="both"/>
      </w:pPr>
      <w:r w:rsidRPr="006246D7">
        <w:rPr>
          <w:b/>
          <w:sz w:val="24"/>
          <w:szCs w:val="24"/>
        </w:rPr>
        <w:t>Life Member</w:t>
      </w:r>
      <w:r>
        <w:rPr>
          <w:sz w:val="24"/>
          <w:szCs w:val="24"/>
        </w:rPr>
        <w:t>of Agricultural Technology Development Society, Ghaziabad.</w:t>
      </w:r>
    </w:p>
    <w:p w:rsidR="004622D7" w:rsidRDefault="00F8441B" w:rsidP="005B1E8C">
      <w:pPr>
        <w:pStyle w:val="Heading2"/>
        <w:tabs>
          <w:tab w:val="num" w:pos="720"/>
        </w:tabs>
        <w:ind w:left="720" w:hanging="720"/>
        <w:jc w:val="both"/>
      </w:pPr>
      <w:r w:rsidRPr="00F8441B">
        <w:rPr>
          <w:noProof/>
          <w:sz w:val="24"/>
          <w:szCs w:val="24"/>
        </w:rPr>
        <w:pict>
          <v:shape id="Text Box 51" o:spid="_x0000_s1039" type="#_x0000_t202" style="position:absolute;left:0;text-align:left;margin-left:294.75pt;margin-top:10pt;width:212.25pt;height:81.2pt;z-index:251655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" stroked="f">
            <v:textbox>
              <w:txbxContent>
                <w:p w:rsidR="00C90CE2" w:rsidRDefault="00C90CE2">
                  <w:r>
                    <w:rPr>
                      <w:noProof/>
                    </w:rPr>
                    <w:drawing>
                      <wp:inline distT="0" distB="0" distL="0" distR="0">
                        <wp:extent cx="1075055" cy="1013460"/>
                        <wp:effectExtent l="19050" t="0" r="0" b="0"/>
                        <wp:docPr id="20" name="Picture 20" descr="DSC00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SC00533"/>
                                <pic:cNvPicPr>
                                  <a:picLocks noChangeAspect="1" noChangeArrowheads="1"/>
                                </pic:cNvPicPr>
                              </pic:nvPicPr>
                              <pic:blipFill>
                                <a:blip r:embed="rId39">
                                  <a:lum bright="6000" contrast="12000"/>
                                </a:blip>
                                <a:srcRect/>
                                <a:stretch>
                                  <a:fillRect/>
                                </a:stretch>
                              </pic:blipFill>
                              <pic:spPr bwMode="auto">
                                <a:xfrm>
                                  <a:off x="0" y="0"/>
                                  <a:ext cx="1075055" cy="1013460"/>
                                </a:xfrm>
                                <a:prstGeom prst="rect">
                                  <a:avLst/>
                                </a:prstGeom>
                                <a:noFill/>
                                <a:ln w="9525">
                                  <a:noFill/>
                                  <a:miter lim="800000"/>
                                  <a:headEnd/>
                                  <a:tailEnd/>
                                </a:ln>
                              </pic:spPr>
                            </pic:pic>
                          </a:graphicData>
                        </a:graphic>
                      </wp:inline>
                    </w:drawing>
                  </w:r>
                  <w:r>
                    <w:rPr>
                      <w:noProof/>
                    </w:rPr>
                    <w:drawing>
                      <wp:inline distT="0" distB="0" distL="0" distR="0">
                        <wp:extent cx="1111885" cy="1025525"/>
                        <wp:effectExtent l="19050" t="0" r="0" b="0"/>
                        <wp:docPr id="21" name="Picture 21" descr="DSC00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SC00541"/>
                                <pic:cNvPicPr>
                                  <a:picLocks noChangeAspect="1" noChangeArrowheads="1"/>
                                </pic:cNvPicPr>
                              </pic:nvPicPr>
                              <pic:blipFill>
                                <a:blip r:embed="rId40">
                                  <a:lum bright="18000" contrast="24000"/>
                                </a:blip>
                                <a:srcRect/>
                                <a:stretch>
                                  <a:fillRect/>
                                </a:stretch>
                              </pic:blipFill>
                              <pic:spPr bwMode="auto">
                                <a:xfrm>
                                  <a:off x="0" y="0"/>
                                  <a:ext cx="1111885" cy="1025525"/>
                                </a:xfrm>
                                <a:prstGeom prst="rect">
                                  <a:avLst/>
                                </a:prstGeom>
                                <a:noFill/>
                                <a:ln w="9525">
                                  <a:noFill/>
                                  <a:miter lim="800000"/>
                                  <a:headEnd/>
                                  <a:tailEnd/>
                                </a:ln>
                              </pic:spPr>
                            </pic:pic>
                          </a:graphicData>
                        </a:graphic>
                      </wp:inline>
                    </w:drawing>
                  </w:r>
                </w:p>
              </w:txbxContent>
            </v:textbox>
          </v:shape>
        </w:pict>
      </w:r>
    </w:p>
    <w:p w:rsidR="00C42C1A" w:rsidRDefault="0071220C" w:rsidP="0071220C">
      <w:pPr>
        <w:pStyle w:val="Heading2"/>
        <w:autoSpaceDE w:val="0"/>
        <w:ind w:left="360" w:hanging="360"/>
        <w:jc w:val="both"/>
        <w:rPr>
          <w:sz w:val="24"/>
          <w:szCs w:val="24"/>
        </w:rPr>
      </w:pPr>
      <w:r>
        <w:rPr>
          <w:rFonts w:ascii="ZWAdobeF" w:hAnsi="ZWAdobeF" w:cs="ZWAdobeF"/>
          <w:b w:val="0"/>
          <w:sz w:val="2"/>
          <w:szCs w:val="2"/>
        </w:rPr>
        <w:t>12B</w:t>
      </w:r>
      <w:r w:rsidR="00806CF2">
        <w:rPr>
          <w:sz w:val="24"/>
          <w:szCs w:val="24"/>
        </w:rPr>
        <w:t>1</w:t>
      </w:r>
      <w:r w:rsidR="000F0973">
        <w:rPr>
          <w:sz w:val="24"/>
          <w:szCs w:val="24"/>
        </w:rPr>
        <w:t>9</w:t>
      </w:r>
      <w:r w:rsidR="004622D7">
        <w:rPr>
          <w:sz w:val="24"/>
          <w:szCs w:val="24"/>
        </w:rPr>
        <w:t xml:space="preserve">. </w:t>
      </w:r>
      <w:r w:rsidR="004622D7">
        <w:rPr>
          <w:sz w:val="24"/>
          <w:szCs w:val="24"/>
        </w:rPr>
        <w:tab/>
      </w:r>
      <w:r w:rsidR="00C42C1A" w:rsidRPr="00C42C1A">
        <w:rPr>
          <w:sz w:val="24"/>
          <w:szCs w:val="24"/>
        </w:rPr>
        <w:t>Administrative Experience</w:t>
      </w:r>
      <w:r w:rsidR="00C42C1A">
        <w:rPr>
          <w:sz w:val="24"/>
          <w:szCs w:val="24"/>
        </w:rPr>
        <w:t xml:space="preserve">/ </w:t>
      </w:r>
      <w:r w:rsidR="00A41C92">
        <w:rPr>
          <w:sz w:val="24"/>
          <w:szCs w:val="24"/>
        </w:rPr>
        <w:t>Extra-</w:t>
      </w:r>
      <w:r w:rsidR="004622D7" w:rsidRPr="00002692">
        <w:rPr>
          <w:sz w:val="24"/>
          <w:szCs w:val="24"/>
        </w:rPr>
        <w:t xml:space="preserve">curricular </w:t>
      </w:r>
    </w:p>
    <w:p w:rsidR="004622D7" w:rsidRPr="00C42C1A" w:rsidRDefault="0071220C" w:rsidP="0071220C">
      <w:pPr>
        <w:pStyle w:val="Heading2"/>
        <w:autoSpaceDE w:val="0"/>
        <w:ind w:left="360" w:hanging="360"/>
        <w:jc w:val="both"/>
        <w:rPr>
          <w:sz w:val="24"/>
          <w:szCs w:val="24"/>
        </w:rPr>
      </w:pPr>
      <w:r>
        <w:rPr>
          <w:rFonts w:ascii="ZWAdobeF" w:hAnsi="ZWAdobeF" w:cs="ZWAdobeF"/>
          <w:b w:val="0"/>
          <w:sz w:val="2"/>
          <w:szCs w:val="2"/>
        </w:rPr>
        <w:t>13B</w:t>
      </w:r>
      <w:r w:rsidR="004622D7" w:rsidRPr="00002692">
        <w:rPr>
          <w:sz w:val="24"/>
          <w:szCs w:val="24"/>
        </w:rPr>
        <w:t xml:space="preserve">Activities </w:t>
      </w:r>
      <w:r w:rsidR="00806CF2">
        <w:t>(</w:t>
      </w:r>
      <w:r w:rsidR="00CE30DF" w:rsidRPr="00F810CD">
        <w:rPr>
          <w:sz w:val="22"/>
          <w:szCs w:val="22"/>
        </w:rPr>
        <w:t>Current</w:t>
      </w:r>
      <w:r w:rsidR="00806CF2" w:rsidRPr="00F810CD">
        <w:rPr>
          <w:sz w:val="22"/>
          <w:szCs w:val="22"/>
        </w:rPr>
        <w:t>&amp; accomplished</w:t>
      </w:r>
      <w:r w:rsidR="00806CF2">
        <w:t>)</w:t>
      </w:r>
    </w:p>
    <w:p w:rsidR="00F810CD" w:rsidRPr="00CF338A" w:rsidRDefault="00F810CD" w:rsidP="005B1E8C">
      <w:pPr>
        <w:ind w:left="360"/>
        <w:jc w:val="both"/>
      </w:pPr>
    </w:p>
    <w:p w:rsidR="00806CF2" w:rsidRDefault="004622D7" w:rsidP="0046515C">
      <w:pPr>
        <w:numPr>
          <w:ilvl w:val="0"/>
          <w:numId w:val="3"/>
        </w:numPr>
        <w:spacing w:before="240"/>
        <w:jc w:val="both"/>
        <w:rPr>
          <w:sz w:val="24"/>
          <w:szCs w:val="24"/>
        </w:rPr>
      </w:pPr>
      <w:r w:rsidRPr="00806CF2">
        <w:rPr>
          <w:b/>
          <w:sz w:val="24"/>
          <w:szCs w:val="24"/>
        </w:rPr>
        <w:t>Flying Officer</w:t>
      </w:r>
      <w:r w:rsidRPr="00CF338A">
        <w:rPr>
          <w:sz w:val="24"/>
          <w:szCs w:val="24"/>
        </w:rPr>
        <w:t xml:space="preserve"> and Associate NCC Officer </w:t>
      </w:r>
    </w:p>
    <w:p w:rsidR="00D456A6" w:rsidRPr="00AC7441" w:rsidRDefault="004622D7" w:rsidP="00AC7441">
      <w:pPr>
        <w:spacing w:after="240"/>
        <w:ind w:left="1440"/>
        <w:jc w:val="both"/>
        <w:rPr>
          <w:sz w:val="24"/>
          <w:szCs w:val="24"/>
        </w:rPr>
      </w:pPr>
      <w:r w:rsidRPr="00CF338A">
        <w:rPr>
          <w:sz w:val="24"/>
          <w:szCs w:val="24"/>
        </w:rPr>
        <w:t>in 7 U.P. Air Sqn. NCC, B</w:t>
      </w:r>
      <w:r w:rsidR="00806CF2">
        <w:rPr>
          <w:sz w:val="24"/>
          <w:szCs w:val="24"/>
        </w:rPr>
        <w:t>HU</w:t>
      </w:r>
      <w:r w:rsidRPr="00CF338A">
        <w:rPr>
          <w:sz w:val="24"/>
          <w:szCs w:val="24"/>
        </w:rPr>
        <w:t xml:space="preserve">, Varanasi. </w:t>
      </w:r>
    </w:p>
    <w:p w:rsidR="00AC7441" w:rsidRPr="00AC7441" w:rsidRDefault="00FE36C5" w:rsidP="0046515C">
      <w:pPr>
        <w:numPr>
          <w:ilvl w:val="0"/>
          <w:numId w:val="3"/>
        </w:numPr>
        <w:spacing w:before="240" w:after="240"/>
        <w:jc w:val="both"/>
        <w:rPr>
          <w:b/>
          <w:sz w:val="24"/>
          <w:szCs w:val="24"/>
        </w:rPr>
      </w:pPr>
      <w:r w:rsidRPr="00B40F86">
        <w:rPr>
          <w:b/>
          <w:sz w:val="24"/>
          <w:szCs w:val="24"/>
        </w:rPr>
        <w:t>Vice-President</w:t>
      </w:r>
      <w:r>
        <w:rPr>
          <w:sz w:val="24"/>
          <w:szCs w:val="24"/>
        </w:rPr>
        <w:t>, University Sports Board, B.H.U.</w:t>
      </w:r>
    </w:p>
    <w:p w:rsidR="00C42C1A" w:rsidRPr="00AC7441" w:rsidRDefault="00C42C1A" w:rsidP="0046515C">
      <w:pPr>
        <w:numPr>
          <w:ilvl w:val="0"/>
          <w:numId w:val="3"/>
        </w:numPr>
        <w:spacing w:before="240" w:after="240"/>
        <w:jc w:val="both"/>
        <w:rPr>
          <w:sz w:val="24"/>
          <w:szCs w:val="24"/>
        </w:rPr>
      </w:pPr>
      <w:r w:rsidRPr="009D4FB8">
        <w:rPr>
          <w:b/>
          <w:sz w:val="24"/>
          <w:szCs w:val="24"/>
        </w:rPr>
        <w:t>Administrative Warden &amp; warden</w:t>
      </w:r>
      <w:r w:rsidRPr="009D4FB8">
        <w:rPr>
          <w:sz w:val="24"/>
          <w:szCs w:val="24"/>
        </w:rPr>
        <w:t xml:space="preserve"> of Undergraduate Agriculture hostel</w:t>
      </w:r>
      <w:r>
        <w:rPr>
          <w:sz w:val="24"/>
          <w:szCs w:val="24"/>
        </w:rPr>
        <w:t>, BHU,</w:t>
      </w:r>
      <w:r w:rsidRPr="009D4FB8">
        <w:rPr>
          <w:sz w:val="24"/>
          <w:szCs w:val="24"/>
        </w:rPr>
        <w:t xml:space="preserve"> for seven years</w:t>
      </w:r>
    </w:p>
    <w:p w:rsidR="00C42C1A" w:rsidRPr="00C42C1A" w:rsidRDefault="00C42C1A" w:rsidP="0046515C">
      <w:pPr>
        <w:numPr>
          <w:ilvl w:val="0"/>
          <w:numId w:val="3"/>
        </w:numPr>
        <w:spacing w:before="240" w:after="240"/>
        <w:jc w:val="both"/>
        <w:rPr>
          <w:sz w:val="28"/>
          <w:szCs w:val="24"/>
        </w:rPr>
      </w:pPr>
      <w:r w:rsidRPr="00C42C1A">
        <w:rPr>
          <w:b/>
          <w:bCs/>
          <w:sz w:val="24"/>
          <w:szCs w:val="22"/>
        </w:rPr>
        <w:t>Chief Admin. Warden</w:t>
      </w:r>
      <w:r w:rsidRPr="00C42C1A">
        <w:rPr>
          <w:bCs/>
          <w:sz w:val="24"/>
          <w:szCs w:val="22"/>
        </w:rPr>
        <w:t>, International House Complex, BHU (DDO and Admin. Officer controlling five International Hostels of BHU).</w:t>
      </w:r>
    </w:p>
    <w:p w:rsidR="00C42C1A" w:rsidRPr="00C42C1A" w:rsidRDefault="00C42C1A" w:rsidP="0046515C">
      <w:pPr>
        <w:numPr>
          <w:ilvl w:val="0"/>
          <w:numId w:val="3"/>
        </w:numPr>
        <w:spacing w:before="240" w:after="240"/>
        <w:jc w:val="both"/>
        <w:rPr>
          <w:sz w:val="24"/>
          <w:szCs w:val="24"/>
        </w:rPr>
      </w:pPr>
      <w:r>
        <w:rPr>
          <w:b/>
          <w:sz w:val="24"/>
          <w:szCs w:val="24"/>
        </w:rPr>
        <w:t>Chairman</w:t>
      </w:r>
      <w:r>
        <w:rPr>
          <w:sz w:val="24"/>
          <w:szCs w:val="24"/>
        </w:rPr>
        <w:t>,</w:t>
      </w:r>
      <w:r w:rsidRPr="00002692">
        <w:rPr>
          <w:sz w:val="24"/>
          <w:szCs w:val="24"/>
        </w:rPr>
        <w:t xml:space="preserve"> Management Committee of Agro-Cafeteria, Banaras Hindu University. </w:t>
      </w:r>
    </w:p>
    <w:p w:rsidR="004622D7" w:rsidRDefault="004622D7" w:rsidP="0046515C">
      <w:pPr>
        <w:numPr>
          <w:ilvl w:val="0"/>
          <w:numId w:val="3"/>
        </w:numPr>
        <w:spacing w:before="240" w:after="240"/>
        <w:jc w:val="both"/>
        <w:rPr>
          <w:sz w:val="24"/>
          <w:szCs w:val="24"/>
        </w:rPr>
      </w:pPr>
      <w:r w:rsidRPr="00806CF2">
        <w:rPr>
          <w:b/>
          <w:sz w:val="24"/>
          <w:szCs w:val="24"/>
        </w:rPr>
        <w:t>Member</w:t>
      </w:r>
      <w:r>
        <w:rPr>
          <w:sz w:val="24"/>
          <w:szCs w:val="24"/>
        </w:rPr>
        <w:t xml:space="preserve"> – </w:t>
      </w:r>
      <w:r w:rsidR="00CA6E12">
        <w:rPr>
          <w:sz w:val="24"/>
          <w:szCs w:val="24"/>
        </w:rPr>
        <w:t>Developmental Cell, Institute of Agricultural Sciences, BHU</w:t>
      </w:r>
    </w:p>
    <w:p w:rsidR="006246D7" w:rsidRDefault="006246D7" w:rsidP="0046515C">
      <w:pPr>
        <w:numPr>
          <w:ilvl w:val="0"/>
          <w:numId w:val="3"/>
        </w:numPr>
        <w:spacing w:before="240" w:after="240"/>
        <w:jc w:val="both"/>
        <w:rPr>
          <w:sz w:val="24"/>
          <w:szCs w:val="24"/>
        </w:rPr>
      </w:pPr>
      <w:r>
        <w:rPr>
          <w:b/>
          <w:sz w:val="24"/>
          <w:szCs w:val="24"/>
        </w:rPr>
        <w:t xml:space="preserve">Coordinator </w:t>
      </w:r>
      <w:r>
        <w:rPr>
          <w:sz w:val="24"/>
          <w:szCs w:val="24"/>
        </w:rPr>
        <w:t>– Departmental Quality Cell, I.Ag.Sc., BHU</w:t>
      </w:r>
    </w:p>
    <w:p w:rsidR="006246D7" w:rsidRPr="00002692" w:rsidRDefault="006246D7" w:rsidP="0046515C">
      <w:pPr>
        <w:numPr>
          <w:ilvl w:val="0"/>
          <w:numId w:val="3"/>
        </w:numPr>
        <w:spacing w:before="240" w:after="240"/>
        <w:jc w:val="both"/>
        <w:rPr>
          <w:sz w:val="24"/>
          <w:szCs w:val="24"/>
        </w:rPr>
      </w:pPr>
      <w:r>
        <w:rPr>
          <w:b/>
          <w:sz w:val="24"/>
          <w:szCs w:val="24"/>
        </w:rPr>
        <w:t xml:space="preserve">General Secretary </w:t>
      </w:r>
      <w:r>
        <w:rPr>
          <w:sz w:val="24"/>
          <w:szCs w:val="24"/>
        </w:rPr>
        <w:t>– Institute Alumni Cell &amp;</w:t>
      </w:r>
      <w:r w:rsidRPr="006246D7">
        <w:rPr>
          <w:b/>
          <w:sz w:val="24"/>
          <w:szCs w:val="24"/>
        </w:rPr>
        <w:t>Nodal Person</w:t>
      </w:r>
      <w:r>
        <w:rPr>
          <w:sz w:val="24"/>
          <w:szCs w:val="24"/>
        </w:rPr>
        <w:t xml:space="preserve"> – University Alumni Cell, B.H.U.</w:t>
      </w:r>
    </w:p>
    <w:p w:rsidR="004622D7" w:rsidRDefault="004622D7" w:rsidP="0046515C">
      <w:pPr>
        <w:numPr>
          <w:ilvl w:val="0"/>
          <w:numId w:val="3"/>
        </w:numPr>
        <w:spacing w:before="240" w:after="240"/>
        <w:jc w:val="both"/>
        <w:rPr>
          <w:sz w:val="24"/>
          <w:szCs w:val="24"/>
        </w:rPr>
      </w:pPr>
      <w:r w:rsidRPr="00806CF2">
        <w:rPr>
          <w:b/>
          <w:sz w:val="24"/>
          <w:szCs w:val="24"/>
        </w:rPr>
        <w:t>Member</w:t>
      </w:r>
      <w:r w:rsidRPr="00CF338A">
        <w:rPr>
          <w:sz w:val="24"/>
          <w:szCs w:val="24"/>
        </w:rPr>
        <w:t xml:space="preserve">, Agriculture Farm Management and Development Committee, Banaras Hindu University </w:t>
      </w:r>
    </w:p>
    <w:p w:rsidR="009D4FB8" w:rsidRPr="00002692" w:rsidRDefault="009D4FB8" w:rsidP="0046515C">
      <w:pPr>
        <w:numPr>
          <w:ilvl w:val="0"/>
          <w:numId w:val="3"/>
        </w:numPr>
        <w:spacing w:before="240" w:after="240"/>
        <w:jc w:val="both"/>
        <w:rPr>
          <w:sz w:val="24"/>
          <w:szCs w:val="24"/>
        </w:rPr>
      </w:pPr>
      <w:r>
        <w:rPr>
          <w:b/>
          <w:sz w:val="24"/>
          <w:szCs w:val="24"/>
        </w:rPr>
        <w:t xml:space="preserve">Chairman – </w:t>
      </w:r>
      <w:r w:rsidRPr="009D4FB8">
        <w:rPr>
          <w:sz w:val="24"/>
          <w:szCs w:val="24"/>
        </w:rPr>
        <w:t>Institute Anti-ragging Committee</w:t>
      </w:r>
      <w:r>
        <w:rPr>
          <w:sz w:val="24"/>
          <w:szCs w:val="24"/>
        </w:rPr>
        <w:t>, I.Ag.Sc., BHU</w:t>
      </w:r>
    </w:p>
    <w:p w:rsidR="004622D7" w:rsidRPr="00002692" w:rsidRDefault="004622D7" w:rsidP="0046515C">
      <w:pPr>
        <w:numPr>
          <w:ilvl w:val="0"/>
          <w:numId w:val="3"/>
        </w:numPr>
        <w:spacing w:before="240" w:after="240"/>
        <w:jc w:val="both"/>
        <w:rPr>
          <w:sz w:val="24"/>
          <w:szCs w:val="24"/>
        </w:rPr>
      </w:pPr>
      <w:r w:rsidRPr="00806CF2">
        <w:rPr>
          <w:b/>
          <w:sz w:val="24"/>
          <w:szCs w:val="24"/>
        </w:rPr>
        <w:t>Chairman</w:t>
      </w:r>
      <w:r w:rsidRPr="00002692">
        <w:rPr>
          <w:sz w:val="24"/>
          <w:szCs w:val="24"/>
        </w:rPr>
        <w:t xml:space="preserve"> - Athletics at </w:t>
      </w:r>
      <w:r>
        <w:rPr>
          <w:sz w:val="24"/>
          <w:szCs w:val="24"/>
        </w:rPr>
        <w:t xml:space="preserve">University and </w:t>
      </w:r>
      <w:r w:rsidRPr="00002692">
        <w:rPr>
          <w:sz w:val="24"/>
          <w:szCs w:val="24"/>
        </w:rPr>
        <w:t>Institute Level</w:t>
      </w:r>
    </w:p>
    <w:p w:rsidR="004622D7" w:rsidRDefault="00D456A6" w:rsidP="0046515C">
      <w:pPr>
        <w:numPr>
          <w:ilvl w:val="0"/>
          <w:numId w:val="3"/>
        </w:numPr>
        <w:spacing w:before="240" w:after="240"/>
        <w:jc w:val="both"/>
        <w:rPr>
          <w:sz w:val="24"/>
          <w:szCs w:val="24"/>
        </w:rPr>
      </w:pPr>
      <w:r w:rsidRPr="00B04349">
        <w:rPr>
          <w:b/>
          <w:sz w:val="24"/>
          <w:szCs w:val="24"/>
        </w:rPr>
        <w:t>Chairman</w:t>
      </w:r>
      <w:r>
        <w:rPr>
          <w:sz w:val="24"/>
          <w:szCs w:val="24"/>
        </w:rPr>
        <w:t xml:space="preserve"> - </w:t>
      </w:r>
      <w:r w:rsidR="004622D7">
        <w:rPr>
          <w:sz w:val="24"/>
          <w:szCs w:val="24"/>
        </w:rPr>
        <w:t>Standing CommitteeM</w:t>
      </w:r>
      <w:r w:rsidR="004622D7" w:rsidRPr="00002692">
        <w:rPr>
          <w:sz w:val="24"/>
          <w:szCs w:val="24"/>
        </w:rPr>
        <w:t xml:space="preserve">ember, University Sports Board, Banaras Hindu University. </w:t>
      </w:r>
    </w:p>
    <w:p w:rsidR="000E1BB0" w:rsidRDefault="000E1BB0" w:rsidP="0046515C">
      <w:pPr>
        <w:numPr>
          <w:ilvl w:val="0"/>
          <w:numId w:val="3"/>
        </w:numPr>
        <w:spacing w:before="240" w:after="240"/>
        <w:jc w:val="both"/>
        <w:rPr>
          <w:sz w:val="24"/>
          <w:szCs w:val="24"/>
        </w:rPr>
      </w:pPr>
      <w:r w:rsidRPr="00F810CD">
        <w:rPr>
          <w:b/>
          <w:sz w:val="24"/>
          <w:szCs w:val="24"/>
        </w:rPr>
        <w:t xml:space="preserve">Chairman – </w:t>
      </w:r>
      <w:r w:rsidRPr="00F810CD">
        <w:rPr>
          <w:sz w:val="24"/>
          <w:szCs w:val="24"/>
        </w:rPr>
        <w:t>Institute Disciplinary Committee.</w:t>
      </w:r>
    </w:p>
    <w:p w:rsidR="00DF3A91" w:rsidRPr="00002692" w:rsidRDefault="003742E1" w:rsidP="0046515C">
      <w:pPr>
        <w:numPr>
          <w:ilvl w:val="0"/>
          <w:numId w:val="3"/>
        </w:numPr>
        <w:spacing w:before="240" w:after="240"/>
        <w:jc w:val="both"/>
        <w:rPr>
          <w:sz w:val="24"/>
          <w:szCs w:val="24"/>
        </w:rPr>
      </w:pPr>
      <w:r>
        <w:rPr>
          <w:b/>
          <w:sz w:val="24"/>
          <w:szCs w:val="24"/>
        </w:rPr>
        <w:t>Prof. Incharge</w:t>
      </w:r>
      <w:r w:rsidR="00DF3A91">
        <w:rPr>
          <w:sz w:val="24"/>
          <w:szCs w:val="24"/>
        </w:rPr>
        <w:t>,</w:t>
      </w:r>
      <w:r w:rsidR="00DF3A91" w:rsidRPr="00002692">
        <w:rPr>
          <w:sz w:val="24"/>
          <w:szCs w:val="24"/>
        </w:rPr>
        <w:t>Agro-Cafeteria, Banaras Hindu University</w:t>
      </w:r>
      <w:r w:rsidR="00DF3A91">
        <w:rPr>
          <w:sz w:val="24"/>
          <w:szCs w:val="24"/>
        </w:rPr>
        <w:t xml:space="preserve"> from 16.08.2018 to till date.</w:t>
      </w:r>
    </w:p>
    <w:p w:rsidR="004622D7" w:rsidRDefault="00F8441B" w:rsidP="00AC7441">
      <w:pPr>
        <w:pStyle w:val="Heading2"/>
        <w:tabs>
          <w:tab w:val="num" w:pos="720"/>
        </w:tabs>
        <w:autoSpaceDE w:val="0"/>
        <w:spacing w:before="240" w:after="240"/>
        <w:ind w:left="720" w:hanging="720"/>
        <w:jc w:val="both"/>
        <w:rPr>
          <w:sz w:val="24"/>
          <w:szCs w:val="24"/>
        </w:rPr>
      </w:pPr>
      <w:r>
        <w:rPr>
          <w:noProof/>
          <w:sz w:val="24"/>
          <w:szCs w:val="24"/>
        </w:rPr>
        <w:pict>
          <v:shape id="Text Box 5" o:spid="_x0000_s1040" type="#_x0000_t202" style="position:absolute;left:0;text-align:left;margin-left:391.5pt;margin-top:-18pt;width:99pt;height:27pt;z-index:2516469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" o:allowincell="f" strokecolor="white">
            <v:textbox>
              <w:txbxContent>
                <w:p w:rsidR="00C90CE2" w:rsidRDefault="00C90CE2" w:rsidP="004622D7"/>
              </w:txbxContent>
            </v:textbox>
          </v:shape>
        </w:pict>
      </w:r>
      <w:r w:rsidR="0071220C">
        <w:rPr>
          <w:rFonts w:ascii="ZWAdobeF" w:hAnsi="ZWAdobeF" w:cs="ZWAdobeF"/>
          <w:b w:val="0"/>
          <w:sz w:val="2"/>
          <w:szCs w:val="2"/>
        </w:rPr>
        <w:t>14B</w:t>
      </w:r>
      <w:r w:rsidR="004622D7">
        <w:rPr>
          <w:sz w:val="24"/>
          <w:szCs w:val="24"/>
        </w:rPr>
        <w:t>2</w:t>
      </w:r>
      <w:r w:rsidR="000F0973">
        <w:rPr>
          <w:sz w:val="24"/>
          <w:szCs w:val="24"/>
        </w:rPr>
        <w:t>0</w:t>
      </w:r>
      <w:r w:rsidR="00CA6E12">
        <w:rPr>
          <w:sz w:val="24"/>
          <w:szCs w:val="24"/>
        </w:rPr>
        <w:t xml:space="preserve">. </w:t>
      </w:r>
      <w:r w:rsidR="00CA6E12">
        <w:rPr>
          <w:sz w:val="24"/>
          <w:szCs w:val="24"/>
        </w:rPr>
        <w:tab/>
        <w:t>Other Responsibilities</w:t>
      </w:r>
    </w:p>
    <w:p w:rsidR="00AC5D07" w:rsidRPr="00AC5D07" w:rsidRDefault="00B04349" w:rsidP="005B1E8C">
      <w:pPr>
        <w:jc w:val="both"/>
      </w:pPr>
      <w:r>
        <w:t xml:space="preserve">               (</w:t>
      </w:r>
      <w:r w:rsidRPr="00F810CD">
        <w:rPr>
          <w:sz w:val="22"/>
          <w:szCs w:val="22"/>
        </w:rPr>
        <w:t>Current &amp; Accomplished</w:t>
      </w:r>
      <w:r>
        <w:t>)</w:t>
      </w:r>
    </w:p>
    <w:p w:rsidR="00DE48AB" w:rsidRDefault="00DE48AB" w:rsidP="005B1E8C">
      <w:pPr>
        <w:ind w:left="1080"/>
        <w:jc w:val="both"/>
        <w:rPr>
          <w:sz w:val="24"/>
          <w:szCs w:val="24"/>
        </w:rPr>
      </w:pPr>
    </w:p>
    <w:p w:rsidR="00DE48AB" w:rsidRDefault="00DE48AB" w:rsidP="0046515C">
      <w:pPr>
        <w:numPr>
          <w:ilvl w:val="0"/>
          <w:numId w:val="12"/>
        </w:numPr>
        <w:jc w:val="both"/>
        <w:rPr>
          <w:sz w:val="24"/>
          <w:szCs w:val="24"/>
        </w:rPr>
      </w:pPr>
      <w:r w:rsidRPr="00B04349">
        <w:rPr>
          <w:b/>
          <w:sz w:val="24"/>
          <w:szCs w:val="24"/>
        </w:rPr>
        <w:lastRenderedPageBreak/>
        <w:t>Member Secretary</w:t>
      </w:r>
      <w:r w:rsidRPr="00CF338A">
        <w:rPr>
          <w:sz w:val="24"/>
          <w:szCs w:val="24"/>
        </w:rPr>
        <w:t>, Departmental Research Committee, Deptt. of Entomology &amp; Agricultural Zoology, Institute of Agricultural Sciences,  B.H.U.</w:t>
      </w:r>
    </w:p>
    <w:p w:rsidR="004622D7" w:rsidRPr="00CA6E12" w:rsidRDefault="004622D7" w:rsidP="005B1E8C">
      <w:pPr>
        <w:ind w:left="720"/>
        <w:jc w:val="both"/>
        <w:rPr>
          <w:sz w:val="16"/>
          <w:szCs w:val="16"/>
        </w:rPr>
      </w:pPr>
    </w:p>
    <w:p w:rsidR="004622D7" w:rsidRDefault="004622D7" w:rsidP="0046515C">
      <w:pPr>
        <w:numPr>
          <w:ilvl w:val="0"/>
          <w:numId w:val="12"/>
        </w:numPr>
        <w:jc w:val="both"/>
        <w:rPr>
          <w:sz w:val="24"/>
          <w:szCs w:val="24"/>
        </w:rPr>
      </w:pPr>
      <w:r w:rsidRPr="00B04349">
        <w:rPr>
          <w:b/>
          <w:sz w:val="24"/>
          <w:szCs w:val="24"/>
        </w:rPr>
        <w:t>Member</w:t>
      </w:r>
      <w:r w:rsidRPr="00CF338A">
        <w:rPr>
          <w:sz w:val="24"/>
          <w:szCs w:val="24"/>
        </w:rPr>
        <w:t xml:space="preserve">- Research Development Council of University, </w:t>
      </w:r>
      <w:smartTag w:uri="urn:schemas-microsoft-com:office:smarttags" w:element="place">
        <w:smartTag w:uri="urn:schemas-microsoft-com:office:smarttags" w:element="PlaceName">
          <w:r w:rsidRPr="00CF338A">
            <w:rPr>
              <w:sz w:val="24"/>
              <w:szCs w:val="24"/>
            </w:rPr>
            <w:t>Banaras</w:t>
          </w:r>
        </w:smartTag>
        <w:smartTag w:uri="urn:schemas-microsoft-com:office:smarttags" w:element="PlaceName">
          <w:r w:rsidRPr="00CF338A">
            <w:rPr>
              <w:sz w:val="24"/>
              <w:szCs w:val="24"/>
            </w:rPr>
            <w:t>Hindu</w:t>
          </w:r>
        </w:smartTag>
        <w:smartTag w:uri="urn:schemas-microsoft-com:office:smarttags" w:element="PlaceType">
          <w:r w:rsidRPr="00CF338A">
            <w:rPr>
              <w:sz w:val="24"/>
              <w:szCs w:val="24"/>
            </w:rPr>
            <w:t>University</w:t>
          </w:r>
        </w:smartTag>
      </w:smartTag>
      <w:r w:rsidRPr="00CF338A">
        <w:rPr>
          <w:sz w:val="24"/>
          <w:szCs w:val="24"/>
        </w:rPr>
        <w:t>.</w:t>
      </w:r>
    </w:p>
    <w:p w:rsidR="004622D7" w:rsidRPr="00CA6E12" w:rsidRDefault="004622D7" w:rsidP="005B1E8C">
      <w:pPr>
        <w:jc w:val="both"/>
        <w:rPr>
          <w:sz w:val="16"/>
          <w:szCs w:val="16"/>
        </w:rPr>
      </w:pPr>
    </w:p>
    <w:p w:rsidR="004622D7" w:rsidRDefault="004622D7" w:rsidP="0046515C">
      <w:pPr>
        <w:numPr>
          <w:ilvl w:val="0"/>
          <w:numId w:val="12"/>
        </w:numPr>
        <w:jc w:val="both"/>
        <w:rPr>
          <w:sz w:val="24"/>
          <w:szCs w:val="24"/>
        </w:rPr>
      </w:pPr>
      <w:r w:rsidRPr="00B04349">
        <w:rPr>
          <w:b/>
          <w:sz w:val="24"/>
          <w:szCs w:val="24"/>
        </w:rPr>
        <w:t>Member</w:t>
      </w:r>
      <w:r w:rsidRPr="00CF338A">
        <w:rPr>
          <w:sz w:val="24"/>
          <w:szCs w:val="24"/>
        </w:rPr>
        <w:t>- Observers team of University Examinations, Banaras Hindu University.</w:t>
      </w:r>
    </w:p>
    <w:p w:rsidR="004622D7" w:rsidRPr="00CA6E12" w:rsidRDefault="004622D7" w:rsidP="005B1E8C">
      <w:pPr>
        <w:jc w:val="both"/>
        <w:rPr>
          <w:sz w:val="16"/>
          <w:szCs w:val="16"/>
        </w:rPr>
      </w:pPr>
    </w:p>
    <w:p w:rsidR="004622D7" w:rsidRDefault="004622D7" w:rsidP="0046515C">
      <w:pPr>
        <w:numPr>
          <w:ilvl w:val="0"/>
          <w:numId w:val="12"/>
        </w:numPr>
        <w:jc w:val="both"/>
        <w:rPr>
          <w:sz w:val="24"/>
          <w:szCs w:val="24"/>
        </w:rPr>
      </w:pPr>
      <w:r w:rsidRPr="009D4FB8">
        <w:rPr>
          <w:b/>
          <w:sz w:val="24"/>
          <w:szCs w:val="24"/>
        </w:rPr>
        <w:t>External Examiner</w:t>
      </w:r>
      <w:r w:rsidRPr="00CF338A">
        <w:rPr>
          <w:sz w:val="24"/>
          <w:szCs w:val="24"/>
        </w:rPr>
        <w:t xml:space="preserve"> of M.Sc.(Ag.) and Ph.D. theses of other Universities.</w:t>
      </w:r>
    </w:p>
    <w:p w:rsidR="004622D7" w:rsidRPr="00CA6E12" w:rsidRDefault="004622D7" w:rsidP="005B1E8C">
      <w:pPr>
        <w:jc w:val="both"/>
        <w:rPr>
          <w:sz w:val="16"/>
          <w:szCs w:val="16"/>
        </w:rPr>
      </w:pPr>
    </w:p>
    <w:p w:rsidR="004622D7" w:rsidRPr="001E3448" w:rsidRDefault="004622D7" w:rsidP="0046515C">
      <w:pPr>
        <w:numPr>
          <w:ilvl w:val="0"/>
          <w:numId w:val="12"/>
        </w:numPr>
        <w:jc w:val="both"/>
      </w:pPr>
      <w:r w:rsidRPr="00B04349">
        <w:rPr>
          <w:b/>
          <w:sz w:val="24"/>
          <w:szCs w:val="24"/>
        </w:rPr>
        <w:t>Incharge</w:t>
      </w:r>
      <w:r w:rsidRPr="00CF338A">
        <w:rPr>
          <w:sz w:val="24"/>
          <w:szCs w:val="24"/>
        </w:rPr>
        <w:t>- Departmental Seminars</w:t>
      </w:r>
    </w:p>
    <w:p w:rsidR="004622D7" w:rsidRPr="00CA6E12" w:rsidRDefault="004622D7" w:rsidP="005B1E8C">
      <w:pPr>
        <w:jc w:val="both"/>
        <w:rPr>
          <w:sz w:val="16"/>
          <w:szCs w:val="16"/>
        </w:rPr>
      </w:pPr>
    </w:p>
    <w:p w:rsidR="004622D7" w:rsidRPr="009D4FB8" w:rsidRDefault="004622D7" w:rsidP="0046515C">
      <w:pPr>
        <w:numPr>
          <w:ilvl w:val="0"/>
          <w:numId w:val="12"/>
        </w:numPr>
        <w:jc w:val="both"/>
      </w:pPr>
      <w:r w:rsidRPr="00B04349">
        <w:rPr>
          <w:b/>
          <w:sz w:val="24"/>
          <w:szCs w:val="24"/>
        </w:rPr>
        <w:t>Proctor</w:t>
      </w:r>
      <w:r w:rsidRPr="00002692">
        <w:rPr>
          <w:sz w:val="24"/>
          <w:szCs w:val="24"/>
        </w:rPr>
        <w:t xml:space="preserve">, Proctorial Board of </w:t>
      </w:r>
      <w:smartTag w:uri="urn:schemas-microsoft-com:office:smarttags" w:element="place">
        <w:smartTag w:uri="urn:schemas-microsoft-com:office:smarttags" w:element="PlaceName">
          <w:r w:rsidRPr="00002692">
            <w:rPr>
              <w:sz w:val="24"/>
              <w:szCs w:val="24"/>
            </w:rPr>
            <w:t>Banaras</w:t>
          </w:r>
        </w:smartTag>
        <w:smartTag w:uri="urn:schemas-microsoft-com:office:smarttags" w:element="PlaceName">
          <w:r w:rsidRPr="00002692">
            <w:rPr>
              <w:sz w:val="24"/>
              <w:szCs w:val="24"/>
            </w:rPr>
            <w:t>Hindu</w:t>
          </w:r>
        </w:smartTag>
        <w:smartTag w:uri="urn:schemas-microsoft-com:office:smarttags" w:element="PlaceType">
          <w:r w:rsidRPr="00002692">
            <w:rPr>
              <w:sz w:val="24"/>
              <w:szCs w:val="24"/>
            </w:rPr>
            <w:t>University</w:t>
          </w:r>
        </w:smartTag>
      </w:smartTag>
      <w:r>
        <w:rPr>
          <w:sz w:val="24"/>
          <w:szCs w:val="24"/>
        </w:rPr>
        <w:t xml:space="preserve"> (from March 1999 to April 2000) </w:t>
      </w:r>
    </w:p>
    <w:p w:rsidR="00A470D5" w:rsidRPr="000E1BB0" w:rsidRDefault="00A470D5" w:rsidP="005B1E8C">
      <w:pPr>
        <w:pStyle w:val="ListParagraph"/>
        <w:jc w:val="both"/>
        <w:rPr>
          <w:color w:val="FF0000"/>
          <w:sz w:val="24"/>
          <w:szCs w:val="24"/>
        </w:rPr>
      </w:pPr>
    </w:p>
    <w:p w:rsidR="004622D7" w:rsidRPr="00002692" w:rsidRDefault="0071220C" w:rsidP="0071220C">
      <w:pPr>
        <w:pStyle w:val="Heading3"/>
        <w:autoSpaceDE w:val="0"/>
        <w:rPr>
          <w:sz w:val="24"/>
          <w:szCs w:val="24"/>
        </w:rPr>
      </w:pPr>
      <w:r>
        <w:rPr>
          <w:rFonts w:ascii="ZWAdobeF" w:hAnsi="ZWAdobeF" w:cs="ZWAdobeF"/>
          <w:b w:val="0"/>
          <w:sz w:val="2"/>
          <w:szCs w:val="2"/>
        </w:rPr>
        <w:t>16B</w:t>
      </w:r>
      <w:r w:rsidR="004622D7" w:rsidRPr="00002692">
        <w:rPr>
          <w:sz w:val="24"/>
          <w:szCs w:val="24"/>
        </w:rPr>
        <w:t>2</w:t>
      </w:r>
      <w:r w:rsidR="000F0973">
        <w:rPr>
          <w:sz w:val="24"/>
          <w:szCs w:val="24"/>
        </w:rPr>
        <w:t>1</w:t>
      </w:r>
      <w:r w:rsidR="004622D7" w:rsidRPr="00002692">
        <w:rPr>
          <w:sz w:val="24"/>
          <w:szCs w:val="24"/>
        </w:rPr>
        <w:t xml:space="preserve">. </w:t>
      </w:r>
      <w:r w:rsidR="004622D7" w:rsidRPr="00002692">
        <w:rPr>
          <w:sz w:val="24"/>
          <w:szCs w:val="24"/>
        </w:rPr>
        <w:tab/>
        <w:t>Community Services</w:t>
      </w:r>
      <w:r w:rsidR="00B872FC">
        <w:rPr>
          <w:sz w:val="24"/>
          <w:szCs w:val="24"/>
        </w:rPr>
        <w:t>&amp; Societal Responsibilities</w:t>
      </w:r>
    </w:p>
    <w:p w:rsidR="004622D7" w:rsidRPr="00002692" w:rsidRDefault="004622D7" w:rsidP="0046515C">
      <w:pPr>
        <w:numPr>
          <w:ilvl w:val="1"/>
          <w:numId w:val="6"/>
        </w:numPr>
        <w:spacing w:before="120" w:after="120"/>
        <w:jc w:val="both"/>
        <w:rPr>
          <w:sz w:val="24"/>
          <w:szCs w:val="24"/>
        </w:rPr>
      </w:pPr>
      <w:r w:rsidRPr="00002692">
        <w:rPr>
          <w:sz w:val="24"/>
          <w:szCs w:val="24"/>
        </w:rPr>
        <w:t xml:space="preserve">Associate NCC Officer – Looking after various Air Wing NCC activities including </w:t>
      </w:r>
      <w:r w:rsidR="00B872FC">
        <w:rPr>
          <w:sz w:val="24"/>
          <w:szCs w:val="24"/>
        </w:rPr>
        <w:t>creating awareness among illiterates, environmental awareness, Swach Bharat mission and health awareness among the people</w:t>
      </w:r>
      <w:r w:rsidRPr="00002692">
        <w:rPr>
          <w:sz w:val="24"/>
          <w:szCs w:val="24"/>
        </w:rPr>
        <w:t>.</w:t>
      </w:r>
    </w:p>
    <w:p w:rsidR="004622D7" w:rsidRPr="00002692" w:rsidRDefault="00B04349" w:rsidP="0046515C">
      <w:pPr>
        <w:numPr>
          <w:ilvl w:val="1"/>
          <w:numId w:val="6"/>
        </w:numPr>
        <w:spacing w:before="120" w:after="120"/>
        <w:jc w:val="both"/>
        <w:rPr>
          <w:sz w:val="24"/>
          <w:szCs w:val="24"/>
        </w:rPr>
      </w:pPr>
      <w:r>
        <w:rPr>
          <w:sz w:val="24"/>
          <w:szCs w:val="24"/>
        </w:rPr>
        <w:t>H</w:t>
      </w:r>
      <w:r w:rsidR="004622D7" w:rsidRPr="00002692">
        <w:rPr>
          <w:sz w:val="24"/>
          <w:szCs w:val="24"/>
        </w:rPr>
        <w:t>elping the farming families to</w:t>
      </w:r>
      <w:r w:rsidR="00A470D5">
        <w:rPr>
          <w:sz w:val="24"/>
          <w:szCs w:val="24"/>
        </w:rPr>
        <w:t xml:space="preserve"> improve their livelihood and economic status while</w:t>
      </w:r>
      <w:r w:rsidR="004622D7" w:rsidRPr="00002692">
        <w:rPr>
          <w:sz w:val="24"/>
          <w:szCs w:val="24"/>
        </w:rPr>
        <w:t xml:space="preserve"> manag</w:t>
      </w:r>
      <w:r w:rsidR="00A470D5">
        <w:rPr>
          <w:sz w:val="24"/>
          <w:szCs w:val="24"/>
        </w:rPr>
        <w:t>ing</w:t>
      </w:r>
      <w:r w:rsidR="004622D7" w:rsidRPr="00002692">
        <w:rPr>
          <w:sz w:val="24"/>
          <w:szCs w:val="24"/>
        </w:rPr>
        <w:t xml:space="preserve"> various insect pest</w:t>
      </w:r>
      <w:r w:rsidR="00A470D5">
        <w:rPr>
          <w:sz w:val="24"/>
          <w:szCs w:val="24"/>
        </w:rPr>
        <w:t xml:space="preserve"> problems</w:t>
      </w:r>
      <w:r w:rsidR="004622D7" w:rsidRPr="00002692">
        <w:rPr>
          <w:sz w:val="24"/>
          <w:szCs w:val="24"/>
        </w:rPr>
        <w:t>, particularly on vegetables</w:t>
      </w:r>
      <w:r w:rsidR="00A470D5">
        <w:rPr>
          <w:sz w:val="24"/>
          <w:szCs w:val="24"/>
        </w:rPr>
        <w:t>&amp; cereals</w:t>
      </w:r>
      <w:r w:rsidR="004622D7" w:rsidRPr="00002692">
        <w:rPr>
          <w:sz w:val="24"/>
          <w:szCs w:val="24"/>
        </w:rPr>
        <w:t>, through IPM strategies.</w:t>
      </w:r>
    </w:p>
    <w:p w:rsidR="004622D7" w:rsidRDefault="00A470D5" w:rsidP="0046515C">
      <w:pPr>
        <w:numPr>
          <w:ilvl w:val="1"/>
          <w:numId w:val="6"/>
        </w:numPr>
        <w:spacing w:before="120" w:after="120"/>
        <w:jc w:val="both"/>
        <w:rPr>
          <w:sz w:val="24"/>
          <w:szCs w:val="24"/>
        </w:rPr>
      </w:pPr>
      <w:r>
        <w:rPr>
          <w:sz w:val="24"/>
          <w:szCs w:val="24"/>
        </w:rPr>
        <w:t>Transfer of technology through r</w:t>
      </w:r>
      <w:r w:rsidR="004622D7" w:rsidRPr="00002692">
        <w:rPr>
          <w:sz w:val="24"/>
          <w:szCs w:val="24"/>
        </w:rPr>
        <w:t xml:space="preserve">egularly conducting farmers’ meetings </w:t>
      </w:r>
      <w:r>
        <w:rPr>
          <w:sz w:val="24"/>
          <w:szCs w:val="24"/>
        </w:rPr>
        <w:t>(</w:t>
      </w:r>
      <w:r w:rsidRPr="00A470D5">
        <w:rPr>
          <w:i/>
          <w:sz w:val="24"/>
          <w:szCs w:val="24"/>
        </w:rPr>
        <w:t>Kisan melas</w:t>
      </w:r>
      <w:r>
        <w:rPr>
          <w:sz w:val="24"/>
          <w:szCs w:val="24"/>
        </w:rPr>
        <w:t>&amp;</w:t>
      </w:r>
      <w:r w:rsidRPr="00A470D5">
        <w:rPr>
          <w:i/>
          <w:sz w:val="24"/>
          <w:szCs w:val="24"/>
        </w:rPr>
        <w:t>Kisan goshthis</w:t>
      </w:r>
      <w:r>
        <w:rPr>
          <w:sz w:val="24"/>
          <w:szCs w:val="24"/>
        </w:rPr>
        <w:t xml:space="preserve">) </w:t>
      </w:r>
      <w:r w:rsidR="004622D7" w:rsidRPr="00002692">
        <w:rPr>
          <w:sz w:val="24"/>
          <w:szCs w:val="24"/>
        </w:rPr>
        <w:t>and rendering scientific and technical services to farmers through Farmers’ Field Schools</w:t>
      </w:r>
      <w:r w:rsidR="004622D7">
        <w:rPr>
          <w:sz w:val="24"/>
          <w:szCs w:val="24"/>
        </w:rPr>
        <w:t>.</w:t>
      </w:r>
    </w:p>
    <w:p w:rsidR="00A470D5" w:rsidRDefault="00B872FC" w:rsidP="0046515C">
      <w:pPr>
        <w:numPr>
          <w:ilvl w:val="1"/>
          <w:numId w:val="6"/>
        </w:numPr>
        <w:spacing w:before="120" w:after="120"/>
        <w:jc w:val="both"/>
        <w:rPr>
          <w:sz w:val="24"/>
          <w:szCs w:val="24"/>
        </w:rPr>
      </w:pPr>
      <w:r>
        <w:rPr>
          <w:sz w:val="24"/>
          <w:szCs w:val="24"/>
        </w:rPr>
        <w:t xml:space="preserve">Actively involved in </w:t>
      </w:r>
      <w:r w:rsidR="001E3F64">
        <w:rPr>
          <w:sz w:val="24"/>
          <w:szCs w:val="24"/>
        </w:rPr>
        <w:t xml:space="preserve">NGO </w:t>
      </w:r>
      <w:r>
        <w:rPr>
          <w:sz w:val="24"/>
          <w:szCs w:val="24"/>
        </w:rPr>
        <w:t>Saksham, Kashi Pr</w:t>
      </w:r>
      <w:r w:rsidR="001E3F64">
        <w:rPr>
          <w:sz w:val="24"/>
          <w:szCs w:val="24"/>
        </w:rPr>
        <w:t>a</w:t>
      </w:r>
      <w:r>
        <w:rPr>
          <w:sz w:val="24"/>
          <w:szCs w:val="24"/>
        </w:rPr>
        <w:t xml:space="preserve">ant and helping the poor and serving the blind, mentally retarded, hearing impaired and PWDs </w:t>
      </w:r>
    </w:p>
    <w:p w:rsidR="00A470D5" w:rsidRDefault="001E3F64" w:rsidP="0046515C">
      <w:pPr>
        <w:numPr>
          <w:ilvl w:val="1"/>
          <w:numId w:val="6"/>
        </w:numPr>
        <w:spacing w:before="120" w:after="120"/>
        <w:jc w:val="both"/>
        <w:rPr>
          <w:sz w:val="24"/>
          <w:szCs w:val="24"/>
        </w:rPr>
      </w:pPr>
      <w:r>
        <w:rPr>
          <w:sz w:val="24"/>
          <w:szCs w:val="24"/>
        </w:rPr>
        <w:t>P</w:t>
      </w:r>
      <w:r w:rsidR="006E2DBA">
        <w:rPr>
          <w:sz w:val="24"/>
          <w:szCs w:val="24"/>
        </w:rPr>
        <w:t>articipat</w:t>
      </w:r>
      <w:r>
        <w:rPr>
          <w:sz w:val="24"/>
          <w:szCs w:val="24"/>
        </w:rPr>
        <w:t>ing</w:t>
      </w:r>
      <w:r w:rsidR="00A470D5">
        <w:rPr>
          <w:sz w:val="24"/>
          <w:szCs w:val="24"/>
        </w:rPr>
        <w:t xml:space="preserve"> in various community services viz., plantation programmes, blood </w:t>
      </w:r>
      <w:r w:rsidR="00F24690">
        <w:rPr>
          <w:sz w:val="24"/>
          <w:szCs w:val="24"/>
        </w:rPr>
        <w:t>donation, anti-tobacco rallies,</w:t>
      </w:r>
      <w:r w:rsidR="0014419C">
        <w:rPr>
          <w:sz w:val="24"/>
          <w:szCs w:val="24"/>
        </w:rPr>
        <w:t xml:space="preserve"> adult literacy, orphanage help etc.</w:t>
      </w:r>
    </w:p>
    <w:p w:rsidR="00F675DA" w:rsidRPr="00F675DA" w:rsidRDefault="00F675DA" w:rsidP="005B1E8C">
      <w:pPr>
        <w:spacing w:before="120" w:after="120"/>
        <w:jc w:val="both"/>
        <w:rPr>
          <w:sz w:val="24"/>
          <w:szCs w:val="24"/>
        </w:rPr>
      </w:pPr>
    </w:p>
    <w:p w:rsidR="00F675DA" w:rsidRPr="00F675DA" w:rsidRDefault="00F8441B" w:rsidP="005B1E8C">
      <w:pPr>
        <w:jc w:val="both"/>
        <w:rPr>
          <w:sz w:val="24"/>
          <w:szCs w:val="24"/>
        </w:rPr>
      </w:pPr>
      <w:r>
        <w:rPr>
          <w:noProof/>
          <w:sz w:val="24"/>
          <w:szCs w:val="24"/>
        </w:rPr>
        <w:pict>
          <v:shape id="Text Box 57" o:spid="_x0000_s1041" type="#_x0000_t202" style="position:absolute;left:0;text-align:left;margin-left:243.8pt;margin-top:1.55pt;width:115.7pt;height:111.65pt;z-index:251657216;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" strokecolor="blue">
            <v:textbox>
              <w:txbxContent>
                <w:p w:rsidR="00C90CE2" w:rsidRDefault="00C90CE2">
                  <w:r>
                    <w:rPr>
                      <w:rFonts w:ascii="Arial" w:hAnsi="Arial" w:cs="Arial"/>
                      <w:noProof/>
                      <w:color w:val="0000FF"/>
                    </w:rPr>
                    <w:drawing>
                      <wp:inline distT="0" distB="0" distL="0" distR="0">
                        <wp:extent cx="1254125" cy="1447800"/>
                        <wp:effectExtent l="19050" t="0" r="3175" b="0"/>
                        <wp:docPr id="23" name="Picture 23" descr="bore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borer2"/>
                                <pic:cNvPicPr>
                                  <a:picLocks noChangeAspect="1" noChangeArrowheads="1"/>
                                </pic:cNvPicPr>
                              </pic:nvPicPr>
                              <pic:blipFill>
                                <a:blip r:embed="rId41">
                                  <a:lum contrast="12000"/>
                                </a:blip>
                                <a:srcRect/>
                                <a:stretch>
                                  <a:fillRect/>
                                </a:stretch>
                              </pic:blipFill>
                              <pic:spPr bwMode="auto">
                                <a:xfrm>
                                  <a:off x="0" y="0"/>
                                  <a:ext cx="1253445" cy="1447015"/>
                                </a:xfrm>
                                <a:prstGeom prst="rect">
                                  <a:avLst/>
                                </a:prstGeom>
                                <a:noFill/>
                                <a:ln w="9525">
                                  <a:noFill/>
                                  <a:miter lim="800000"/>
                                  <a:headEnd/>
                                  <a:tailEnd/>
                                </a:ln>
                              </pic:spPr>
                            </pic:pic>
                          </a:graphicData>
                        </a:graphic>
                      </wp:inline>
                    </w:drawing>
                  </w:r>
                </w:p>
              </w:txbxContent>
            </v:textbox>
          </v:shape>
        </w:pict>
      </w:r>
      <w:r>
        <w:rPr>
          <w:noProof/>
          <w:sz w:val="24"/>
          <w:szCs w:val="24"/>
        </w:rPr>
        <w:pict>
          <v:shape id="Text Box 54" o:spid="_x0000_s1042" type="#_x0000_t202" style="position:absolute;left:0;text-align:left;margin-left:102.55pt;margin-top:1.45pt;width:106.4pt;height:111.75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" strokecolor="#f60">
            <v:textbox>
              <w:txbxContent>
                <w:p w:rsidR="00C90CE2" w:rsidRDefault="00C90CE2">
                  <w:r>
                    <w:rPr>
                      <w:rFonts w:ascii="Arial" w:hAnsi="Arial" w:cs="Arial"/>
                      <w:noProof/>
                      <w:color w:val="0000FF"/>
                    </w:rPr>
                    <w:drawing>
                      <wp:inline distT="0" distB="0" distL="0" distR="0">
                        <wp:extent cx="1234267" cy="1371600"/>
                        <wp:effectExtent l="19050" t="0" r="3983" b="0"/>
                        <wp:docPr id="22" name="Picture 22" descr="johora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johora01"/>
                                <pic:cNvPicPr>
                                  <a:picLocks noChangeAspect="1" noChangeArrowheads="1"/>
                                </pic:cNvPicPr>
                              </pic:nvPicPr>
                              <pic:blipFill>
                                <a:blip r:embed="rId42">
                                  <a:lum contrast="12000"/>
                                </a:blip>
                                <a:srcRect/>
                                <a:stretch>
                                  <a:fillRect/>
                                </a:stretch>
                              </pic:blipFill>
                              <pic:spPr bwMode="auto">
                                <a:xfrm>
                                  <a:off x="0" y="0"/>
                                  <a:ext cx="1235710" cy="1373204"/>
                                </a:xfrm>
                                <a:prstGeom prst="rect">
                                  <a:avLst/>
                                </a:prstGeom>
                                <a:noFill/>
                                <a:ln w="9525">
                                  <a:noFill/>
                                  <a:miter lim="800000"/>
                                  <a:headEnd/>
                                  <a:tailEnd/>
                                </a:ln>
                              </pic:spPr>
                            </pic:pic>
                          </a:graphicData>
                        </a:graphic>
                      </wp:inline>
                    </w:drawing>
                  </w:r>
                </w:p>
              </w:txbxContent>
            </v:textbox>
          </v:shape>
        </w:pict>
      </w:r>
    </w:p>
    <w:p w:rsidR="00F675DA" w:rsidRPr="00F675DA" w:rsidRDefault="00F675DA" w:rsidP="005B1E8C">
      <w:pPr>
        <w:jc w:val="both"/>
        <w:rPr>
          <w:sz w:val="24"/>
          <w:szCs w:val="24"/>
        </w:rPr>
      </w:pPr>
    </w:p>
    <w:p w:rsidR="00F675DA" w:rsidRPr="00F675DA" w:rsidRDefault="00F675DA" w:rsidP="005B1E8C">
      <w:pPr>
        <w:jc w:val="both"/>
        <w:rPr>
          <w:sz w:val="24"/>
          <w:szCs w:val="24"/>
        </w:rPr>
      </w:pPr>
    </w:p>
    <w:p w:rsidR="00F675DA" w:rsidRPr="00F675DA" w:rsidRDefault="00F675DA" w:rsidP="005B1E8C">
      <w:pPr>
        <w:jc w:val="both"/>
        <w:rPr>
          <w:sz w:val="24"/>
          <w:szCs w:val="24"/>
        </w:rPr>
      </w:pPr>
    </w:p>
    <w:p w:rsidR="00F675DA" w:rsidRDefault="00F675DA" w:rsidP="005B1E8C">
      <w:pPr>
        <w:tabs>
          <w:tab w:val="left" w:pos="3690"/>
          <w:tab w:val="left" w:pos="6870"/>
        </w:tabs>
        <w:spacing w:before="120" w:after="120"/>
        <w:jc w:val="both"/>
        <w:rPr>
          <w:sz w:val="24"/>
          <w:szCs w:val="24"/>
        </w:rPr>
      </w:pPr>
      <w:r>
        <w:rPr>
          <w:sz w:val="24"/>
          <w:szCs w:val="24"/>
        </w:rPr>
        <w:tab/>
      </w:r>
      <w:r w:rsidR="00B459A6">
        <w:rPr>
          <w:sz w:val="24"/>
          <w:szCs w:val="24"/>
        </w:rPr>
        <w:tab/>
      </w:r>
    </w:p>
    <w:p w:rsidR="00F675DA" w:rsidRDefault="00F675DA" w:rsidP="005B1E8C">
      <w:pPr>
        <w:tabs>
          <w:tab w:val="left" w:pos="3105"/>
        </w:tabs>
        <w:spacing w:before="120" w:after="120"/>
        <w:jc w:val="both"/>
        <w:rPr>
          <w:sz w:val="24"/>
          <w:szCs w:val="24"/>
        </w:rPr>
      </w:pPr>
      <w:r>
        <w:rPr>
          <w:sz w:val="24"/>
          <w:szCs w:val="24"/>
        </w:rPr>
        <w:tab/>
      </w:r>
    </w:p>
    <w:p w:rsidR="00B459A6" w:rsidRDefault="00B459A6" w:rsidP="005B1E8C">
      <w:pPr>
        <w:spacing w:before="120" w:after="120"/>
        <w:jc w:val="both"/>
        <w:rPr>
          <w:sz w:val="24"/>
          <w:szCs w:val="24"/>
        </w:rPr>
      </w:pPr>
    </w:p>
    <w:p w:rsidR="00472213" w:rsidRDefault="00472213" w:rsidP="005B1E8C">
      <w:pPr>
        <w:spacing w:before="120"/>
        <w:jc w:val="both"/>
        <w:rPr>
          <w:b/>
          <w:sz w:val="28"/>
          <w:szCs w:val="24"/>
        </w:rPr>
      </w:pPr>
    </w:p>
    <w:p w:rsidR="009217A1" w:rsidRDefault="009217A1" w:rsidP="005B1E8C">
      <w:pPr>
        <w:spacing w:before="120"/>
        <w:jc w:val="both"/>
        <w:rPr>
          <w:b/>
          <w:sz w:val="28"/>
          <w:szCs w:val="24"/>
        </w:rPr>
      </w:pPr>
    </w:p>
    <w:p w:rsidR="00A46991" w:rsidRPr="009E233C" w:rsidRDefault="009E233C" w:rsidP="005B1E8C">
      <w:pPr>
        <w:spacing w:before="120"/>
        <w:jc w:val="both"/>
        <w:rPr>
          <w:b/>
          <w:sz w:val="28"/>
          <w:szCs w:val="24"/>
        </w:rPr>
      </w:pPr>
      <w:r w:rsidRPr="009E233C">
        <w:rPr>
          <w:b/>
          <w:sz w:val="28"/>
          <w:szCs w:val="24"/>
        </w:rPr>
        <w:lastRenderedPageBreak/>
        <w:t xml:space="preserve">22. </w:t>
      </w:r>
      <w:r w:rsidR="00A46991" w:rsidRPr="009E233C">
        <w:rPr>
          <w:b/>
          <w:sz w:val="28"/>
          <w:szCs w:val="24"/>
        </w:rPr>
        <w:t>Invited Lecture</w:t>
      </w:r>
    </w:p>
    <w:p w:rsidR="00A46991" w:rsidRPr="000C330B" w:rsidRDefault="00A46991" w:rsidP="0046515C">
      <w:pPr>
        <w:numPr>
          <w:ilvl w:val="0"/>
          <w:numId w:val="15"/>
        </w:numPr>
        <w:spacing w:before="120" w:line="276" w:lineRule="auto"/>
        <w:jc w:val="both"/>
        <w:rPr>
          <w:sz w:val="28"/>
          <w:szCs w:val="24"/>
        </w:rPr>
      </w:pPr>
      <w:r w:rsidRPr="00F14C22">
        <w:rPr>
          <w:b/>
          <w:sz w:val="24"/>
        </w:rPr>
        <w:t>Guest lecture</w:t>
      </w:r>
      <w:r w:rsidRPr="000C330B">
        <w:rPr>
          <w:sz w:val="24"/>
        </w:rPr>
        <w:t xml:space="preserve"> during </w:t>
      </w:r>
      <w:r w:rsidR="00AA3891">
        <w:rPr>
          <w:sz w:val="24"/>
        </w:rPr>
        <w:t xml:space="preserve">ICAR </w:t>
      </w:r>
      <w:r w:rsidRPr="000C330B">
        <w:rPr>
          <w:sz w:val="24"/>
        </w:rPr>
        <w:t>winter school at IIVR,Varanasi, U.P.</w:t>
      </w:r>
    </w:p>
    <w:p w:rsidR="00A46991" w:rsidRPr="000C330B" w:rsidRDefault="00A46991" w:rsidP="0046515C">
      <w:pPr>
        <w:numPr>
          <w:ilvl w:val="0"/>
          <w:numId w:val="15"/>
        </w:numPr>
        <w:spacing w:before="120" w:after="200" w:line="276" w:lineRule="auto"/>
        <w:jc w:val="both"/>
        <w:rPr>
          <w:sz w:val="28"/>
          <w:szCs w:val="24"/>
        </w:rPr>
      </w:pPr>
      <w:r w:rsidRPr="00F14C22">
        <w:rPr>
          <w:b/>
          <w:sz w:val="24"/>
        </w:rPr>
        <w:t>Invited lecture</w:t>
      </w:r>
      <w:r w:rsidR="00AA3891">
        <w:rPr>
          <w:sz w:val="24"/>
        </w:rPr>
        <w:t xml:space="preserve"> on “S</w:t>
      </w:r>
      <w:r w:rsidRPr="000C330B">
        <w:rPr>
          <w:sz w:val="24"/>
        </w:rPr>
        <w:t>afe storage of farm produces in integrated farming system at Summer/winter school on Integrated farming system options for Vindhyan region of U.P.</w:t>
      </w:r>
      <w:r w:rsidR="00AA3891">
        <w:rPr>
          <w:sz w:val="24"/>
        </w:rPr>
        <w:t>, I.Ag.Sc., BHU</w:t>
      </w:r>
    </w:p>
    <w:p w:rsidR="00A46991" w:rsidRPr="000C330B" w:rsidRDefault="00A46991" w:rsidP="0046515C">
      <w:pPr>
        <w:numPr>
          <w:ilvl w:val="0"/>
          <w:numId w:val="15"/>
        </w:numPr>
        <w:spacing w:before="120" w:after="200" w:line="276" w:lineRule="auto"/>
        <w:jc w:val="both"/>
        <w:rPr>
          <w:sz w:val="28"/>
          <w:szCs w:val="24"/>
        </w:rPr>
      </w:pPr>
      <w:r w:rsidRPr="00F14C22">
        <w:rPr>
          <w:b/>
          <w:sz w:val="24"/>
        </w:rPr>
        <w:t>Invited lecture</w:t>
      </w:r>
      <w:r w:rsidRPr="000C330B">
        <w:rPr>
          <w:sz w:val="24"/>
        </w:rPr>
        <w:t xml:space="preserve"> in Summer school at ANGR Agricultural University Rajendranagar</w:t>
      </w:r>
      <w:r w:rsidR="00F640F4">
        <w:rPr>
          <w:sz w:val="24"/>
        </w:rPr>
        <w:t>,</w:t>
      </w:r>
      <w:r w:rsidRPr="000C330B">
        <w:rPr>
          <w:sz w:val="24"/>
        </w:rPr>
        <w:t xml:space="preserve"> Hyderabad, A.P.</w:t>
      </w:r>
    </w:p>
    <w:p w:rsidR="00A46991" w:rsidRPr="000C330B" w:rsidRDefault="00A46991" w:rsidP="0046515C">
      <w:pPr>
        <w:numPr>
          <w:ilvl w:val="0"/>
          <w:numId w:val="15"/>
        </w:numPr>
        <w:spacing w:before="120" w:after="200" w:line="276" w:lineRule="auto"/>
        <w:jc w:val="both"/>
        <w:rPr>
          <w:sz w:val="28"/>
          <w:szCs w:val="24"/>
        </w:rPr>
      </w:pPr>
      <w:r w:rsidRPr="00F14C22">
        <w:rPr>
          <w:b/>
          <w:sz w:val="24"/>
        </w:rPr>
        <w:t>Invited lecture</w:t>
      </w:r>
      <w:r w:rsidRPr="000C330B">
        <w:rPr>
          <w:sz w:val="24"/>
        </w:rPr>
        <w:t xml:space="preserve"> in Workshops on Techniques of herbal drugs standardization at Research &amp; Development Centre, Varanasi, U.P.</w:t>
      </w:r>
    </w:p>
    <w:p w:rsidR="00A46991" w:rsidRPr="00080465" w:rsidRDefault="00A46991" w:rsidP="0046515C">
      <w:pPr>
        <w:numPr>
          <w:ilvl w:val="0"/>
          <w:numId w:val="15"/>
        </w:numPr>
        <w:spacing w:before="120" w:after="200" w:line="276" w:lineRule="auto"/>
        <w:jc w:val="both"/>
        <w:rPr>
          <w:sz w:val="28"/>
          <w:szCs w:val="24"/>
        </w:rPr>
      </w:pPr>
      <w:r w:rsidRPr="00F14C22">
        <w:rPr>
          <w:b/>
          <w:sz w:val="24"/>
        </w:rPr>
        <w:t>Invited talk</w:t>
      </w:r>
      <w:r w:rsidRPr="000C330B">
        <w:rPr>
          <w:sz w:val="24"/>
        </w:rPr>
        <w:t>in 19</w:t>
      </w:r>
      <w:r w:rsidRPr="000C330B">
        <w:rPr>
          <w:sz w:val="24"/>
          <w:vertAlign w:val="superscript"/>
        </w:rPr>
        <w:t>th</w:t>
      </w:r>
      <w:r w:rsidRPr="000C330B">
        <w:rPr>
          <w:sz w:val="24"/>
        </w:rPr>
        <w:t xml:space="preserve"> Indian Agricultural Scientist &amp; Farmers Congress at Allahabad, U.P. </w:t>
      </w:r>
    </w:p>
    <w:p w:rsidR="00AC7441" w:rsidRPr="002B66D2" w:rsidRDefault="00A46991" w:rsidP="0046515C">
      <w:pPr>
        <w:numPr>
          <w:ilvl w:val="0"/>
          <w:numId w:val="15"/>
        </w:numPr>
        <w:spacing w:before="120" w:after="200" w:line="276" w:lineRule="auto"/>
        <w:jc w:val="both"/>
        <w:rPr>
          <w:sz w:val="28"/>
          <w:szCs w:val="24"/>
        </w:rPr>
      </w:pPr>
      <w:r w:rsidRPr="00080465">
        <w:rPr>
          <w:b/>
          <w:sz w:val="24"/>
        </w:rPr>
        <w:t>Invited lecture</w:t>
      </w:r>
      <w:r>
        <w:rPr>
          <w:sz w:val="24"/>
        </w:rPr>
        <w:t xml:space="preserve"> in “National Symposium on Modern Approaches to Insect Pest Management”, Centre of Excellence in Biocontrol of Insect Pest, Department of Zoology, University of Lucknow, U.P. </w:t>
      </w:r>
    </w:p>
    <w:p w:rsidR="00B459A6" w:rsidRDefault="00B459A6" w:rsidP="005B1E8C">
      <w:pPr>
        <w:jc w:val="both"/>
        <w:rPr>
          <w:sz w:val="24"/>
          <w:szCs w:val="24"/>
        </w:rPr>
      </w:pPr>
    </w:p>
    <w:p w:rsidR="004622D7" w:rsidRPr="0020333B" w:rsidRDefault="004622D7" w:rsidP="005B1E8C">
      <w:pPr>
        <w:jc w:val="both"/>
        <w:rPr>
          <w:b/>
          <w:sz w:val="28"/>
          <w:szCs w:val="28"/>
        </w:rPr>
      </w:pPr>
      <w:r w:rsidRPr="0020333B">
        <w:rPr>
          <w:b/>
          <w:sz w:val="28"/>
          <w:szCs w:val="28"/>
        </w:rPr>
        <w:t>2</w:t>
      </w:r>
      <w:r w:rsidR="009E233C">
        <w:rPr>
          <w:b/>
          <w:sz w:val="28"/>
          <w:szCs w:val="28"/>
        </w:rPr>
        <w:t>3</w:t>
      </w:r>
      <w:r w:rsidRPr="0020333B">
        <w:rPr>
          <w:b/>
          <w:sz w:val="28"/>
          <w:szCs w:val="28"/>
        </w:rPr>
        <w:t>. Publications</w:t>
      </w:r>
      <w:r w:rsidR="002B11D2">
        <w:rPr>
          <w:b/>
          <w:sz w:val="28"/>
          <w:szCs w:val="28"/>
        </w:rPr>
        <w:t>(</w:t>
      </w:r>
      <w:r w:rsidR="002B11D2" w:rsidRPr="00A42287">
        <w:rPr>
          <w:sz w:val="22"/>
          <w:szCs w:val="22"/>
        </w:rPr>
        <w:t xml:space="preserve">SCOPUS indexed Journals </w:t>
      </w:r>
      <w:r w:rsidR="00A42287" w:rsidRPr="00A42287">
        <w:rPr>
          <w:sz w:val="22"/>
          <w:szCs w:val="22"/>
        </w:rPr>
        <w:t>and</w:t>
      </w:r>
      <w:r w:rsidR="002B11D2" w:rsidRPr="00A42287">
        <w:rPr>
          <w:sz w:val="22"/>
          <w:szCs w:val="22"/>
        </w:rPr>
        <w:t xml:space="preserve"> UGC Approved</w:t>
      </w:r>
      <w:r w:rsidR="0005581E" w:rsidRPr="00A42287">
        <w:rPr>
          <w:sz w:val="22"/>
          <w:szCs w:val="22"/>
        </w:rPr>
        <w:t xml:space="preserve"> NAAS </w:t>
      </w:r>
      <w:r w:rsidR="002B11D2" w:rsidRPr="00A42287">
        <w:rPr>
          <w:sz w:val="22"/>
          <w:szCs w:val="22"/>
        </w:rPr>
        <w:t>Journals</w:t>
      </w:r>
      <w:r w:rsidR="002B11D2">
        <w:t>)</w:t>
      </w:r>
    </w:p>
    <w:p w:rsidR="00076FC0" w:rsidRPr="0049697F" w:rsidRDefault="00076FC0" w:rsidP="005B1E8C">
      <w:pPr>
        <w:jc w:val="both"/>
        <w:rPr>
          <w:b/>
        </w:rPr>
      </w:pPr>
    </w:p>
    <w:p w:rsidR="00076FC0" w:rsidRDefault="00530F6E" w:rsidP="005B1E8C">
      <w:pPr>
        <w:tabs>
          <w:tab w:val="left" w:pos="6825"/>
        </w:tabs>
        <w:jc w:val="both"/>
        <w:rPr>
          <w:b/>
          <w:sz w:val="26"/>
        </w:rPr>
      </w:pPr>
      <w:r>
        <w:rPr>
          <w:b/>
          <w:sz w:val="26"/>
        </w:rPr>
        <w:t>1.  Books</w:t>
      </w:r>
      <w:r w:rsidR="004622D7">
        <w:rPr>
          <w:b/>
          <w:sz w:val="26"/>
        </w:rPr>
        <w:t>:</w:t>
      </w:r>
    </w:p>
    <w:p w:rsidR="00BE7102" w:rsidRDefault="00BE7102" w:rsidP="005B1E8C">
      <w:pPr>
        <w:tabs>
          <w:tab w:val="left" w:pos="6825"/>
        </w:tabs>
        <w:jc w:val="both"/>
        <w:rPr>
          <w:b/>
          <w:sz w:val="26"/>
        </w:rPr>
      </w:pPr>
    </w:p>
    <w:p w:rsidR="00A23F1E" w:rsidRPr="00A23F1E" w:rsidRDefault="00A23F1E" w:rsidP="0046515C">
      <w:pPr>
        <w:numPr>
          <w:ilvl w:val="0"/>
          <w:numId w:val="18"/>
        </w:numPr>
        <w:tabs>
          <w:tab w:val="left" w:pos="990"/>
          <w:tab w:val="left" w:pos="1260"/>
        </w:tabs>
        <w:ind w:left="1080" w:hanging="630"/>
        <w:jc w:val="both"/>
        <w:rPr>
          <w:b/>
          <w:sz w:val="24"/>
        </w:rPr>
      </w:pPr>
      <w:r>
        <w:rPr>
          <w:b/>
          <w:sz w:val="24"/>
        </w:rPr>
        <w:t>“</w:t>
      </w:r>
      <w:r w:rsidR="00032009" w:rsidRPr="00916DA7">
        <w:rPr>
          <w:b/>
          <w:sz w:val="24"/>
        </w:rPr>
        <w:t>A text book of Fundamental and Applied Entomology</w:t>
      </w:r>
      <w:r>
        <w:rPr>
          <w:b/>
          <w:sz w:val="24"/>
        </w:rPr>
        <w:t xml:space="preserve">”. </w:t>
      </w:r>
      <w:r w:rsidRPr="00A23F1E">
        <w:rPr>
          <w:sz w:val="24"/>
        </w:rPr>
        <w:t xml:space="preserve">Authors:Tanweer Alam, </w:t>
      </w:r>
      <w:r w:rsidRPr="00A23F1E">
        <w:rPr>
          <w:b/>
          <w:sz w:val="24"/>
          <w:highlight w:val="yellow"/>
        </w:rPr>
        <w:t>Raju, S.V.S.</w:t>
      </w:r>
      <w:r w:rsidRPr="00A23F1E">
        <w:rPr>
          <w:sz w:val="24"/>
          <w:highlight w:val="yellow"/>
        </w:rPr>
        <w:t>,</w:t>
      </w:r>
      <w:r w:rsidRPr="00A23F1E">
        <w:rPr>
          <w:sz w:val="24"/>
        </w:rPr>
        <w:t xml:space="preserve"> Ali, M.S. and Raghuraman, M., 2015</w:t>
      </w:r>
    </w:p>
    <w:p w:rsidR="00865DBB" w:rsidRDefault="00032009" w:rsidP="005B1E8C">
      <w:pPr>
        <w:tabs>
          <w:tab w:val="left" w:pos="990"/>
          <w:tab w:val="left" w:pos="1260"/>
          <w:tab w:val="left" w:pos="6825"/>
        </w:tabs>
        <w:ind w:left="1080" w:hanging="630"/>
        <w:jc w:val="both"/>
        <w:rPr>
          <w:sz w:val="24"/>
        </w:rPr>
      </w:pPr>
      <w:r w:rsidRPr="00A23F1E">
        <w:rPr>
          <w:sz w:val="24"/>
        </w:rPr>
        <w:t>Kalyani Publishers, New Delhi</w:t>
      </w:r>
    </w:p>
    <w:p w:rsidR="008646F8" w:rsidRDefault="00350A2D" w:rsidP="005B1E8C">
      <w:pPr>
        <w:pStyle w:val="ListParagraph"/>
        <w:tabs>
          <w:tab w:val="left" w:pos="990"/>
          <w:tab w:val="left" w:pos="1260"/>
        </w:tabs>
        <w:snapToGrid w:val="0"/>
        <w:ind w:left="1080" w:hanging="630"/>
        <w:jc w:val="both"/>
        <w:rPr>
          <w:b/>
          <w:sz w:val="24"/>
          <w:szCs w:val="26"/>
          <w:lang w:bidi="hi-IN"/>
        </w:rPr>
      </w:pPr>
      <w:r>
        <w:rPr>
          <w:b/>
          <w:sz w:val="24"/>
          <w:szCs w:val="26"/>
          <w:lang w:bidi="hi-IN"/>
        </w:rPr>
        <w:t xml:space="preserve">          ISBN: 978-93-272-4857-9</w:t>
      </w:r>
    </w:p>
    <w:p w:rsidR="00350A2D" w:rsidRPr="00916DA7" w:rsidRDefault="00350A2D" w:rsidP="005B1E8C">
      <w:pPr>
        <w:pStyle w:val="ListParagraph"/>
        <w:tabs>
          <w:tab w:val="left" w:pos="990"/>
          <w:tab w:val="left" w:pos="1260"/>
        </w:tabs>
        <w:snapToGrid w:val="0"/>
        <w:ind w:left="1080" w:hanging="630"/>
        <w:jc w:val="both"/>
        <w:rPr>
          <w:sz w:val="24"/>
          <w:szCs w:val="26"/>
          <w:lang w:bidi="hi-IN"/>
        </w:rPr>
      </w:pPr>
    </w:p>
    <w:p w:rsidR="00865DBB" w:rsidRPr="00530F6E" w:rsidRDefault="00A23F1E" w:rsidP="0046515C">
      <w:pPr>
        <w:pStyle w:val="ListParagraph"/>
        <w:numPr>
          <w:ilvl w:val="0"/>
          <w:numId w:val="18"/>
        </w:numPr>
        <w:tabs>
          <w:tab w:val="left" w:pos="990"/>
          <w:tab w:val="left" w:pos="1260"/>
        </w:tabs>
        <w:snapToGrid w:val="0"/>
        <w:ind w:left="1080" w:hanging="630"/>
        <w:jc w:val="both"/>
        <w:rPr>
          <w:b/>
          <w:sz w:val="24"/>
          <w:szCs w:val="26"/>
        </w:rPr>
      </w:pPr>
      <w:r>
        <w:rPr>
          <w:b/>
          <w:sz w:val="24"/>
          <w:szCs w:val="26"/>
        </w:rPr>
        <w:t>“</w:t>
      </w:r>
      <w:r w:rsidRPr="00916DA7">
        <w:rPr>
          <w:b/>
          <w:sz w:val="24"/>
          <w:szCs w:val="26"/>
        </w:rPr>
        <w:t>Applied Zoological Research for Sustainable agriculture &amp; Food Security</w:t>
      </w:r>
      <w:r>
        <w:rPr>
          <w:b/>
          <w:sz w:val="24"/>
          <w:szCs w:val="26"/>
        </w:rPr>
        <w:t>”</w:t>
      </w:r>
      <w:r w:rsidRPr="00916DA7">
        <w:rPr>
          <w:b/>
          <w:sz w:val="24"/>
          <w:szCs w:val="26"/>
        </w:rPr>
        <w:t xml:space="preserve">. </w:t>
      </w:r>
      <w:r w:rsidRPr="00530F6E">
        <w:rPr>
          <w:sz w:val="24"/>
        </w:rPr>
        <w:t>Editor</w:t>
      </w:r>
      <w:r w:rsidR="00F520C6">
        <w:rPr>
          <w:sz w:val="24"/>
        </w:rPr>
        <w:t>s</w:t>
      </w:r>
      <w:r w:rsidRPr="00530F6E">
        <w:rPr>
          <w:sz w:val="24"/>
        </w:rPr>
        <w:t xml:space="preserve">: </w:t>
      </w:r>
      <w:r w:rsidR="00865DBB" w:rsidRPr="00530F6E">
        <w:rPr>
          <w:sz w:val="24"/>
          <w:szCs w:val="26"/>
          <w:lang w:bidi="hi-IN"/>
        </w:rPr>
        <w:t>C.</w:t>
      </w:r>
      <w:r w:rsidR="00A7613F">
        <w:rPr>
          <w:sz w:val="24"/>
          <w:szCs w:val="26"/>
          <w:lang w:bidi="hi-IN"/>
        </w:rPr>
        <w:t xml:space="preserve"> P. Srivastava,  R. N. Singh,</w:t>
      </w:r>
      <w:r w:rsidR="00865DBB" w:rsidRPr="00530F6E">
        <w:rPr>
          <w:b/>
          <w:sz w:val="24"/>
          <w:szCs w:val="26"/>
          <w:highlight w:val="yellow"/>
          <w:lang w:bidi="hi-IN"/>
        </w:rPr>
        <w:t>S.V.S. Raju</w:t>
      </w:r>
      <w:r w:rsidR="00F02283" w:rsidRPr="00530F6E">
        <w:rPr>
          <w:b/>
          <w:sz w:val="24"/>
          <w:szCs w:val="26"/>
          <w:lang w:bidi="hi-IN"/>
        </w:rPr>
        <w:t>&amp;</w:t>
      </w:r>
      <w:r w:rsidR="00865DBB" w:rsidRPr="00530F6E">
        <w:rPr>
          <w:sz w:val="24"/>
          <w:szCs w:val="26"/>
          <w:lang w:bidi="hi-IN"/>
        </w:rPr>
        <w:t>M. Raghuraman</w:t>
      </w:r>
      <w:r w:rsidR="00EE22B6" w:rsidRPr="00530F6E">
        <w:rPr>
          <w:sz w:val="24"/>
          <w:szCs w:val="26"/>
          <w:lang w:bidi="hi-IN"/>
        </w:rPr>
        <w:t>,</w:t>
      </w:r>
      <w:r w:rsidR="00865DBB" w:rsidRPr="00530F6E">
        <w:rPr>
          <w:sz w:val="24"/>
          <w:szCs w:val="26"/>
          <w:lang w:bidi="hi-IN"/>
        </w:rPr>
        <w:t>2018.</w:t>
      </w:r>
      <w:r w:rsidR="00865DBB" w:rsidRPr="00530F6E">
        <w:rPr>
          <w:i/>
          <w:sz w:val="24"/>
          <w:szCs w:val="26"/>
        </w:rPr>
        <w:tab/>
      </w:r>
    </w:p>
    <w:p w:rsidR="00916DA7" w:rsidRPr="00916DA7" w:rsidRDefault="00865DBB" w:rsidP="005B1E8C">
      <w:pPr>
        <w:pStyle w:val="ListParagraph"/>
        <w:tabs>
          <w:tab w:val="left" w:pos="990"/>
          <w:tab w:val="left" w:pos="1260"/>
        </w:tabs>
        <w:snapToGrid w:val="0"/>
        <w:ind w:left="1080" w:hanging="630"/>
        <w:jc w:val="both"/>
        <w:rPr>
          <w:sz w:val="24"/>
          <w:szCs w:val="26"/>
          <w:lang w:bidi="hi-IN"/>
        </w:rPr>
      </w:pPr>
      <w:r w:rsidRPr="00916DA7">
        <w:rPr>
          <w:sz w:val="24"/>
          <w:szCs w:val="26"/>
          <w:lang w:bidi="hi-IN"/>
        </w:rPr>
        <w:t>BHU Press, Banaras Hindu University, Varanasi</w:t>
      </w:r>
      <w:r w:rsidR="00956729" w:rsidRPr="00916DA7">
        <w:rPr>
          <w:sz w:val="24"/>
          <w:szCs w:val="26"/>
          <w:lang w:bidi="hi-IN"/>
        </w:rPr>
        <w:t xml:space="preserve">, </w:t>
      </w:r>
    </w:p>
    <w:p w:rsidR="00535A71" w:rsidRPr="00916DA7" w:rsidRDefault="00956729" w:rsidP="005B1E8C">
      <w:pPr>
        <w:pStyle w:val="ListParagraph"/>
        <w:tabs>
          <w:tab w:val="left" w:pos="990"/>
          <w:tab w:val="left" w:pos="1260"/>
        </w:tabs>
        <w:snapToGrid w:val="0"/>
        <w:ind w:left="1080" w:hanging="630"/>
        <w:jc w:val="both"/>
        <w:rPr>
          <w:sz w:val="24"/>
          <w:szCs w:val="26"/>
          <w:lang w:bidi="hi-IN"/>
        </w:rPr>
      </w:pPr>
      <w:r w:rsidRPr="00916DA7">
        <w:rPr>
          <w:b/>
          <w:sz w:val="24"/>
          <w:szCs w:val="26"/>
          <w:lang w:bidi="hi-IN"/>
        </w:rPr>
        <w:t>ISBN: 81-85305-54-04</w:t>
      </w:r>
    </w:p>
    <w:p w:rsidR="00730C76" w:rsidRPr="00916DA7" w:rsidRDefault="00730C76" w:rsidP="005B1E8C">
      <w:pPr>
        <w:tabs>
          <w:tab w:val="left" w:pos="990"/>
          <w:tab w:val="left" w:pos="1260"/>
        </w:tabs>
        <w:ind w:left="1080" w:hanging="630"/>
        <w:jc w:val="both"/>
        <w:rPr>
          <w:b/>
          <w:sz w:val="24"/>
        </w:rPr>
      </w:pPr>
    </w:p>
    <w:p w:rsidR="00730C76" w:rsidRPr="00916DA7" w:rsidRDefault="00730C76" w:rsidP="0046515C">
      <w:pPr>
        <w:numPr>
          <w:ilvl w:val="0"/>
          <w:numId w:val="18"/>
        </w:numPr>
        <w:tabs>
          <w:tab w:val="left" w:pos="990"/>
          <w:tab w:val="left" w:pos="1260"/>
        </w:tabs>
        <w:ind w:left="1080" w:hanging="630"/>
        <w:jc w:val="both"/>
        <w:rPr>
          <w:sz w:val="24"/>
        </w:rPr>
      </w:pPr>
      <w:r w:rsidRPr="00A23F1E">
        <w:rPr>
          <w:b/>
          <w:sz w:val="24"/>
        </w:rPr>
        <w:t>“Recent Trends in Insect Pest Management (Volume – 1</w:t>
      </w:r>
      <w:r w:rsidRPr="00916DA7">
        <w:rPr>
          <w:sz w:val="24"/>
        </w:rPr>
        <w:t xml:space="preserve">)” Editor: </w:t>
      </w:r>
      <w:r w:rsidRPr="00A23F1E">
        <w:rPr>
          <w:b/>
          <w:sz w:val="24"/>
          <w:highlight w:val="yellow"/>
        </w:rPr>
        <w:t>S.V.S. Raju</w:t>
      </w:r>
      <w:r w:rsidRPr="00916DA7">
        <w:rPr>
          <w:sz w:val="24"/>
        </w:rPr>
        <w:t xml:space="preserve"> and Kamal Ravi Sharma (2019). AkiNik Publications, New Delhi.</w:t>
      </w:r>
    </w:p>
    <w:p w:rsidR="00730C76" w:rsidRPr="00916DA7" w:rsidRDefault="00730C76" w:rsidP="005B1E8C">
      <w:pPr>
        <w:tabs>
          <w:tab w:val="left" w:pos="990"/>
          <w:tab w:val="left" w:pos="1260"/>
        </w:tabs>
        <w:ind w:left="1080" w:hanging="630"/>
        <w:jc w:val="both"/>
        <w:rPr>
          <w:sz w:val="24"/>
        </w:rPr>
      </w:pPr>
      <w:r w:rsidRPr="00916DA7">
        <w:rPr>
          <w:sz w:val="24"/>
        </w:rPr>
        <w:t xml:space="preserve">ISBN: 978-93-5335-754-2 </w:t>
      </w:r>
    </w:p>
    <w:p w:rsidR="00730C76" w:rsidRPr="00916DA7" w:rsidRDefault="00730C76" w:rsidP="0071220C">
      <w:pPr>
        <w:tabs>
          <w:tab w:val="left" w:pos="990"/>
          <w:tab w:val="left" w:pos="1260"/>
        </w:tabs>
        <w:autoSpaceDE w:val="0"/>
        <w:ind w:left="1080" w:hanging="630"/>
        <w:jc w:val="both"/>
        <w:rPr>
          <w:sz w:val="24"/>
        </w:rPr>
      </w:pPr>
      <w:r w:rsidRPr="00916DA7">
        <w:rPr>
          <w:sz w:val="24"/>
        </w:rPr>
        <w:t xml:space="preserve">DOI:https://doi.org/10.22271/ed.book.427 </w:t>
      </w:r>
      <w:r w:rsidR="0071220C">
        <w:rPr>
          <w:rFonts w:ascii="ZWAdobeF" w:hAnsi="ZWAdobeF" w:cs="ZWAdobeF"/>
          <w:sz w:val="2"/>
          <w:szCs w:val="2"/>
        </w:rPr>
        <w:t>H</w:t>
      </w:r>
      <w:hyperlink r:id="rId43" w:history="1">
        <w:r w:rsidR="0071220C">
          <w:rPr>
            <w:rFonts w:ascii="ZWAdobeF" w:hAnsi="ZWAdobeF" w:cs="ZWAdobeF"/>
            <w:sz w:val="2"/>
            <w:szCs w:val="2"/>
          </w:rPr>
          <w:t>U</w:t>
        </w:r>
        <w:r w:rsidRPr="00916DA7">
          <w:rPr>
            <w:rStyle w:val="Hyperlink"/>
            <w:sz w:val="24"/>
          </w:rPr>
          <w:t>URL:https://www.akinik.com/products/427/recent-trends-in-insect-pest-management?UPC=1571646493</w:t>
        </w:r>
        <w:r w:rsidR="0071220C">
          <w:rPr>
            <w:rStyle w:val="Hyperlink"/>
            <w:rFonts w:ascii="ZWAdobeF" w:hAnsi="ZWAdobeF" w:cs="ZWAdobeF"/>
            <w:color w:val="auto"/>
            <w:sz w:val="2"/>
            <w:szCs w:val="2"/>
            <w:u w:val="none"/>
          </w:rPr>
          <w:t>U</w:t>
        </w:r>
      </w:hyperlink>
    </w:p>
    <w:p w:rsidR="00730C76" w:rsidRPr="00916DA7" w:rsidRDefault="00730C76" w:rsidP="005B1E8C">
      <w:pPr>
        <w:tabs>
          <w:tab w:val="left" w:pos="990"/>
          <w:tab w:val="left" w:pos="1260"/>
        </w:tabs>
        <w:ind w:left="1080" w:hanging="630"/>
        <w:jc w:val="both"/>
        <w:rPr>
          <w:sz w:val="24"/>
        </w:rPr>
      </w:pPr>
    </w:p>
    <w:p w:rsidR="00730C76" w:rsidRPr="00916DA7" w:rsidRDefault="00730C76" w:rsidP="0046515C">
      <w:pPr>
        <w:numPr>
          <w:ilvl w:val="0"/>
          <w:numId w:val="18"/>
        </w:numPr>
        <w:tabs>
          <w:tab w:val="left" w:pos="990"/>
          <w:tab w:val="left" w:pos="1260"/>
        </w:tabs>
        <w:ind w:left="1080" w:hanging="630"/>
        <w:jc w:val="both"/>
        <w:rPr>
          <w:sz w:val="24"/>
        </w:rPr>
      </w:pPr>
      <w:r w:rsidRPr="00A23F1E">
        <w:rPr>
          <w:b/>
          <w:sz w:val="24"/>
        </w:rPr>
        <w:t>“Recent Trends in Insect Pest Management (Volume – 2)</w:t>
      </w:r>
      <w:r w:rsidRPr="00916DA7">
        <w:rPr>
          <w:sz w:val="24"/>
        </w:rPr>
        <w:t xml:space="preserve">” Editor: </w:t>
      </w:r>
      <w:r w:rsidRPr="00A23F1E">
        <w:rPr>
          <w:b/>
          <w:sz w:val="24"/>
          <w:highlight w:val="yellow"/>
        </w:rPr>
        <w:t>S.V.S. Raju</w:t>
      </w:r>
      <w:r w:rsidRPr="00916DA7">
        <w:rPr>
          <w:sz w:val="24"/>
        </w:rPr>
        <w:t xml:space="preserve"> and Kamal Ravi Sharma (2020). AkiNik Publications, New Delhi. </w:t>
      </w:r>
    </w:p>
    <w:p w:rsidR="00730C76" w:rsidRPr="00916DA7" w:rsidRDefault="00730C76" w:rsidP="005B1E8C">
      <w:pPr>
        <w:tabs>
          <w:tab w:val="left" w:pos="990"/>
          <w:tab w:val="left" w:pos="1260"/>
        </w:tabs>
        <w:ind w:left="1080" w:hanging="630"/>
        <w:jc w:val="both"/>
        <w:rPr>
          <w:sz w:val="24"/>
        </w:rPr>
      </w:pPr>
      <w:r w:rsidRPr="00916DA7">
        <w:rPr>
          <w:sz w:val="24"/>
        </w:rPr>
        <w:t xml:space="preserve">ISBN: 978-93-5335-992-8 </w:t>
      </w:r>
    </w:p>
    <w:p w:rsidR="00730C76" w:rsidRPr="00916DA7" w:rsidRDefault="00730C76" w:rsidP="0071220C">
      <w:pPr>
        <w:tabs>
          <w:tab w:val="left" w:pos="990"/>
          <w:tab w:val="left" w:pos="1260"/>
        </w:tabs>
        <w:autoSpaceDE w:val="0"/>
        <w:ind w:left="1080" w:hanging="630"/>
        <w:jc w:val="both"/>
        <w:rPr>
          <w:sz w:val="24"/>
        </w:rPr>
      </w:pPr>
      <w:r w:rsidRPr="00916DA7">
        <w:rPr>
          <w:sz w:val="24"/>
        </w:rPr>
        <w:lastRenderedPageBreak/>
        <w:t xml:space="preserve">DOI:https://doi.org/10.22271/ed.book.547 </w:t>
      </w:r>
      <w:r w:rsidR="0071220C">
        <w:rPr>
          <w:rFonts w:ascii="ZWAdobeF" w:hAnsi="ZWAdobeF" w:cs="ZWAdobeF"/>
          <w:sz w:val="2"/>
          <w:szCs w:val="2"/>
        </w:rPr>
        <w:t>H</w:t>
      </w:r>
      <w:hyperlink r:id="rId44" w:history="1">
        <w:r w:rsidR="0071220C">
          <w:rPr>
            <w:rFonts w:ascii="ZWAdobeF" w:hAnsi="ZWAdobeF" w:cs="ZWAdobeF"/>
            <w:sz w:val="2"/>
            <w:szCs w:val="2"/>
          </w:rPr>
          <w:t>U</w:t>
        </w:r>
        <w:r w:rsidRPr="00916DA7">
          <w:rPr>
            <w:rStyle w:val="Hyperlink"/>
            <w:sz w:val="24"/>
          </w:rPr>
          <w:t>URL:https://www.akinik.com/products/427/recent-trends-in-insect-pest-management?UPC=1571646493</w:t>
        </w:r>
        <w:r w:rsidR="0071220C">
          <w:rPr>
            <w:rStyle w:val="Hyperlink"/>
            <w:rFonts w:ascii="ZWAdobeF" w:hAnsi="ZWAdobeF" w:cs="ZWAdobeF"/>
            <w:color w:val="auto"/>
            <w:sz w:val="2"/>
            <w:szCs w:val="2"/>
            <w:u w:val="none"/>
          </w:rPr>
          <w:t>U</w:t>
        </w:r>
      </w:hyperlink>
    </w:p>
    <w:p w:rsidR="00730C76" w:rsidRPr="00916DA7" w:rsidRDefault="00730C76" w:rsidP="005B1E8C">
      <w:pPr>
        <w:tabs>
          <w:tab w:val="left" w:pos="990"/>
          <w:tab w:val="left" w:pos="1260"/>
        </w:tabs>
        <w:ind w:left="1080" w:hanging="630"/>
        <w:jc w:val="both"/>
        <w:rPr>
          <w:sz w:val="24"/>
        </w:rPr>
      </w:pPr>
    </w:p>
    <w:p w:rsidR="00730C76" w:rsidRPr="00916DA7" w:rsidRDefault="00730C76" w:rsidP="0046515C">
      <w:pPr>
        <w:numPr>
          <w:ilvl w:val="0"/>
          <w:numId w:val="18"/>
        </w:numPr>
        <w:tabs>
          <w:tab w:val="left" w:pos="990"/>
          <w:tab w:val="left" w:pos="1260"/>
        </w:tabs>
        <w:ind w:left="1080" w:hanging="630"/>
        <w:jc w:val="both"/>
        <w:rPr>
          <w:sz w:val="24"/>
        </w:rPr>
      </w:pPr>
      <w:r w:rsidRPr="00A23F1E">
        <w:rPr>
          <w:b/>
          <w:sz w:val="24"/>
        </w:rPr>
        <w:t>“Recent Trends in Insect Pest Management (Volume – 3)”</w:t>
      </w:r>
      <w:r w:rsidRPr="00916DA7">
        <w:rPr>
          <w:sz w:val="24"/>
        </w:rPr>
        <w:t xml:space="preserve"> Editor: </w:t>
      </w:r>
      <w:r w:rsidRPr="00A23F1E">
        <w:rPr>
          <w:b/>
          <w:sz w:val="24"/>
          <w:highlight w:val="yellow"/>
        </w:rPr>
        <w:t>S.V.S. Raju</w:t>
      </w:r>
      <w:r w:rsidRPr="00916DA7">
        <w:rPr>
          <w:sz w:val="24"/>
        </w:rPr>
        <w:t xml:space="preserve"> and Kamal Ravi Sharma (2020). AkiNik Publications, New Delhi. </w:t>
      </w:r>
    </w:p>
    <w:p w:rsidR="00730C76" w:rsidRPr="00916DA7" w:rsidRDefault="00730C76" w:rsidP="005B1E8C">
      <w:pPr>
        <w:tabs>
          <w:tab w:val="left" w:pos="990"/>
          <w:tab w:val="left" w:pos="1260"/>
        </w:tabs>
        <w:ind w:left="1080" w:hanging="630"/>
        <w:jc w:val="both"/>
        <w:rPr>
          <w:sz w:val="24"/>
        </w:rPr>
      </w:pPr>
      <w:r w:rsidRPr="00916DA7">
        <w:rPr>
          <w:sz w:val="24"/>
        </w:rPr>
        <w:t xml:space="preserve">ISBN: 978-93-90322-51-0 </w:t>
      </w:r>
    </w:p>
    <w:p w:rsidR="00730C76" w:rsidRPr="00916DA7" w:rsidRDefault="00730C76" w:rsidP="0071220C">
      <w:pPr>
        <w:tabs>
          <w:tab w:val="left" w:pos="990"/>
          <w:tab w:val="left" w:pos="1260"/>
        </w:tabs>
        <w:autoSpaceDE w:val="0"/>
        <w:ind w:left="1080" w:hanging="630"/>
        <w:jc w:val="both"/>
        <w:rPr>
          <w:sz w:val="24"/>
        </w:rPr>
      </w:pPr>
      <w:r w:rsidRPr="00916DA7">
        <w:rPr>
          <w:sz w:val="24"/>
        </w:rPr>
        <w:t xml:space="preserve">DOI:https://doi.org/10.22271/ed.book.819 </w:t>
      </w:r>
      <w:r w:rsidR="0071220C">
        <w:rPr>
          <w:rFonts w:ascii="ZWAdobeF" w:hAnsi="ZWAdobeF" w:cs="ZWAdobeF"/>
          <w:sz w:val="2"/>
          <w:szCs w:val="2"/>
        </w:rPr>
        <w:t>H</w:t>
      </w:r>
      <w:hyperlink r:id="rId45" w:history="1">
        <w:r w:rsidR="0071220C">
          <w:rPr>
            <w:rFonts w:ascii="ZWAdobeF" w:hAnsi="ZWAdobeF" w:cs="ZWAdobeF"/>
            <w:sz w:val="2"/>
            <w:szCs w:val="2"/>
          </w:rPr>
          <w:t>U</w:t>
        </w:r>
        <w:r w:rsidRPr="00916DA7">
          <w:rPr>
            <w:rStyle w:val="Hyperlink"/>
            <w:sz w:val="24"/>
          </w:rPr>
          <w:t>URL:https://www.akinik.com/products/427/recent-trends-in-insect-pest-management?UPC=1571646493</w:t>
        </w:r>
        <w:r w:rsidR="0071220C">
          <w:rPr>
            <w:rStyle w:val="Hyperlink"/>
            <w:rFonts w:ascii="ZWAdobeF" w:hAnsi="ZWAdobeF" w:cs="ZWAdobeF"/>
            <w:color w:val="auto"/>
            <w:sz w:val="2"/>
            <w:szCs w:val="2"/>
            <w:u w:val="none"/>
          </w:rPr>
          <w:t>U</w:t>
        </w:r>
      </w:hyperlink>
      <w:r w:rsidR="0071220C">
        <w:rPr>
          <w:rFonts w:ascii="ZWAdobeF" w:hAnsi="ZWAdobeF" w:cs="ZWAdobeF"/>
          <w:sz w:val="2"/>
          <w:szCs w:val="2"/>
        </w:rPr>
        <w:t>H</w:t>
      </w:r>
    </w:p>
    <w:p w:rsidR="00730C76" w:rsidRPr="00916DA7" w:rsidRDefault="00730C76" w:rsidP="005B1E8C">
      <w:pPr>
        <w:tabs>
          <w:tab w:val="left" w:pos="990"/>
          <w:tab w:val="left" w:pos="1260"/>
        </w:tabs>
        <w:ind w:left="1080" w:hanging="630"/>
        <w:jc w:val="both"/>
        <w:rPr>
          <w:sz w:val="24"/>
        </w:rPr>
      </w:pPr>
    </w:p>
    <w:p w:rsidR="00730C76" w:rsidRPr="00916DA7" w:rsidRDefault="00730C76" w:rsidP="0046515C">
      <w:pPr>
        <w:numPr>
          <w:ilvl w:val="0"/>
          <w:numId w:val="18"/>
        </w:numPr>
        <w:tabs>
          <w:tab w:val="left" w:pos="990"/>
          <w:tab w:val="left" w:pos="1260"/>
        </w:tabs>
        <w:ind w:left="1080" w:hanging="630"/>
        <w:jc w:val="both"/>
        <w:rPr>
          <w:sz w:val="24"/>
        </w:rPr>
      </w:pPr>
      <w:r w:rsidRPr="00A23F1E">
        <w:rPr>
          <w:b/>
          <w:sz w:val="24"/>
        </w:rPr>
        <w:t>“Recent Trends in Insect Pest Management (Volume – 4)”</w:t>
      </w:r>
      <w:r w:rsidRPr="00916DA7">
        <w:rPr>
          <w:sz w:val="24"/>
        </w:rPr>
        <w:t xml:space="preserve"> Editor: S</w:t>
      </w:r>
      <w:r w:rsidRPr="00A23F1E">
        <w:rPr>
          <w:b/>
          <w:sz w:val="24"/>
          <w:highlight w:val="yellow"/>
        </w:rPr>
        <w:t>.V.S. Raju</w:t>
      </w:r>
      <w:r w:rsidRPr="00916DA7">
        <w:rPr>
          <w:sz w:val="24"/>
        </w:rPr>
        <w:t xml:space="preserve"> and Kamal Ravi Sharma (2020). AkiNik Publications, New Delhi. </w:t>
      </w:r>
    </w:p>
    <w:p w:rsidR="00730C76" w:rsidRPr="00916DA7" w:rsidRDefault="00730C76" w:rsidP="005B1E8C">
      <w:pPr>
        <w:tabs>
          <w:tab w:val="left" w:pos="990"/>
          <w:tab w:val="left" w:pos="1260"/>
        </w:tabs>
        <w:ind w:left="1080" w:hanging="630"/>
        <w:jc w:val="both"/>
        <w:rPr>
          <w:sz w:val="24"/>
        </w:rPr>
      </w:pPr>
      <w:r w:rsidRPr="00916DA7">
        <w:rPr>
          <w:sz w:val="24"/>
        </w:rPr>
        <w:t xml:space="preserve">ISBN: 978-93-90420-16-2 </w:t>
      </w:r>
    </w:p>
    <w:p w:rsidR="00730C76" w:rsidRPr="00916DA7" w:rsidRDefault="00730C76" w:rsidP="0071220C">
      <w:pPr>
        <w:tabs>
          <w:tab w:val="left" w:pos="990"/>
          <w:tab w:val="left" w:pos="1260"/>
        </w:tabs>
        <w:autoSpaceDE w:val="0"/>
        <w:ind w:left="1080" w:hanging="630"/>
        <w:jc w:val="both"/>
        <w:rPr>
          <w:sz w:val="24"/>
        </w:rPr>
      </w:pPr>
      <w:r w:rsidRPr="00916DA7">
        <w:rPr>
          <w:sz w:val="24"/>
        </w:rPr>
        <w:t xml:space="preserve">DOI:https://doi.org/10.22271/ed.book.978 </w:t>
      </w:r>
      <w:r w:rsidR="0071220C">
        <w:rPr>
          <w:rFonts w:ascii="ZWAdobeF" w:hAnsi="ZWAdobeF" w:cs="ZWAdobeF"/>
          <w:sz w:val="2"/>
          <w:szCs w:val="2"/>
        </w:rPr>
        <w:t>H</w:t>
      </w:r>
      <w:hyperlink r:id="rId46" w:history="1">
        <w:r w:rsidR="0071220C">
          <w:rPr>
            <w:rFonts w:ascii="ZWAdobeF" w:hAnsi="ZWAdobeF" w:cs="ZWAdobeF"/>
            <w:sz w:val="2"/>
            <w:szCs w:val="2"/>
          </w:rPr>
          <w:t>U</w:t>
        </w:r>
        <w:r w:rsidRPr="00916DA7">
          <w:rPr>
            <w:rStyle w:val="Hyperlink"/>
            <w:sz w:val="24"/>
          </w:rPr>
          <w:t>URL:https://www.akinik.com/products/427/recent-trends-in-insect-pest-management?UPC=1571646493</w:t>
        </w:r>
        <w:r w:rsidR="0071220C">
          <w:rPr>
            <w:rStyle w:val="Hyperlink"/>
            <w:rFonts w:ascii="ZWAdobeF" w:hAnsi="ZWAdobeF" w:cs="ZWAdobeF"/>
            <w:color w:val="auto"/>
            <w:sz w:val="2"/>
            <w:szCs w:val="2"/>
            <w:u w:val="none"/>
          </w:rPr>
          <w:t>U</w:t>
        </w:r>
      </w:hyperlink>
      <w:r w:rsidR="0071220C">
        <w:rPr>
          <w:rFonts w:ascii="ZWAdobeF" w:hAnsi="ZWAdobeF" w:cs="ZWAdobeF"/>
          <w:sz w:val="2"/>
          <w:szCs w:val="2"/>
        </w:rPr>
        <w:t>H</w:t>
      </w:r>
    </w:p>
    <w:p w:rsidR="00730C76" w:rsidRDefault="00730C76" w:rsidP="005B1E8C">
      <w:pPr>
        <w:tabs>
          <w:tab w:val="left" w:pos="990"/>
          <w:tab w:val="left" w:pos="1260"/>
        </w:tabs>
        <w:ind w:left="1080" w:hanging="630"/>
        <w:jc w:val="both"/>
        <w:rPr>
          <w:sz w:val="24"/>
        </w:rPr>
      </w:pPr>
    </w:p>
    <w:p w:rsidR="00AC7441" w:rsidRPr="00916DA7" w:rsidRDefault="00AC7441" w:rsidP="005B1E8C">
      <w:pPr>
        <w:tabs>
          <w:tab w:val="left" w:pos="990"/>
          <w:tab w:val="left" w:pos="1260"/>
        </w:tabs>
        <w:ind w:left="1080" w:hanging="630"/>
        <w:jc w:val="both"/>
        <w:rPr>
          <w:sz w:val="24"/>
        </w:rPr>
      </w:pPr>
    </w:p>
    <w:p w:rsidR="00730C76" w:rsidRPr="00916DA7" w:rsidRDefault="00730C76" w:rsidP="0046515C">
      <w:pPr>
        <w:numPr>
          <w:ilvl w:val="0"/>
          <w:numId w:val="18"/>
        </w:numPr>
        <w:tabs>
          <w:tab w:val="left" w:pos="990"/>
          <w:tab w:val="left" w:pos="1260"/>
        </w:tabs>
        <w:ind w:left="1080" w:hanging="630"/>
        <w:jc w:val="both"/>
        <w:rPr>
          <w:sz w:val="24"/>
        </w:rPr>
      </w:pPr>
      <w:r w:rsidRPr="00916DA7">
        <w:rPr>
          <w:sz w:val="24"/>
        </w:rPr>
        <w:t>“</w:t>
      </w:r>
      <w:r w:rsidRPr="00A23F1E">
        <w:rPr>
          <w:b/>
          <w:sz w:val="24"/>
        </w:rPr>
        <w:t>Recent Trends in Insect Pest Management (Volume – 5)”</w:t>
      </w:r>
      <w:r w:rsidRPr="00916DA7">
        <w:rPr>
          <w:sz w:val="24"/>
        </w:rPr>
        <w:t xml:space="preserve"> Editor: </w:t>
      </w:r>
      <w:r w:rsidRPr="00A23F1E">
        <w:rPr>
          <w:b/>
          <w:sz w:val="24"/>
          <w:highlight w:val="yellow"/>
        </w:rPr>
        <w:t>S.V.S. Raju</w:t>
      </w:r>
      <w:r w:rsidRPr="00916DA7">
        <w:rPr>
          <w:sz w:val="24"/>
        </w:rPr>
        <w:t xml:space="preserve"> and Kamal Ravi Sharma (2021). AkiNik Publications, New Delhi. </w:t>
      </w:r>
    </w:p>
    <w:p w:rsidR="00730C76" w:rsidRPr="00916DA7" w:rsidRDefault="00730C76" w:rsidP="005B1E8C">
      <w:pPr>
        <w:tabs>
          <w:tab w:val="left" w:pos="990"/>
          <w:tab w:val="left" w:pos="1260"/>
        </w:tabs>
        <w:ind w:left="1080" w:hanging="630"/>
        <w:jc w:val="both"/>
        <w:rPr>
          <w:sz w:val="24"/>
        </w:rPr>
      </w:pPr>
      <w:r w:rsidRPr="00916DA7">
        <w:rPr>
          <w:sz w:val="24"/>
        </w:rPr>
        <w:t xml:space="preserve">ISBN: 978-93-91216-15-3 </w:t>
      </w:r>
    </w:p>
    <w:p w:rsidR="00730C76" w:rsidRPr="00916DA7" w:rsidRDefault="00730C76" w:rsidP="005B1E8C">
      <w:pPr>
        <w:tabs>
          <w:tab w:val="left" w:pos="990"/>
          <w:tab w:val="left" w:pos="1260"/>
        </w:tabs>
        <w:ind w:left="1080" w:hanging="630"/>
        <w:jc w:val="both"/>
        <w:rPr>
          <w:b/>
          <w:sz w:val="24"/>
        </w:rPr>
      </w:pPr>
      <w:r w:rsidRPr="00916DA7">
        <w:rPr>
          <w:sz w:val="24"/>
        </w:rPr>
        <w:t>DOI: https://doi.org/10.22271/ed.book.1234</w:t>
      </w:r>
    </w:p>
    <w:p w:rsidR="006D6305" w:rsidRDefault="0071220C" w:rsidP="006D6305">
      <w:pPr>
        <w:tabs>
          <w:tab w:val="left" w:pos="990"/>
          <w:tab w:val="left" w:pos="1260"/>
        </w:tabs>
        <w:autoSpaceDE w:val="0"/>
        <w:ind w:left="1080" w:hanging="630"/>
        <w:jc w:val="both"/>
      </w:pPr>
      <w:r>
        <w:rPr>
          <w:rFonts w:ascii="ZWAdobeF" w:hAnsi="ZWAdobeF" w:cs="ZWAdobeF"/>
          <w:sz w:val="2"/>
          <w:szCs w:val="2"/>
        </w:rPr>
        <w:t>H</w:t>
      </w:r>
      <w:hyperlink r:id="rId47" w:history="1">
        <w:r>
          <w:rPr>
            <w:rFonts w:ascii="ZWAdobeF" w:hAnsi="ZWAdobeF" w:cs="ZWAdobeF"/>
            <w:sz w:val="2"/>
            <w:szCs w:val="2"/>
          </w:rPr>
          <w:t>U</w:t>
        </w:r>
        <w:r w:rsidR="00A23F1E" w:rsidRPr="00AF27B6">
          <w:rPr>
            <w:rStyle w:val="Hyperlink"/>
            <w:sz w:val="24"/>
          </w:rPr>
          <w:t>URL:https://www.akinik.com/products/1234/recent-trends-in-insect-pest-management?UPC=1571646493&amp;vol=5</w:t>
        </w:r>
        <w:r>
          <w:rPr>
            <w:rStyle w:val="Hyperlink"/>
            <w:rFonts w:ascii="ZWAdobeF" w:hAnsi="ZWAdobeF" w:cs="ZWAdobeF"/>
            <w:color w:val="auto"/>
            <w:sz w:val="2"/>
            <w:szCs w:val="2"/>
            <w:u w:val="none"/>
          </w:rPr>
          <w:t>U</w:t>
        </w:r>
      </w:hyperlink>
    </w:p>
    <w:p w:rsidR="006D6305" w:rsidRDefault="006D6305" w:rsidP="006D6305">
      <w:pPr>
        <w:tabs>
          <w:tab w:val="left" w:pos="990"/>
          <w:tab w:val="left" w:pos="1260"/>
        </w:tabs>
        <w:autoSpaceDE w:val="0"/>
        <w:ind w:left="1080" w:hanging="630"/>
        <w:jc w:val="both"/>
      </w:pPr>
    </w:p>
    <w:p w:rsidR="006D6305" w:rsidRPr="006D6305" w:rsidRDefault="006D6305" w:rsidP="006D6305">
      <w:pPr>
        <w:tabs>
          <w:tab w:val="left" w:pos="990"/>
          <w:tab w:val="left" w:pos="1260"/>
        </w:tabs>
        <w:autoSpaceDE w:val="0"/>
        <w:jc w:val="both"/>
        <w:rPr>
          <w:sz w:val="24"/>
          <w:szCs w:val="24"/>
          <w:highlight w:val="yellow"/>
        </w:rPr>
      </w:pPr>
      <w:r w:rsidRPr="006D6305">
        <w:rPr>
          <w:sz w:val="24"/>
          <w:szCs w:val="24"/>
        </w:rPr>
        <w:t>(viii)</w:t>
      </w:r>
      <w:r w:rsidRPr="006D6305">
        <w:rPr>
          <w:b/>
          <w:sz w:val="24"/>
          <w:szCs w:val="24"/>
        </w:rPr>
        <w:t>“Recent Trends in Insect Pest Management (Volume – 6)”</w:t>
      </w:r>
      <w:r w:rsidRPr="006D6305">
        <w:rPr>
          <w:sz w:val="24"/>
          <w:szCs w:val="24"/>
        </w:rPr>
        <w:t xml:space="preserve"> Editor: </w:t>
      </w:r>
      <w:r w:rsidRPr="006D6305">
        <w:rPr>
          <w:sz w:val="24"/>
          <w:szCs w:val="24"/>
          <w:highlight w:val="yellow"/>
        </w:rPr>
        <w:t xml:space="preserve">S.V.S.  </w:t>
      </w:r>
    </w:p>
    <w:p w:rsidR="006D6305" w:rsidRPr="006D6305" w:rsidRDefault="006D6305" w:rsidP="006D6305">
      <w:pPr>
        <w:tabs>
          <w:tab w:val="left" w:pos="990"/>
          <w:tab w:val="left" w:pos="1260"/>
        </w:tabs>
        <w:autoSpaceDE w:val="0"/>
        <w:jc w:val="both"/>
        <w:rPr>
          <w:sz w:val="24"/>
          <w:szCs w:val="24"/>
        </w:rPr>
      </w:pPr>
      <w:r w:rsidRPr="006D6305">
        <w:rPr>
          <w:sz w:val="24"/>
          <w:szCs w:val="24"/>
          <w:highlight w:val="yellow"/>
        </w:rPr>
        <w:t xml:space="preserve">  Raju</w:t>
      </w:r>
      <w:r w:rsidRPr="006D6305">
        <w:rPr>
          <w:sz w:val="24"/>
          <w:szCs w:val="24"/>
        </w:rPr>
        <w:t>and Kamal Ravi Sharma (2022). AkiNik Publications, New Delhi.</w:t>
      </w:r>
    </w:p>
    <w:p w:rsidR="006D6305" w:rsidRPr="006D6305" w:rsidRDefault="006D6305" w:rsidP="006D6305">
      <w:pPr>
        <w:tabs>
          <w:tab w:val="left" w:pos="990"/>
          <w:tab w:val="left" w:pos="1260"/>
        </w:tabs>
        <w:autoSpaceDE w:val="0"/>
        <w:jc w:val="both"/>
      </w:pPr>
      <w:r w:rsidRPr="006D6305">
        <w:rPr>
          <w:sz w:val="24"/>
          <w:szCs w:val="24"/>
        </w:rPr>
        <w:t xml:space="preserve">ISBN: </w:t>
      </w:r>
      <w:r w:rsidRPr="006D6305">
        <w:rPr>
          <w:sz w:val="24"/>
          <w:szCs w:val="24"/>
          <w:shd w:val="clear" w:color="auto" w:fill="FFFFFF"/>
        </w:rPr>
        <w:t>978-93-5570-261-6</w:t>
      </w:r>
    </w:p>
    <w:p w:rsidR="006D6305" w:rsidRPr="006D6305" w:rsidRDefault="006D6305" w:rsidP="006D6305">
      <w:pPr>
        <w:shd w:val="clear" w:color="auto" w:fill="FFFFFF"/>
        <w:jc w:val="both"/>
        <w:rPr>
          <w:sz w:val="24"/>
          <w:szCs w:val="24"/>
        </w:rPr>
      </w:pPr>
      <w:r w:rsidRPr="006D6305">
        <w:rPr>
          <w:sz w:val="24"/>
          <w:szCs w:val="24"/>
        </w:rPr>
        <w:t>DOI: </w:t>
      </w:r>
      <w:hyperlink r:id="rId48" w:history="1">
        <w:r w:rsidRPr="006D6305">
          <w:rPr>
            <w:rStyle w:val="Hyperlink"/>
            <w:sz w:val="24"/>
            <w:szCs w:val="24"/>
          </w:rPr>
          <w:t>https://doi.org/10.22271/ed.book.1748</w:t>
        </w:r>
      </w:hyperlink>
    </w:p>
    <w:p w:rsidR="006D6305" w:rsidRDefault="006D6305" w:rsidP="0071220C">
      <w:pPr>
        <w:tabs>
          <w:tab w:val="left" w:pos="990"/>
          <w:tab w:val="left" w:pos="1260"/>
        </w:tabs>
        <w:autoSpaceDE w:val="0"/>
        <w:ind w:left="1080" w:hanging="630"/>
        <w:jc w:val="both"/>
        <w:rPr>
          <w:sz w:val="24"/>
        </w:rPr>
      </w:pPr>
    </w:p>
    <w:p w:rsidR="006D6305" w:rsidRDefault="006D6305" w:rsidP="006D6305">
      <w:pPr>
        <w:tabs>
          <w:tab w:val="left" w:pos="990"/>
          <w:tab w:val="left" w:pos="1260"/>
        </w:tabs>
        <w:autoSpaceDE w:val="0"/>
        <w:jc w:val="both"/>
      </w:pPr>
    </w:p>
    <w:p w:rsidR="006D6305" w:rsidRPr="00796E16" w:rsidRDefault="006D6305" w:rsidP="006D6305">
      <w:pPr>
        <w:tabs>
          <w:tab w:val="left" w:pos="990"/>
          <w:tab w:val="left" w:pos="1260"/>
        </w:tabs>
        <w:autoSpaceDE w:val="0"/>
        <w:jc w:val="both"/>
        <w:rPr>
          <w:b/>
          <w:sz w:val="24"/>
          <w:szCs w:val="24"/>
          <w:highlight w:val="yellow"/>
        </w:rPr>
      </w:pPr>
      <w:r w:rsidRPr="006D6305">
        <w:rPr>
          <w:sz w:val="24"/>
          <w:szCs w:val="24"/>
        </w:rPr>
        <w:t>(</w:t>
      </w:r>
      <w:r>
        <w:rPr>
          <w:sz w:val="24"/>
          <w:szCs w:val="24"/>
        </w:rPr>
        <w:t>ix</w:t>
      </w:r>
      <w:r w:rsidRPr="006D6305">
        <w:rPr>
          <w:sz w:val="24"/>
          <w:szCs w:val="24"/>
        </w:rPr>
        <w:t xml:space="preserve">) </w:t>
      </w:r>
      <w:r w:rsidRPr="006D6305">
        <w:rPr>
          <w:b/>
          <w:sz w:val="24"/>
          <w:szCs w:val="24"/>
        </w:rPr>
        <w:t>“Recent Trends in In</w:t>
      </w:r>
      <w:r w:rsidR="00796E16">
        <w:rPr>
          <w:b/>
          <w:sz w:val="24"/>
          <w:szCs w:val="24"/>
        </w:rPr>
        <w:t>sect Pest Management (Volume – 7</w:t>
      </w:r>
      <w:r w:rsidRPr="006D6305">
        <w:rPr>
          <w:b/>
          <w:sz w:val="24"/>
          <w:szCs w:val="24"/>
        </w:rPr>
        <w:t>)”</w:t>
      </w:r>
      <w:r w:rsidRPr="006D6305">
        <w:rPr>
          <w:sz w:val="24"/>
          <w:szCs w:val="24"/>
        </w:rPr>
        <w:t xml:space="preserve"> Editor: </w:t>
      </w:r>
      <w:r w:rsidRPr="00796E16">
        <w:rPr>
          <w:b/>
          <w:sz w:val="24"/>
          <w:szCs w:val="24"/>
          <w:highlight w:val="yellow"/>
        </w:rPr>
        <w:t xml:space="preserve">S.V.S.  </w:t>
      </w:r>
    </w:p>
    <w:p w:rsidR="006D6305" w:rsidRPr="006D6305" w:rsidRDefault="006D6305" w:rsidP="006D6305">
      <w:pPr>
        <w:tabs>
          <w:tab w:val="left" w:pos="990"/>
          <w:tab w:val="left" w:pos="1260"/>
        </w:tabs>
        <w:autoSpaceDE w:val="0"/>
        <w:jc w:val="both"/>
        <w:rPr>
          <w:sz w:val="24"/>
          <w:szCs w:val="24"/>
        </w:rPr>
      </w:pPr>
      <w:r w:rsidRPr="00796E16">
        <w:rPr>
          <w:b/>
          <w:sz w:val="24"/>
          <w:szCs w:val="24"/>
          <w:highlight w:val="yellow"/>
        </w:rPr>
        <w:t>Raju</w:t>
      </w:r>
      <w:r w:rsidRPr="006D6305">
        <w:rPr>
          <w:sz w:val="24"/>
          <w:szCs w:val="24"/>
        </w:rPr>
        <w:t>and Kamal Ravi Sharma (2022). AkiNik Publications, New Delhi.</w:t>
      </w:r>
    </w:p>
    <w:p w:rsidR="006D6305" w:rsidRDefault="006D6305" w:rsidP="006D6305">
      <w:pPr>
        <w:pStyle w:val="Heading1"/>
        <w:keepLines/>
        <w:widowControl w:val="0"/>
        <w:shd w:val="clear" w:color="auto" w:fill="FFFFFF"/>
        <w:autoSpaceDE w:val="0"/>
        <w:autoSpaceDN w:val="0"/>
        <w:rPr>
          <w:sz w:val="24"/>
          <w:szCs w:val="24"/>
          <w:shd w:val="clear" w:color="auto" w:fill="FFFFFF"/>
        </w:rPr>
      </w:pPr>
      <w:r w:rsidRPr="00F27702">
        <w:rPr>
          <w:sz w:val="24"/>
          <w:szCs w:val="24"/>
        </w:rPr>
        <w:t xml:space="preserve">ISBN: </w:t>
      </w:r>
      <w:r w:rsidRPr="00F27702">
        <w:rPr>
          <w:sz w:val="24"/>
          <w:szCs w:val="24"/>
          <w:shd w:val="clear" w:color="auto" w:fill="FFFFFF"/>
        </w:rPr>
        <w:t>978-93-5570-217-3</w:t>
      </w:r>
    </w:p>
    <w:p w:rsidR="006D6305" w:rsidRDefault="006D6305" w:rsidP="006D6305">
      <w:pPr>
        <w:pStyle w:val="Heading1"/>
        <w:keepLines/>
        <w:widowControl w:val="0"/>
        <w:shd w:val="clear" w:color="auto" w:fill="FFFFFF"/>
        <w:autoSpaceDE w:val="0"/>
        <w:autoSpaceDN w:val="0"/>
        <w:rPr>
          <w:sz w:val="24"/>
          <w:szCs w:val="24"/>
        </w:rPr>
      </w:pPr>
      <w:r w:rsidRPr="006D6305">
        <w:rPr>
          <w:sz w:val="24"/>
          <w:szCs w:val="24"/>
        </w:rPr>
        <w:t>DOI: </w:t>
      </w:r>
      <w:hyperlink r:id="rId49" w:history="1">
        <w:r w:rsidRPr="001F590F">
          <w:rPr>
            <w:rStyle w:val="Hyperlink"/>
            <w:sz w:val="24"/>
            <w:szCs w:val="24"/>
          </w:rPr>
          <w:t>https://doi.org/10.22271/ed.book.1686</w:t>
        </w:r>
      </w:hyperlink>
    </w:p>
    <w:p w:rsidR="006D6305" w:rsidRPr="006D6305" w:rsidRDefault="006D6305" w:rsidP="006D6305"/>
    <w:p w:rsidR="006D6305" w:rsidRDefault="006D6305" w:rsidP="006D6305">
      <w:pPr>
        <w:pStyle w:val="ListParagraph"/>
        <w:tabs>
          <w:tab w:val="left" w:pos="990"/>
          <w:tab w:val="left" w:pos="1260"/>
        </w:tabs>
        <w:autoSpaceDE w:val="0"/>
        <w:jc w:val="both"/>
      </w:pPr>
    </w:p>
    <w:p w:rsidR="00796E16" w:rsidRPr="00796E16" w:rsidRDefault="006D6305" w:rsidP="00796E16">
      <w:pPr>
        <w:tabs>
          <w:tab w:val="left" w:pos="990"/>
          <w:tab w:val="left" w:pos="1260"/>
        </w:tabs>
        <w:autoSpaceDE w:val="0"/>
        <w:ind w:left="360"/>
        <w:jc w:val="both"/>
        <w:rPr>
          <w:b/>
          <w:sz w:val="24"/>
          <w:szCs w:val="24"/>
          <w:highlight w:val="yellow"/>
        </w:rPr>
      </w:pPr>
      <w:r w:rsidRPr="006D6305">
        <w:rPr>
          <w:sz w:val="24"/>
          <w:szCs w:val="24"/>
        </w:rPr>
        <w:t xml:space="preserve">  (x) </w:t>
      </w:r>
      <w:r w:rsidRPr="006D6305">
        <w:rPr>
          <w:b/>
          <w:sz w:val="24"/>
          <w:szCs w:val="24"/>
        </w:rPr>
        <w:t>“Recent Trends in In</w:t>
      </w:r>
      <w:r w:rsidR="00796E16">
        <w:rPr>
          <w:b/>
          <w:sz w:val="24"/>
          <w:szCs w:val="24"/>
        </w:rPr>
        <w:t>sect Pest Management (Volume – 8</w:t>
      </w:r>
      <w:r w:rsidRPr="006D6305">
        <w:rPr>
          <w:b/>
          <w:sz w:val="24"/>
          <w:szCs w:val="24"/>
        </w:rPr>
        <w:t>)”</w:t>
      </w:r>
      <w:r w:rsidRPr="006D6305">
        <w:rPr>
          <w:sz w:val="24"/>
          <w:szCs w:val="24"/>
        </w:rPr>
        <w:t xml:space="preserve"> Editor: S</w:t>
      </w:r>
      <w:r w:rsidRPr="00796E16">
        <w:rPr>
          <w:b/>
          <w:sz w:val="24"/>
          <w:szCs w:val="24"/>
          <w:highlight w:val="yellow"/>
        </w:rPr>
        <w:t xml:space="preserve">.V.S.  </w:t>
      </w:r>
    </w:p>
    <w:p w:rsidR="006D6305" w:rsidRPr="00796E16" w:rsidRDefault="006D6305" w:rsidP="00796E16">
      <w:pPr>
        <w:tabs>
          <w:tab w:val="left" w:pos="990"/>
          <w:tab w:val="left" w:pos="1260"/>
        </w:tabs>
        <w:autoSpaceDE w:val="0"/>
        <w:ind w:left="360"/>
        <w:jc w:val="both"/>
        <w:rPr>
          <w:sz w:val="24"/>
          <w:szCs w:val="24"/>
        </w:rPr>
      </w:pPr>
      <w:r w:rsidRPr="00796E16">
        <w:rPr>
          <w:b/>
          <w:sz w:val="24"/>
          <w:szCs w:val="24"/>
          <w:highlight w:val="yellow"/>
        </w:rPr>
        <w:t>Raju</w:t>
      </w:r>
      <w:r w:rsidRPr="00796E16">
        <w:rPr>
          <w:sz w:val="24"/>
          <w:szCs w:val="24"/>
        </w:rPr>
        <w:t xml:space="preserve">  and Kamal Ravi Sharma (2022). AkiNik Publications, New Delhi.</w:t>
      </w:r>
    </w:p>
    <w:p w:rsidR="006D6305" w:rsidRPr="00F27702" w:rsidRDefault="006D6305" w:rsidP="00796E16">
      <w:pPr>
        <w:pStyle w:val="Heading1"/>
        <w:keepLines/>
        <w:widowControl w:val="0"/>
        <w:shd w:val="clear" w:color="auto" w:fill="FFFFFF"/>
        <w:autoSpaceDE w:val="0"/>
        <w:autoSpaceDN w:val="0"/>
        <w:rPr>
          <w:b/>
          <w:bCs/>
          <w:sz w:val="24"/>
          <w:szCs w:val="24"/>
        </w:rPr>
      </w:pPr>
      <w:r w:rsidRPr="00F27702">
        <w:rPr>
          <w:sz w:val="24"/>
          <w:szCs w:val="24"/>
        </w:rPr>
        <w:t xml:space="preserve">ISBN: </w:t>
      </w:r>
      <w:r w:rsidRPr="00F27702">
        <w:rPr>
          <w:sz w:val="24"/>
          <w:szCs w:val="24"/>
          <w:shd w:val="clear" w:color="auto" w:fill="FFFFFF"/>
        </w:rPr>
        <w:t xml:space="preserve">978-93-5570-418-4  </w:t>
      </w:r>
    </w:p>
    <w:p w:rsidR="006D6305" w:rsidRDefault="006D6305" w:rsidP="00796E16">
      <w:pPr>
        <w:shd w:val="clear" w:color="auto" w:fill="FFFFFF"/>
        <w:jc w:val="both"/>
        <w:rPr>
          <w:sz w:val="24"/>
          <w:szCs w:val="24"/>
          <w:shd w:val="clear" w:color="auto" w:fill="FFFFFF"/>
        </w:rPr>
      </w:pPr>
      <w:r w:rsidRPr="00796E16">
        <w:rPr>
          <w:sz w:val="24"/>
          <w:szCs w:val="24"/>
        </w:rPr>
        <w:t>DOI: </w:t>
      </w:r>
      <w:hyperlink r:id="rId50" w:history="1">
        <w:r w:rsidR="00796E16" w:rsidRPr="001F590F">
          <w:rPr>
            <w:rStyle w:val="Hyperlink"/>
            <w:sz w:val="24"/>
            <w:szCs w:val="24"/>
            <w:shd w:val="clear" w:color="auto" w:fill="FFFFFF"/>
          </w:rPr>
          <w:t>https://doi.org/10.22271/ed.book.1870</w:t>
        </w:r>
      </w:hyperlink>
    </w:p>
    <w:p w:rsidR="00796E16" w:rsidRDefault="00796E16" w:rsidP="00796E16">
      <w:pPr>
        <w:shd w:val="clear" w:color="auto" w:fill="FFFFFF"/>
        <w:jc w:val="both"/>
        <w:rPr>
          <w:sz w:val="24"/>
          <w:szCs w:val="24"/>
          <w:shd w:val="clear" w:color="auto" w:fill="FFFFFF"/>
        </w:rPr>
      </w:pPr>
    </w:p>
    <w:p w:rsidR="00796E16" w:rsidRPr="00796E16" w:rsidRDefault="00796E16" w:rsidP="00796E16">
      <w:pPr>
        <w:tabs>
          <w:tab w:val="left" w:pos="990"/>
          <w:tab w:val="left" w:pos="1260"/>
        </w:tabs>
        <w:autoSpaceDE w:val="0"/>
        <w:ind w:left="360"/>
        <w:jc w:val="both"/>
        <w:rPr>
          <w:b/>
          <w:sz w:val="24"/>
          <w:szCs w:val="24"/>
          <w:highlight w:val="yellow"/>
        </w:rPr>
      </w:pPr>
      <w:r w:rsidRPr="006D6305">
        <w:rPr>
          <w:sz w:val="24"/>
          <w:szCs w:val="24"/>
        </w:rPr>
        <w:t xml:space="preserve">  (x</w:t>
      </w:r>
      <w:r>
        <w:rPr>
          <w:sz w:val="24"/>
          <w:szCs w:val="24"/>
        </w:rPr>
        <w:t>i</w:t>
      </w:r>
      <w:r w:rsidRPr="006D6305">
        <w:rPr>
          <w:sz w:val="24"/>
          <w:szCs w:val="24"/>
        </w:rPr>
        <w:t xml:space="preserve">) </w:t>
      </w:r>
      <w:r w:rsidRPr="006D6305">
        <w:rPr>
          <w:b/>
          <w:sz w:val="24"/>
          <w:szCs w:val="24"/>
        </w:rPr>
        <w:t>“Recent Trends in In</w:t>
      </w:r>
      <w:r>
        <w:rPr>
          <w:b/>
          <w:sz w:val="24"/>
          <w:szCs w:val="24"/>
        </w:rPr>
        <w:t>sect Pest Management (Volume – 9</w:t>
      </w:r>
      <w:r w:rsidRPr="006D6305">
        <w:rPr>
          <w:b/>
          <w:sz w:val="24"/>
          <w:szCs w:val="24"/>
        </w:rPr>
        <w:t>)”</w:t>
      </w:r>
      <w:r w:rsidRPr="006D6305">
        <w:rPr>
          <w:sz w:val="24"/>
          <w:szCs w:val="24"/>
        </w:rPr>
        <w:t xml:space="preserve"> Editor: S</w:t>
      </w:r>
      <w:r w:rsidRPr="00796E16">
        <w:rPr>
          <w:b/>
          <w:sz w:val="24"/>
          <w:szCs w:val="24"/>
          <w:highlight w:val="yellow"/>
        </w:rPr>
        <w:t xml:space="preserve">.V.S.  </w:t>
      </w:r>
    </w:p>
    <w:p w:rsidR="00796E16" w:rsidRPr="00796E16" w:rsidRDefault="00796E16" w:rsidP="00796E16">
      <w:pPr>
        <w:tabs>
          <w:tab w:val="left" w:pos="990"/>
          <w:tab w:val="left" w:pos="1260"/>
        </w:tabs>
        <w:autoSpaceDE w:val="0"/>
        <w:ind w:left="360"/>
        <w:jc w:val="both"/>
        <w:rPr>
          <w:sz w:val="24"/>
          <w:szCs w:val="24"/>
        </w:rPr>
      </w:pPr>
      <w:r w:rsidRPr="00796E16">
        <w:rPr>
          <w:b/>
          <w:sz w:val="24"/>
          <w:szCs w:val="24"/>
          <w:highlight w:val="yellow"/>
        </w:rPr>
        <w:t>Raju</w:t>
      </w:r>
      <w:r>
        <w:rPr>
          <w:sz w:val="24"/>
          <w:szCs w:val="24"/>
        </w:rPr>
        <w:t>and Kamal Ravi Sharma (2023</w:t>
      </w:r>
      <w:r w:rsidRPr="00796E16">
        <w:rPr>
          <w:sz w:val="24"/>
          <w:szCs w:val="24"/>
        </w:rPr>
        <w:t>). AkiNik Publications, New Delhi.</w:t>
      </w:r>
    </w:p>
    <w:p w:rsidR="00796E16" w:rsidRDefault="00796E16" w:rsidP="00796E16">
      <w:pPr>
        <w:pStyle w:val="Heading1"/>
        <w:keepLines/>
        <w:widowControl w:val="0"/>
        <w:shd w:val="clear" w:color="auto" w:fill="FFFFFF"/>
        <w:autoSpaceDE w:val="0"/>
        <w:autoSpaceDN w:val="0"/>
        <w:rPr>
          <w:sz w:val="24"/>
          <w:szCs w:val="24"/>
        </w:rPr>
      </w:pPr>
      <w:r w:rsidRPr="00F27702">
        <w:rPr>
          <w:sz w:val="24"/>
          <w:szCs w:val="24"/>
        </w:rPr>
        <w:lastRenderedPageBreak/>
        <w:t xml:space="preserve">ISBN: </w:t>
      </w:r>
      <w:r w:rsidRPr="00796E16">
        <w:rPr>
          <w:sz w:val="24"/>
          <w:szCs w:val="24"/>
        </w:rPr>
        <w:t xml:space="preserve">978-93-5570-614-0 </w:t>
      </w:r>
    </w:p>
    <w:p w:rsidR="00796E16" w:rsidRPr="00796E16" w:rsidRDefault="00796E16" w:rsidP="00796E16">
      <w:pPr>
        <w:pStyle w:val="Heading1"/>
        <w:keepLines/>
        <w:widowControl w:val="0"/>
        <w:shd w:val="clear" w:color="auto" w:fill="FFFFFF"/>
        <w:autoSpaceDE w:val="0"/>
        <w:autoSpaceDN w:val="0"/>
        <w:rPr>
          <w:sz w:val="24"/>
          <w:szCs w:val="24"/>
        </w:rPr>
      </w:pPr>
      <w:r w:rsidRPr="00796E16">
        <w:rPr>
          <w:sz w:val="24"/>
          <w:szCs w:val="24"/>
        </w:rPr>
        <w:t>DOI https//doi.org/10.22271/ed.book.2112</w:t>
      </w:r>
    </w:p>
    <w:p w:rsidR="005C6924" w:rsidRDefault="005C6924" w:rsidP="00472213">
      <w:pPr>
        <w:tabs>
          <w:tab w:val="left" w:pos="990"/>
          <w:tab w:val="left" w:pos="1260"/>
        </w:tabs>
        <w:jc w:val="both"/>
        <w:rPr>
          <w:b/>
          <w:sz w:val="24"/>
        </w:rPr>
      </w:pPr>
    </w:p>
    <w:p w:rsidR="00A23F1E" w:rsidRPr="00A23F1E" w:rsidRDefault="00A23F1E" w:rsidP="005B1E8C">
      <w:pPr>
        <w:tabs>
          <w:tab w:val="left" w:pos="990"/>
          <w:tab w:val="left" w:pos="1260"/>
        </w:tabs>
        <w:ind w:left="1080" w:hanging="630"/>
        <w:jc w:val="both"/>
        <w:rPr>
          <w:b/>
          <w:sz w:val="24"/>
        </w:rPr>
      </w:pPr>
      <w:r w:rsidRPr="00A23F1E">
        <w:rPr>
          <w:b/>
          <w:sz w:val="24"/>
        </w:rPr>
        <w:t xml:space="preserve">Books </w:t>
      </w:r>
      <w:r w:rsidR="00F520C6">
        <w:rPr>
          <w:b/>
          <w:sz w:val="24"/>
        </w:rPr>
        <w:t>for Publication</w:t>
      </w:r>
      <w:r w:rsidRPr="00A23F1E">
        <w:rPr>
          <w:b/>
          <w:sz w:val="24"/>
        </w:rPr>
        <w:t>:</w:t>
      </w:r>
    </w:p>
    <w:p w:rsidR="00A23F1E" w:rsidRPr="00A23F1E" w:rsidRDefault="00A23F1E" w:rsidP="005B1E8C">
      <w:pPr>
        <w:tabs>
          <w:tab w:val="left" w:pos="990"/>
          <w:tab w:val="left" w:pos="1260"/>
        </w:tabs>
        <w:ind w:left="1080" w:hanging="630"/>
        <w:jc w:val="both"/>
        <w:rPr>
          <w:b/>
          <w:sz w:val="24"/>
        </w:rPr>
      </w:pPr>
    </w:p>
    <w:p w:rsidR="00A23F1E" w:rsidRPr="00A23F1E" w:rsidRDefault="00A23F1E" w:rsidP="0046515C">
      <w:pPr>
        <w:numPr>
          <w:ilvl w:val="0"/>
          <w:numId w:val="18"/>
        </w:numPr>
        <w:tabs>
          <w:tab w:val="left" w:pos="990"/>
          <w:tab w:val="left" w:pos="1260"/>
        </w:tabs>
        <w:ind w:left="1080" w:hanging="630"/>
        <w:jc w:val="both"/>
        <w:rPr>
          <w:sz w:val="26"/>
        </w:rPr>
      </w:pPr>
      <w:r w:rsidRPr="00916DA7">
        <w:rPr>
          <w:sz w:val="24"/>
        </w:rPr>
        <w:t>“</w:t>
      </w:r>
      <w:r>
        <w:rPr>
          <w:b/>
          <w:sz w:val="26"/>
        </w:rPr>
        <w:t xml:space="preserve">Text Book of Entomology”. </w:t>
      </w:r>
      <w:r w:rsidRPr="00A23F1E">
        <w:rPr>
          <w:sz w:val="26"/>
        </w:rPr>
        <w:t xml:space="preserve">Authors: </w:t>
      </w:r>
      <w:r>
        <w:rPr>
          <w:sz w:val="26"/>
        </w:rPr>
        <w:t>Uma Shankarand</w:t>
      </w:r>
      <w:r w:rsidRPr="00A23F1E">
        <w:rPr>
          <w:b/>
          <w:sz w:val="26"/>
          <w:highlight w:val="yellow"/>
        </w:rPr>
        <w:t>Raju, S.V.S.</w:t>
      </w:r>
    </w:p>
    <w:p w:rsidR="00A23F1E" w:rsidRPr="00A23F1E" w:rsidRDefault="0071220C" w:rsidP="0071220C">
      <w:pPr>
        <w:pStyle w:val="Heading1"/>
        <w:tabs>
          <w:tab w:val="left" w:pos="990"/>
          <w:tab w:val="left" w:pos="1260"/>
        </w:tabs>
        <w:autoSpaceDE w:val="0"/>
        <w:ind w:left="1080" w:hanging="630"/>
      </w:pPr>
      <w:r>
        <w:rPr>
          <w:rFonts w:ascii="ZWAdobeF" w:hAnsi="ZWAdobeF" w:cs="ZWAdobeF"/>
          <w:sz w:val="2"/>
          <w:szCs w:val="2"/>
        </w:rPr>
        <w:t>0B</w:t>
      </w:r>
      <w:r w:rsidR="00A23F1E">
        <w:t>International Book Distribution Co., Lucknow</w:t>
      </w:r>
    </w:p>
    <w:p w:rsidR="00A23F1E" w:rsidRPr="00916DA7" w:rsidRDefault="00A23F1E" w:rsidP="005B1E8C">
      <w:pPr>
        <w:tabs>
          <w:tab w:val="left" w:pos="990"/>
          <w:tab w:val="left" w:pos="1260"/>
        </w:tabs>
        <w:ind w:left="1080" w:hanging="630"/>
        <w:jc w:val="both"/>
        <w:rPr>
          <w:sz w:val="24"/>
        </w:rPr>
      </w:pPr>
    </w:p>
    <w:p w:rsidR="00A23F1E" w:rsidRPr="00530F6E" w:rsidRDefault="00A23F1E" w:rsidP="0046515C">
      <w:pPr>
        <w:numPr>
          <w:ilvl w:val="0"/>
          <w:numId w:val="18"/>
        </w:numPr>
        <w:tabs>
          <w:tab w:val="left" w:pos="990"/>
          <w:tab w:val="left" w:pos="1260"/>
        </w:tabs>
        <w:ind w:left="1080" w:hanging="630"/>
        <w:jc w:val="both"/>
        <w:rPr>
          <w:sz w:val="24"/>
          <w:szCs w:val="24"/>
        </w:rPr>
      </w:pPr>
      <w:r w:rsidRPr="00530F6E">
        <w:rPr>
          <w:sz w:val="24"/>
          <w:szCs w:val="24"/>
        </w:rPr>
        <w:t>“</w:t>
      </w:r>
      <w:r w:rsidR="00530F6E" w:rsidRPr="00530F6E">
        <w:rPr>
          <w:b/>
          <w:sz w:val="24"/>
          <w:szCs w:val="24"/>
        </w:rPr>
        <w:t>Post Harvest Entomology</w:t>
      </w:r>
      <w:r w:rsidR="00530F6E" w:rsidRPr="00530F6E">
        <w:rPr>
          <w:sz w:val="24"/>
          <w:szCs w:val="24"/>
        </w:rPr>
        <w:t xml:space="preserve">”. Author: </w:t>
      </w:r>
      <w:r w:rsidR="00530F6E" w:rsidRPr="00530F6E">
        <w:rPr>
          <w:b/>
          <w:sz w:val="24"/>
          <w:szCs w:val="24"/>
          <w:highlight w:val="yellow"/>
        </w:rPr>
        <w:t>SVS Raju</w:t>
      </w:r>
    </w:p>
    <w:p w:rsidR="00530F6E" w:rsidRPr="00530F6E" w:rsidRDefault="00530F6E" w:rsidP="005B1E8C">
      <w:pPr>
        <w:tabs>
          <w:tab w:val="left" w:pos="990"/>
          <w:tab w:val="left" w:pos="1260"/>
        </w:tabs>
        <w:ind w:left="1080" w:hanging="630"/>
        <w:jc w:val="both"/>
        <w:rPr>
          <w:sz w:val="24"/>
          <w:szCs w:val="24"/>
        </w:rPr>
      </w:pPr>
    </w:p>
    <w:p w:rsidR="00A23F1E" w:rsidRPr="00530F6E" w:rsidRDefault="00A23F1E" w:rsidP="0046515C">
      <w:pPr>
        <w:numPr>
          <w:ilvl w:val="0"/>
          <w:numId w:val="18"/>
        </w:numPr>
        <w:tabs>
          <w:tab w:val="left" w:pos="990"/>
          <w:tab w:val="left" w:pos="1260"/>
        </w:tabs>
        <w:ind w:left="1080" w:hanging="630"/>
        <w:jc w:val="both"/>
        <w:rPr>
          <w:sz w:val="24"/>
          <w:szCs w:val="24"/>
        </w:rPr>
      </w:pPr>
      <w:r w:rsidRPr="00530F6E">
        <w:rPr>
          <w:sz w:val="24"/>
          <w:szCs w:val="24"/>
        </w:rPr>
        <w:t>“</w:t>
      </w:r>
      <w:r w:rsidR="00530F6E" w:rsidRPr="00530F6E">
        <w:rPr>
          <w:b/>
          <w:bCs/>
          <w:sz w:val="24"/>
          <w:szCs w:val="24"/>
        </w:rPr>
        <w:t>Major Insect Pest of Rice Crop and Their Sustainable Pest Management</w:t>
      </w:r>
      <w:r w:rsidR="00530F6E" w:rsidRPr="00530F6E">
        <w:rPr>
          <w:sz w:val="24"/>
          <w:szCs w:val="24"/>
        </w:rPr>
        <w:t xml:space="preserve">” Authors: </w:t>
      </w:r>
      <w:r w:rsidR="00530F6E" w:rsidRPr="00530F6E">
        <w:rPr>
          <w:bCs/>
          <w:sz w:val="24"/>
          <w:szCs w:val="24"/>
        </w:rPr>
        <w:t>Kamal Ravi Sharma</w:t>
      </w:r>
      <w:r w:rsidR="00530F6E" w:rsidRPr="00530F6E">
        <w:rPr>
          <w:b/>
          <w:bCs/>
          <w:sz w:val="24"/>
          <w:szCs w:val="24"/>
        </w:rPr>
        <w:t xml:space="preserve">, </w:t>
      </w:r>
      <w:r w:rsidR="00530F6E" w:rsidRPr="00530F6E">
        <w:rPr>
          <w:sz w:val="24"/>
          <w:szCs w:val="24"/>
        </w:rPr>
        <w:t xml:space="preserve">Deepak Kumar Verma and </w:t>
      </w:r>
      <w:r w:rsidR="00530F6E" w:rsidRPr="00530F6E">
        <w:rPr>
          <w:b/>
          <w:sz w:val="24"/>
          <w:szCs w:val="24"/>
          <w:highlight w:val="yellow"/>
        </w:rPr>
        <w:t>SVS Raju</w:t>
      </w:r>
    </w:p>
    <w:p w:rsidR="00D94EBC" w:rsidRDefault="00D94EBC" w:rsidP="005B1E8C">
      <w:pPr>
        <w:pStyle w:val="BodyText"/>
        <w:rPr>
          <w:sz w:val="20"/>
        </w:rPr>
      </w:pPr>
    </w:p>
    <w:p w:rsidR="00D94EBC" w:rsidRPr="0049697F" w:rsidRDefault="00D94EBC" w:rsidP="005B1E8C">
      <w:pPr>
        <w:pStyle w:val="BodyText"/>
        <w:rPr>
          <w:sz w:val="20"/>
        </w:rPr>
      </w:pPr>
    </w:p>
    <w:p w:rsidR="004622D7" w:rsidRDefault="004622D7" w:rsidP="005B1E8C">
      <w:pPr>
        <w:pStyle w:val="BodyText"/>
        <w:rPr>
          <w:b/>
        </w:rPr>
      </w:pPr>
      <w:r>
        <w:rPr>
          <w:b/>
        </w:rPr>
        <w:t>2.  Technical Bulletins:</w:t>
      </w:r>
    </w:p>
    <w:p w:rsidR="004622D7" w:rsidRPr="0014356D" w:rsidRDefault="004622D7" w:rsidP="005B1E8C">
      <w:pPr>
        <w:pStyle w:val="BodyText"/>
        <w:ind w:left="360"/>
        <w:rPr>
          <w:b/>
          <w:sz w:val="16"/>
          <w:szCs w:val="16"/>
        </w:rPr>
      </w:pPr>
    </w:p>
    <w:p w:rsidR="004622D7" w:rsidRDefault="004622D7" w:rsidP="0046515C">
      <w:pPr>
        <w:pStyle w:val="BodyText"/>
        <w:numPr>
          <w:ilvl w:val="0"/>
          <w:numId w:val="19"/>
        </w:numPr>
        <w:ind w:hanging="450"/>
      </w:pPr>
      <w:r>
        <w:t xml:space="preserve">Pandey, P.K; Pandey, K.K; </w:t>
      </w:r>
      <w:r>
        <w:rPr>
          <w:b/>
        </w:rPr>
        <w:t>Raju, S.V.S</w:t>
      </w:r>
      <w:r>
        <w:t xml:space="preserve"> and Singh Neeraj. 2002.</w:t>
      </w:r>
    </w:p>
    <w:p w:rsidR="004622D7" w:rsidRPr="00757AF7" w:rsidRDefault="004622D7" w:rsidP="005B1E8C">
      <w:pPr>
        <w:pStyle w:val="BodyText"/>
        <w:ind w:left="1080"/>
        <w:rPr>
          <w:b/>
        </w:rPr>
      </w:pPr>
      <w:r>
        <w:rPr>
          <w:i/>
        </w:rPr>
        <w:t>Integrated Pest Management in tomato and cabbage</w:t>
      </w:r>
      <w:r w:rsidRPr="00757AF7">
        <w:rPr>
          <w:b/>
        </w:rPr>
        <w:t>(An illustrated bulletin in Hindi), pp. 20.</w:t>
      </w:r>
    </w:p>
    <w:p w:rsidR="004622D7" w:rsidRPr="0049697F" w:rsidRDefault="004622D7" w:rsidP="005B1E8C">
      <w:pPr>
        <w:pStyle w:val="BodyText"/>
        <w:ind w:left="360"/>
        <w:rPr>
          <w:b/>
          <w:sz w:val="20"/>
        </w:rPr>
      </w:pPr>
    </w:p>
    <w:p w:rsidR="004622D7" w:rsidRDefault="004622D7" w:rsidP="0046515C">
      <w:pPr>
        <w:pStyle w:val="BodyText"/>
        <w:numPr>
          <w:ilvl w:val="0"/>
          <w:numId w:val="19"/>
        </w:numPr>
        <w:ind w:hanging="540"/>
      </w:pPr>
      <w:r>
        <w:t xml:space="preserve">Pandey, P.K; Pandey, K.K; </w:t>
      </w:r>
      <w:r>
        <w:rPr>
          <w:b/>
        </w:rPr>
        <w:t>Raju, S.V.S</w:t>
      </w:r>
      <w:r>
        <w:t xml:space="preserve"> and Singh Neeraj. 2004.</w:t>
      </w:r>
    </w:p>
    <w:p w:rsidR="004622D7" w:rsidRPr="00757AF7" w:rsidRDefault="004622D7" w:rsidP="005B1E8C">
      <w:pPr>
        <w:pStyle w:val="BodyText"/>
        <w:ind w:left="1080"/>
        <w:rPr>
          <w:b/>
        </w:rPr>
      </w:pPr>
      <w:r>
        <w:rPr>
          <w:i/>
        </w:rPr>
        <w:t xml:space="preserve">Integrated Pest Management in tomato and cabbage – </w:t>
      </w:r>
      <w:r w:rsidRPr="00757AF7">
        <w:rPr>
          <w:b/>
          <w:i/>
        </w:rPr>
        <w:t>A successful story</w:t>
      </w:r>
      <w:r w:rsidRPr="00757AF7">
        <w:rPr>
          <w:b/>
        </w:rPr>
        <w:t xml:space="preserve"> (In Hindi), pp. 8.</w:t>
      </w:r>
    </w:p>
    <w:p w:rsidR="0049697F" w:rsidRPr="0049697F" w:rsidRDefault="0049697F" w:rsidP="005B1E8C">
      <w:pPr>
        <w:pStyle w:val="BodyText"/>
        <w:ind w:left="360"/>
        <w:rPr>
          <w:sz w:val="20"/>
        </w:rPr>
      </w:pPr>
    </w:p>
    <w:p w:rsidR="0049697F" w:rsidRDefault="0049697F" w:rsidP="0046515C">
      <w:pPr>
        <w:pStyle w:val="BodyText"/>
        <w:numPr>
          <w:ilvl w:val="0"/>
          <w:numId w:val="19"/>
        </w:numPr>
        <w:ind w:hanging="540"/>
      </w:pPr>
      <w:r>
        <w:t xml:space="preserve">Srivastava, C.P., </w:t>
      </w:r>
      <w:r w:rsidRPr="00FC59B7">
        <w:rPr>
          <w:b/>
        </w:rPr>
        <w:t>Raju, S.V.S</w:t>
      </w:r>
      <w:r>
        <w:t>. and Ramesh Chandra. 2004</w:t>
      </w:r>
    </w:p>
    <w:p w:rsidR="0049697F" w:rsidRDefault="0049697F" w:rsidP="005B1E8C">
      <w:pPr>
        <w:pStyle w:val="BodyText"/>
        <w:ind w:left="1080"/>
      </w:pPr>
      <w:r w:rsidRPr="0049697F">
        <w:rPr>
          <w:i/>
        </w:rPr>
        <w:t xml:space="preserve">Mass production of </w:t>
      </w:r>
      <w:r w:rsidRPr="0049697F">
        <w:rPr>
          <w:b/>
          <w:i/>
        </w:rPr>
        <w:t>Helicoverpaarmigera</w:t>
      </w:r>
      <w:r>
        <w:t xml:space="preserve"> NPV virus (In Hindi), pp. 4</w:t>
      </w:r>
    </w:p>
    <w:p w:rsidR="004622D7" w:rsidRPr="0049697F" w:rsidRDefault="004622D7" w:rsidP="005B1E8C">
      <w:pPr>
        <w:pStyle w:val="BodyText"/>
        <w:rPr>
          <w:sz w:val="20"/>
        </w:rPr>
      </w:pPr>
    </w:p>
    <w:p w:rsidR="004622D7" w:rsidRDefault="004B1F18" w:rsidP="0046515C">
      <w:pPr>
        <w:pStyle w:val="BodyText"/>
        <w:numPr>
          <w:ilvl w:val="0"/>
          <w:numId w:val="7"/>
        </w:numPr>
        <w:rPr>
          <w:b/>
        </w:rPr>
      </w:pPr>
      <w:r>
        <w:rPr>
          <w:b/>
        </w:rPr>
        <w:t>Manuals</w:t>
      </w:r>
      <w:r w:rsidR="004622D7">
        <w:rPr>
          <w:b/>
        </w:rPr>
        <w:t xml:space="preserve"> :</w:t>
      </w:r>
    </w:p>
    <w:p w:rsidR="004622D7" w:rsidRPr="0014356D" w:rsidRDefault="004622D7" w:rsidP="005B1E8C">
      <w:pPr>
        <w:pStyle w:val="BodyText"/>
        <w:rPr>
          <w:sz w:val="16"/>
          <w:szCs w:val="16"/>
        </w:rPr>
      </w:pPr>
    </w:p>
    <w:p w:rsidR="004622D7" w:rsidRDefault="004622D7" w:rsidP="0046515C">
      <w:pPr>
        <w:pStyle w:val="BodyText"/>
        <w:numPr>
          <w:ilvl w:val="0"/>
          <w:numId w:val="20"/>
        </w:numPr>
        <w:ind w:left="990" w:hanging="630"/>
      </w:pPr>
      <w:r>
        <w:t xml:space="preserve">Uma Shankar, </w:t>
      </w:r>
      <w:r>
        <w:rPr>
          <w:b/>
        </w:rPr>
        <w:t>Raju, S.V.S.</w:t>
      </w:r>
      <w:r>
        <w:t xml:space="preserve"> and Singh, D.P. 2005</w:t>
      </w:r>
    </w:p>
    <w:p w:rsidR="004622D7" w:rsidRDefault="004622D7" w:rsidP="006E5E56">
      <w:pPr>
        <w:pStyle w:val="BodyText"/>
        <w:ind w:left="1080" w:hanging="630"/>
      </w:pPr>
      <w:r w:rsidRPr="00757AF7">
        <w:rPr>
          <w:b/>
          <w:i/>
        </w:rPr>
        <w:t>Manual of Pest Management</w:t>
      </w:r>
      <w:r>
        <w:t xml:space="preserve"> (in reference to bi</w:t>
      </w:r>
      <w:r w:rsidR="005B1E8C">
        <w:t xml:space="preserve">ological control and non-insect </w:t>
      </w:r>
      <w:r>
        <w:t>pests)</w:t>
      </w:r>
    </w:p>
    <w:p w:rsidR="004622D7" w:rsidRDefault="004622D7" w:rsidP="005B1E8C">
      <w:pPr>
        <w:pStyle w:val="BodyText"/>
        <w:ind w:left="990" w:hanging="630"/>
      </w:pPr>
      <w:r>
        <w:t>Kushal Publications and Distributors, Varanasi, India, pp52</w:t>
      </w:r>
    </w:p>
    <w:p w:rsidR="005B6524" w:rsidRDefault="005B6524" w:rsidP="005B1E8C">
      <w:pPr>
        <w:pStyle w:val="BodyText"/>
        <w:ind w:left="990" w:hanging="630"/>
      </w:pPr>
    </w:p>
    <w:p w:rsidR="004622D7" w:rsidRPr="0049697F" w:rsidRDefault="004622D7" w:rsidP="005B1E8C">
      <w:pPr>
        <w:pStyle w:val="BodyText"/>
        <w:ind w:left="990" w:hanging="630"/>
        <w:rPr>
          <w:b/>
          <w:sz w:val="20"/>
        </w:rPr>
      </w:pPr>
    </w:p>
    <w:p w:rsidR="004622D7" w:rsidRDefault="004622D7" w:rsidP="0046515C">
      <w:pPr>
        <w:pStyle w:val="BodyText"/>
        <w:numPr>
          <w:ilvl w:val="0"/>
          <w:numId w:val="20"/>
        </w:numPr>
        <w:ind w:left="990" w:hanging="630"/>
      </w:pPr>
      <w:r>
        <w:t xml:space="preserve">Uma Shankar and </w:t>
      </w:r>
      <w:r>
        <w:rPr>
          <w:b/>
        </w:rPr>
        <w:t>Raju, S.V.S., 20</w:t>
      </w:r>
      <w:r w:rsidR="00076FC0">
        <w:rPr>
          <w:b/>
        </w:rPr>
        <w:t>1</w:t>
      </w:r>
      <w:r w:rsidR="00507101">
        <w:rPr>
          <w:b/>
        </w:rPr>
        <w:t>1</w:t>
      </w:r>
    </w:p>
    <w:p w:rsidR="004C5564" w:rsidRDefault="004622D7" w:rsidP="005B1E8C">
      <w:pPr>
        <w:pStyle w:val="BodyText"/>
        <w:ind w:left="990" w:hanging="630"/>
      </w:pPr>
      <w:r w:rsidRPr="00757AF7">
        <w:rPr>
          <w:b/>
          <w:i/>
        </w:rPr>
        <w:t>Introductory Entomology – A Technical cum Practical Manual</w:t>
      </w:r>
    </w:p>
    <w:p w:rsidR="00076FC0" w:rsidRDefault="00076FC0" w:rsidP="005B1E8C">
      <w:pPr>
        <w:pStyle w:val="BodyText"/>
        <w:ind w:left="990" w:hanging="630"/>
        <w:rPr>
          <w:sz w:val="20"/>
        </w:rPr>
      </w:pPr>
      <w:r w:rsidRPr="00076FC0">
        <w:rPr>
          <w:sz w:val="20"/>
        </w:rPr>
        <w:t>(Under Publication)</w:t>
      </w:r>
    </w:p>
    <w:p w:rsidR="00EE22B6" w:rsidRDefault="00EE22B6" w:rsidP="005B1E8C">
      <w:pPr>
        <w:pStyle w:val="BodyText"/>
        <w:rPr>
          <w:sz w:val="20"/>
        </w:rPr>
      </w:pPr>
    </w:p>
    <w:p w:rsidR="007C29B8" w:rsidRDefault="007C29B8" w:rsidP="005B1E8C">
      <w:pPr>
        <w:pStyle w:val="BodyText"/>
        <w:rPr>
          <w:i/>
        </w:rPr>
      </w:pPr>
    </w:p>
    <w:p w:rsidR="004622D7" w:rsidRDefault="004622D7" w:rsidP="0046515C">
      <w:pPr>
        <w:pStyle w:val="BodyText"/>
        <w:numPr>
          <w:ilvl w:val="0"/>
          <w:numId w:val="7"/>
        </w:numPr>
        <w:rPr>
          <w:b/>
        </w:rPr>
      </w:pPr>
      <w:r>
        <w:rPr>
          <w:b/>
        </w:rPr>
        <w:t>Book Chapters:</w:t>
      </w:r>
    </w:p>
    <w:p w:rsidR="004622D7" w:rsidRPr="0014356D" w:rsidRDefault="004622D7" w:rsidP="005B1E8C">
      <w:pPr>
        <w:pStyle w:val="BodyText"/>
        <w:rPr>
          <w:b/>
          <w:sz w:val="16"/>
          <w:szCs w:val="16"/>
        </w:rPr>
      </w:pPr>
    </w:p>
    <w:p w:rsidR="004622D7" w:rsidRDefault="004622D7" w:rsidP="0046515C">
      <w:pPr>
        <w:pStyle w:val="BodyText"/>
        <w:numPr>
          <w:ilvl w:val="0"/>
          <w:numId w:val="17"/>
        </w:numPr>
      </w:pPr>
      <w:r w:rsidRPr="00883F1E">
        <w:rPr>
          <w:b/>
        </w:rPr>
        <w:t>Raju, S.V.S</w:t>
      </w:r>
      <w:r>
        <w:t>., Singh, H.K. and Singh, H.N. 2006. Time and population forecasting for Indian Gypsy moth, Lymantria obfuscate Walk. In Kashmir valley. In Horticulture for sustainable income &amp; Environmental Protection. Vol. 1, ‘</w:t>
      </w:r>
      <w:r w:rsidRPr="00C91DB1">
        <w:rPr>
          <w:b/>
          <w:i/>
        </w:rPr>
        <w:t>Advances in Horticultural Practices: Fruits &amp; Ornamentals</w:t>
      </w:r>
      <w:r>
        <w:t xml:space="preserve">. Ed. B.B. Singh, K. Akali Sema and Pauline Alila, </w:t>
      </w:r>
      <w:r w:rsidR="003E1D50">
        <w:t xml:space="preserve">Concept Publishing Co., New Delhi, </w:t>
      </w:r>
      <w:r>
        <w:t>pp. 296-307.</w:t>
      </w:r>
    </w:p>
    <w:p w:rsidR="007C29B8" w:rsidRDefault="007C29B8" w:rsidP="005B1E8C">
      <w:pPr>
        <w:pStyle w:val="BodyText"/>
      </w:pPr>
    </w:p>
    <w:p w:rsidR="00C43064" w:rsidRDefault="00C43064" w:rsidP="0046515C">
      <w:pPr>
        <w:pStyle w:val="BodyText"/>
        <w:numPr>
          <w:ilvl w:val="0"/>
          <w:numId w:val="17"/>
        </w:numPr>
      </w:pPr>
      <w:r w:rsidRPr="00C43064">
        <w:rPr>
          <w:b/>
        </w:rPr>
        <w:t>Raju, S.V.S.</w:t>
      </w:r>
      <w:r>
        <w:t xml:space="preserve"> 2010. Integrated Pest Management : A suitable approach for better agricultural practices. In </w:t>
      </w:r>
      <w:r w:rsidRPr="00C91DB1">
        <w:rPr>
          <w:b/>
          <w:i/>
        </w:rPr>
        <w:t>Modern Approaches to Insect Pest Management</w:t>
      </w:r>
      <w:r>
        <w:t xml:space="preserve">. Eds. </w:t>
      </w:r>
      <w:r>
        <w:lastRenderedPageBreak/>
        <w:t>Omkar, Geetanjali Mishra and Kalpana Singh, Anuj Printers, Lucknow, pp. 25 – 35</w:t>
      </w:r>
    </w:p>
    <w:p w:rsidR="00C43064" w:rsidRDefault="00C43064" w:rsidP="005B1E8C">
      <w:pPr>
        <w:pStyle w:val="BodyText"/>
        <w:ind w:firstLine="120"/>
      </w:pPr>
    </w:p>
    <w:p w:rsidR="0090021F" w:rsidRDefault="0090021F" w:rsidP="0046515C">
      <w:pPr>
        <w:pStyle w:val="BodyText"/>
        <w:numPr>
          <w:ilvl w:val="0"/>
          <w:numId w:val="17"/>
        </w:numPr>
      </w:pPr>
      <w:r w:rsidRPr="0090021F">
        <w:t>Uma Shankar and</w:t>
      </w:r>
      <w:r>
        <w:rPr>
          <w:b/>
        </w:rPr>
        <w:t xml:space="preserve"> Raju, S.V.S., </w:t>
      </w:r>
      <w:r w:rsidRPr="0090021F">
        <w:t>2012</w:t>
      </w:r>
      <w:r w:rsidR="002C7491">
        <w:t xml:space="preserve">. </w:t>
      </w:r>
      <w:r>
        <w:t>Integrated Pest Management in Vegetable Ecosystem</w:t>
      </w:r>
      <w:r w:rsidR="007C29B8">
        <w:t xml:space="preserve">. </w:t>
      </w:r>
      <w:r>
        <w:t>In “</w:t>
      </w:r>
      <w:r w:rsidRPr="002C7491">
        <w:rPr>
          <w:b/>
          <w:i/>
        </w:rPr>
        <w:t>Ecologically Based Integrated Pest Management</w:t>
      </w:r>
      <w:r>
        <w:t xml:space="preserve">”, eds. D.P. Abrol and Uma Shankar, </w:t>
      </w:r>
      <w:r w:rsidR="007C29B8">
        <w:t xml:space="preserve">New India Publishing Agency, New Delhi, </w:t>
      </w:r>
      <w:r>
        <w:t>pp 619-650</w:t>
      </w:r>
    </w:p>
    <w:p w:rsidR="0090021F" w:rsidRDefault="0090021F" w:rsidP="005B1E8C">
      <w:pPr>
        <w:pStyle w:val="BodyText"/>
        <w:rPr>
          <w:b/>
        </w:rPr>
      </w:pPr>
    </w:p>
    <w:p w:rsidR="004622D7" w:rsidRDefault="004622D7" w:rsidP="0046515C">
      <w:pPr>
        <w:pStyle w:val="BodyText"/>
        <w:numPr>
          <w:ilvl w:val="0"/>
          <w:numId w:val="17"/>
        </w:numPr>
      </w:pPr>
      <w:r>
        <w:rPr>
          <w:b/>
        </w:rPr>
        <w:t>Raju, S.V.S.</w:t>
      </w:r>
      <w:r>
        <w:t xml:space="preserve"> and Uma Shankar, 20</w:t>
      </w:r>
      <w:r w:rsidR="00C66A84">
        <w:t>1</w:t>
      </w:r>
      <w:r w:rsidR="00507101">
        <w:t>2</w:t>
      </w:r>
      <w:r w:rsidR="002C7491">
        <w:t xml:space="preserve">. </w:t>
      </w:r>
      <w:r>
        <w:t xml:space="preserve">Role of </w:t>
      </w:r>
      <w:r w:rsidRPr="002C7491">
        <w:rPr>
          <w:i/>
        </w:rPr>
        <w:t>Bacillus thuringiensis</w:t>
      </w:r>
      <w:r>
        <w:t xml:space="preserve"> in Agriculture – An Overview</w:t>
      </w:r>
    </w:p>
    <w:p w:rsidR="002C7491" w:rsidRDefault="002C7491" w:rsidP="005B1E8C">
      <w:pPr>
        <w:pStyle w:val="BodyText"/>
        <w:ind w:left="720"/>
      </w:pPr>
    </w:p>
    <w:p w:rsidR="004622D7" w:rsidRDefault="004622D7" w:rsidP="0046515C">
      <w:pPr>
        <w:pStyle w:val="BodyText"/>
        <w:numPr>
          <w:ilvl w:val="0"/>
          <w:numId w:val="17"/>
        </w:numPr>
      </w:pPr>
      <w:r>
        <w:t>In “Recent Approaches in Entomology for Sustainable Pest Management”</w:t>
      </w:r>
    </w:p>
    <w:p w:rsidR="00AF31FE" w:rsidRDefault="004622D7" w:rsidP="005B1E8C">
      <w:pPr>
        <w:pStyle w:val="BodyText"/>
        <w:ind w:left="720"/>
      </w:pPr>
      <w:r>
        <w:t>Under Publication</w:t>
      </w:r>
    </w:p>
    <w:p w:rsidR="00AF31FE" w:rsidRDefault="00AF31FE" w:rsidP="005B1E8C">
      <w:pPr>
        <w:pStyle w:val="BodyText"/>
      </w:pPr>
    </w:p>
    <w:p w:rsidR="00C30749" w:rsidRDefault="00C30749" w:rsidP="0046515C">
      <w:pPr>
        <w:numPr>
          <w:ilvl w:val="0"/>
          <w:numId w:val="17"/>
        </w:numPr>
        <w:autoSpaceDE w:val="0"/>
        <w:autoSpaceDN w:val="0"/>
        <w:adjustRightInd w:val="0"/>
        <w:spacing w:line="276" w:lineRule="auto"/>
        <w:jc w:val="both"/>
        <w:rPr>
          <w:sz w:val="24"/>
          <w:szCs w:val="24"/>
        </w:rPr>
      </w:pPr>
      <w:r w:rsidRPr="00A80AD3">
        <w:rPr>
          <w:bCs/>
          <w:sz w:val="24"/>
          <w:szCs w:val="24"/>
        </w:rPr>
        <w:t xml:space="preserve">Deepak Kumar Jaiswal, </w:t>
      </w:r>
      <w:r w:rsidRPr="00C30749">
        <w:rPr>
          <w:b/>
          <w:bCs/>
          <w:sz w:val="24"/>
          <w:szCs w:val="24"/>
        </w:rPr>
        <w:t>S.V.S Raju</w:t>
      </w:r>
      <w:r w:rsidRPr="00A80AD3">
        <w:rPr>
          <w:bCs/>
          <w:sz w:val="24"/>
          <w:szCs w:val="24"/>
        </w:rPr>
        <w:t xml:space="preserve">, Devu Rakshith Roshan, </w:t>
      </w:r>
      <w:r w:rsidRPr="00C30749">
        <w:rPr>
          <w:bCs/>
          <w:sz w:val="24"/>
          <w:szCs w:val="24"/>
        </w:rPr>
        <w:t>Kamal Ravi Sharma</w:t>
      </w:r>
      <w:r w:rsidRPr="00A80AD3">
        <w:rPr>
          <w:bCs/>
          <w:sz w:val="24"/>
          <w:szCs w:val="24"/>
        </w:rPr>
        <w:t xml:space="preserve"> and Prateek Singh, 2018. Contemporary approaches for genetic engineering in insectResistance transgenic plants</w:t>
      </w:r>
      <w:r w:rsidRPr="00A80AD3">
        <w:rPr>
          <w:sz w:val="24"/>
          <w:szCs w:val="24"/>
        </w:rPr>
        <w:t xml:space="preserve">. </w:t>
      </w:r>
      <w:r w:rsidRPr="00E64936">
        <w:rPr>
          <w:sz w:val="24"/>
          <w:szCs w:val="24"/>
        </w:rPr>
        <w:t>ADVANCES IN BIODIVERSITY CONSERVATION FOR SUSTAINABLE DEVELOPMENT.</w:t>
      </w:r>
      <w:r w:rsidRPr="00A80AD3">
        <w:rPr>
          <w:sz w:val="24"/>
          <w:szCs w:val="24"/>
        </w:rPr>
        <w:t xml:space="preserve"> Ed. Joginder Singh, Rashmi Nigam and Wajid Hasan, Parmar Publisher and Distributors, Jharkhand, India, pp. 238-241.</w:t>
      </w:r>
    </w:p>
    <w:p w:rsidR="00C30749" w:rsidRPr="00AA20A3" w:rsidRDefault="00C30749" w:rsidP="005B1E8C">
      <w:pPr>
        <w:autoSpaceDE w:val="0"/>
        <w:autoSpaceDN w:val="0"/>
        <w:adjustRightInd w:val="0"/>
        <w:spacing w:line="276" w:lineRule="auto"/>
        <w:jc w:val="both"/>
        <w:rPr>
          <w:bCs/>
          <w:sz w:val="24"/>
          <w:szCs w:val="24"/>
        </w:rPr>
      </w:pPr>
    </w:p>
    <w:p w:rsidR="00BB6BD3" w:rsidRDefault="00BB6BD3" w:rsidP="0046515C">
      <w:pPr>
        <w:numPr>
          <w:ilvl w:val="0"/>
          <w:numId w:val="17"/>
        </w:numPr>
        <w:jc w:val="both"/>
        <w:rPr>
          <w:bCs/>
          <w:sz w:val="24"/>
          <w:szCs w:val="24"/>
        </w:rPr>
      </w:pPr>
      <w:r w:rsidRPr="0022071D">
        <w:rPr>
          <w:bCs/>
          <w:sz w:val="24"/>
          <w:szCs w:val="24"/>
        </w:rPr>
        <w:t xml:space="preserve">Deepak Kumar Jaiswal, </w:t>
      </w:r>
      <w:r w:rsidRPr="0022071D">
        <w:rPr>
          <w:b/>
          <w:bCs/>
          <w:sz w:val="24"/>
          <w:szCs w:val="24"/>
        </w:rPr>
        <w:t>S.V.S Raju</w:t>
      </w:r>
      <w:r w:rsidRPr="0022071D">
        <w:rPr>
          <w:bCs/>
          <w:sz w:val="24"/>
          <w:szCs w:val="24"/>
        </w:rPr>
        <w:t xml:space="preserve">, </w:t>
      </w:r>
      <w:r>
        <w:rPr>
          <w:bCs/>
          <w:sz w:val="24"/>
          <w:szCs w:val="24"/>
        </w:rPr>
        <w:t>Saxena R.P.N. and Prateek Singh 2016.</w:t>
      </w:r>
    </w:p>
    <w:p w:rsidR="006F3A5F" w:rsidRPr="00BB6BD3" w:rsidRDefault="006F3A5F" w:rsidP="005B1E8C">
      <w:pPr>
        <w:ind w:left="720"/>
        <w:jc w:val="both"/>
        <w:rPr>
          <w:sz w:val="24"/>
          <w:szCs w:val="24"/>
        </w:rPr>
      </w:pPr>
      <w:r w:rsidRPr="00BB6BD3">
        <w:rPr>
          <w:sz w:val="24"/>
          <w:szCs w:val="24"/>
        </w:rPr>
        <w:t>Role of Insect Vectors in Transmitting Viral Diseases of Plants. Role of BASIC SCIENCES in TRANSLATIONAL RESEARCH in Ayurvedic Medicine.</w:t>
      </w:r>
    </w:p>
    <w:p w:rsidR="006F3A5F" w:rsidRPr="00BB6BD3" w:rsidRDefault="006F3A5F" w:rsidP="005B1E8C">
      <w:pPr>
        <w:ind w:left="720"/>
        <w:jc w:val="both"/>
        <w:rPr>
          <w:sz w:val="24"/>
          <w:szCs w:val="24"/>
        </w:rPr>
      </w:pPr>
      <w:r w:rsidRPr="00BB6BD3">
        <w:rPr>
          <w:rFonts w:eastAsia="Calibri"/>
          <w:bCs/>
          <w:sz w:val="24"/>
          <w:szCs w:val="24"/>
        </w:rPr>
        <w:t>Mahima Research Foundation and Social Welfare 194, Karaundi, Banaras Hindu University, Varanasi-221 005, UP, India</w:t>
      </w:r>
    </w:p>
    <w:p w:rsidR="006F3A5F" w:rsidRDefault="006F3A5F" w:rsidP="005B1E8C">
      <w:pPr>
        <w:autoSpaceDE w:val="0"/>
        <w:autoSpaceDN w:val="0"/>
        <w:adjustRightInd w:val="0"/>
        <w:jc w:val="both"/>
        <w:rPr>
          <w:sz w:val="24"/>
          <w:szCs w:val="24"/>
        </w:rPr>
      </w:pPr>
    </w:p>
    <w:p w:rsidR="006F3A5F" w:rsidRDefault="00BB6BD3" w:rsidP="0046515C">
      <w:pPr>
        <w:numPr>
          <w:ilvl w:val="0"/>
          <w:numId w:val="17"/>
        </w:numPr>
        <w:autoSpaceDE w:val="0"/>
        <w:autoSpaceDN w:val="0"/>
        <w:adjustRightInd w:val="0"/>
        <w:jc w:val="both"/>
        <w:rPr>
          <w:bCs/>
        </w:rPr>
      </w:pPr>
      <w:r w:rsidRPr="0022071D">
        <w:rPr>
          <w:bCs/>
          <w:sz w:val="24"/>
          <w:szCs w:val="24"/>
        </w:rPr>
        <w:t>Devu Rakshith Roshan</w:t>
      </w:r>
      <w:r>
        <w:rPr>
          <w:bCs/>
          <w:sz w:val="24"/>
          <w:szCs w:val="24"/>
        </w:rPr>
        <w:t>,</w:t>
      </w:r>
      <w:r w:rsidRPr="0022071D">
        <w:rPr>
          <w:b/>
          <w:bCs/>
          <w:sz w:val="24"/>
          <w:szCs w:val="24"/>
        </w:rPr>
        <w:t>S.V.S Raju</w:t>
      </w:r>
      <w:r>
        <w:rPr>
          <w:bCs/>
          <w:sz w:val="24"/>
          <w:szCs w:val="24"/>
        </w:rPr>
        <w:t xml:space="preserve"> and Deepak Kumar Jaiswal 2017.</w:t>
      </w:r>
    </w:p>
    <w:p w:rsidR="006F3A5F" w:rsidRPr="00BB6BD3" w:rsidRDefault="006F3A5F" w:rsidP="005B1E8C">
      <w:pPr>
        <w:autoSpaceDE w:val="0"/>
        <w:autoSpaceDN w:val="0"/>
        <w:adjustRightInd w:val="0"/>
        <w:ind w:left="720"/>
        <w:jc w:val="both"/>
        <w:rPr>
          <w:bCs/>
          <w:sz w:val="32"/>
          <w:szCs w:val="24"/>
        </w:rPr>
      </w:pPr>
      <w:r w:rsidRPr="00BB6BD3">
        <w:rPr>
          <w:bCs/>
          <w:sz w:val="24"/>
        </w:rPr>
        <w:t>Role of Nanotechnology in Insect Pest Management, LATEST TRENDS IN ZOOLOGY AND ENTOMOLOGY SCIENCES Volume – 4.  AkiNik Publications, New Delhi</w:t>
      </w:r>
      <w:r w:rsidRPr="00BB6BD3">
        <w:rPr>
          <w:sz w:val="24"/>
        </w:rPr>
        <w:t>.pp. 51-64.</w:t>
      </w:r>
    </w:p>
    <w:p w:rsidR="0022071D" w:rsidRPr="00A80AD3" w:rsidRDefault="0022071D" w:rsidP="005B1E8C">
      <w:pPr>
        <w:autoSpaceDE w:val="0"/>
        <w:autoSpaceDN w:val="0"/>
        <w:adjustRightInd w:val="0"/>
        <w:jc w:val="both"/>
        <w:rPr>
          <w:sz w:val="24"/>
          <w:szCs w:val="24"/>
        </w:rPr>
      </w:pPr>
    </w:p>
    <w:p w:rsidR="0022071D" w:rsidRDefault="0022071D" w:rsidP="0046515C">
      <w:pPr>
        <w:numPr>
          <w:ilvl w:val="0"/>
          <w:numId w:val="17"/>
        </w:numPr>
        <w:autoSpaceDE w:val="0"/>
        <w:autoSpaceDN w:val="0"/>
        <w:adjustRightInd w:val="0"/>
        <w:jc w:val="both"/>
        <w:rPr>
          <w:bCs/>
          <w:sz w:val="24"/>
          <w:szCs w:val="24"/>
        </w:rPr>
      </w:pPr>
      <w:r w:rsidRPr="0022071D">
        <w:rPr>
          <w:bCs/>
          <w:sz w:val="24"/>
          <w:szCs w:val="24"/>
        </w:rPr>
        <w:t xml:space="preserve">Deepak Kumar Jaiswal, </w:t>
      </w:r>
      <w:r w:rsidRPr="0022071D">
        <w:rPr>
          <w:b/>
          <w:bCs/>
          <w:sz w:val="24"/>
          <w:szCs w:val="24"/>
        </w:rPr>
        <w:t>S.V.S Raju</w:t>
      </w:r>
      <w:r w:rsidRPr="0022071D">
        <w:rPr>
          <w:bCs/>
          <w:sz w:val="24"/>
          <w:szCs w:val="24"/>
        </w:rPr>
        <w:t xml:space="preserve">, Devu Rakshith Roshan, Kamal Ravi Sharma, Manish Kumar Singh and Vaibhav Singh, 2018. </w:t>
      </w:r>
    </w:p>
    <w:p w:rsidR="0022071D" w:rsidRDefault="0022071D" w:rsidP="005B1E8C">
      <w:pPr>
        <w:autoSpaceDE w:val="0"/>
        <w:autoSpaceDN w:val="0"/>
        <w:adjustRightInd w:val="0"/>
        <w:ind w:left="720"/>
        <w:jc w:val="both"/>
        <w:rPr>
          <w:sz w:val="24"/>
          <w:szCs w:val="24"/>
        </w:rPr>
      </w:pPr>
      <w:r>
        <w:rPr>
          <w:bCs/>
          <w:sz w:val="24"/>
          <w:szCs w:val="24"/>
        </w:rPr>
        <w:t>Genetic Engineering.</w:t>
      </w:r>
      <w:r w:rsidR="00F802FF" w:rsidRPr="00F802FF">
        <w:rPr>
          <w:bCs/>
          <w:i/>
          <w:sz w:val="24"/>
          <w:szCs w:val="24"/>
        </w:rPr>
        <w:t>Sustaible Agriculture for F</w:t>
      </w:r>
      <w:r w:rsidRPr="00F802FF">
        <w:rPr>
          <w:bCs/>
          <w:i/>
          <w:sz w:val="24"/>
          <w:szCs w:val="24"/>
        </w:rPr>
        <w:t>o</w:t>
      </w:r>
      <w:r w:rsidR="00F802FF" w:rsidRPr="00F802FF">
        <w:rPr>
          <w:bCs/>
          <w:i/>
          <w:sz w:val="24"/>
          <w:szCs w:val="24"/>
        </w:rPr>
        <w:t>od S</w:t>
      </w:r>
      <w:r w:rsidRPr="00F802FF">
        <w:rPr>
          <w:bCs/>
          <w:i/>
          <w:sz w:val="24"/>
          <w:szCs w:val="24"/>
        </w:rPr>
        <w:t>ecurity</w:t>
      </w:r>
      <w:r w:rsidRPr="0022071D">
        <w:rPr>
          <w:bCs/>
          <w:sz w:val="24"/>
          <w:szCs w:val="24"/>
        </w:rPr>
        <w:t>.</w:t>
      </w:r>
      <w:r>
        <w:rPr>
          <w:bCs/>
          <w:sz w:val="24"/>
          <w:szCs w:val="24"/>
        </w:rPr>
        <w:t xml:space="preserve"> Ed. </w:t>
      </w:r>
      <w:r w:rsidRPr="00A80AD3">
        <w:rPr>
          <w:bCs/>
          <w:sz w:val="24"/>
          <w:szCs w:val="24"/>
        </w:rPr>
        <w:t>Ashok Kumar Yadav, Triyugi Nath, R.S. Mishra, Manoj Kumar Singh and Manju Tiwari</w:t>
      </w:r>
      <w:r>
        <w:rPr>
          <w:bCs/>
          <w:sz w:val="24"/>
          <w:szCs w:val="24"/>
        </w:rPr>
        <w:t>, Bharti Publication, New Delhi, India, pp. 106- 110.</w:t>
      </w:r>
    </w:p>
    <w:p w:rsidR="00D0213E" w:rsidRPr="007B2C2A" w:rsidRDefault="00D0213E" w:rsidP="005B1E8C">
      <w:pPr>
        <w:autoSpaceDE w:val="0"/>
        <w:autoSpaceDN w:val="0"/>
        <w:adjustRightInd w:val="0"/>
        <w:ind w:left="720"/>
        <w:jc w:val="both"/>
        <w:rPr>
          <w:bCs/>
          <w:sz w:val="24"/>
          <w:szCs w:val="24"/>
        </w:rPr>
      </w:pPr>
    </w:p>
    <w:p w:rsidR="006F3A5F" w:rsidRDefault="0022071D" w:rsidP="0046515C">
      <w:pPr>
        <w:numPr>
          <w:ilvl w:val="0"/>
          <w:numId w:val="17"/>
        </w:numPr>
        <w:autoSpaceDE w:val="0"/>
        <w:autoSpaceDN w:val="0"/>
        <w:adjustRightInd w:val="0"/>
        <w:jc w:val="both"/>
        <w:rPr>
          <w:bCs/>
          <w:sz w:val="24"/>
          <w:szCs w:val="24"/>
        </w:rPr>
      </w:pPr>
      <w:r w:rsidRPr="00A80AD3">
        <w:rPr>
          <w:bCs/>
          <w:sz w:val="24"/>
          <w:szCs w:val="24"/>
        </w:rPr>
        <w:t>Devu Rakshith Roshan</w:t>
      </w:r>
      <w:r>
        <w:rPr>
          <w:bCs/>
          <w:sz w:val="24"/>
          <w:szCs w:val="24"/>
        </w:rPr>
        <w:t>,</w:t>
      </w:r>
      <w:r w:rsidRPr="0022071D">
        <w:rPr>
          <w:b/>
          <w:bCs/>
          <w:sz w:val="24"/>
          <w:szCs w:val="24"/>
        </w:rPr>
        <w:t>S.V.S Raju</w:t>
      </w:r>
      <w:r w:rsidR="0085123A">
        <w:rPr>
          <w:bCs/>
          <w:sz w:val="24"/>
          <w:szCs w:val="24"/>
        </w:rPr>
        <w:t xml:space="preserve">, </w:t>
      </w:r>
      <w:r w:rsidRPr="00A80AD3">
        <w:rPr>
          <w:bCs/>
          <w:sz w:val="24"/>
          <w:szCs w:val="24"/>
        </w:rPr>
        <w:t>Deepak Kumar Jais</w:t>
      </w:r>
      <w:r>
        <w:rPr>
          <w:bCs/>
          <w:sz w:val="24"/>
          <w:szCs w:val="24"/>
        </w:rPr>
        <w:t>a</w:t>
      </w:r>
      <w:r w:rsidRPr="00A80AD3">
        <w:rPr>
          <w:bCs/>
          <w:sz w:val="24"/>
          <w:szCs w:val="24"/>
        </w:rPr>
        <w:t>wal,</w:t>
      </w:r>
      <w:r>
        <w:rPr>
          <w:bCs/>
          <w:sz w:val="24"/>
          <w:szCs w:val="24"/>
        </w:rPr>
        <w:t xml:space="preserve">Ramesh Babu Sabbavarapu and </w:t>
      </w:r>
      <w:r w:rsidRPr="0022071D">
        <w:rPr>
          <w:bCs/>
          <w:sz w:val="24"/>
          <w:szCs w:val="24"/>
        </w:rPr>
        <w:t>Kamal Ravi Sharma,</w:t>
      </w:r>
      <w:r w:rsidRPr="00A80AD3">
        <w:rPr>
          <w:bCs/>
          <w:sz w:val="24"/>
          <w:szCs w:val="24"/>
        </w:rPr>
        <w:t xml:space="preserve"> 2018.</w:t>
      </w:r>
    </w:p>
    <w:p w:rsidR="0022071D" w:rsidRPr="00BB6BD3" w:rsidRDefault="0022071D" w:rsidP="005B1E8C">
      <w:pPr>
        <w:autoSpaceDE w:val="0"/>
        <w:autoSpaceDN w:val="0"/>
        <w:adjustRightInd w:val="0"/>
        <w:ind w:left="720"/>
        <w:jc w:val="both"/>
        <w:rPr>
          <w:bCs/>
          <w:sz w:val="24"/>
          <w:szCs w:val="24"/>
        </w:rPr>
      </w:pPr>
      <w:r>
        <w:rPr>
          <w:bCs/>
          <w:sz w:val="24"/>
          <w:szCs w:val="24"/>
        </w:rPr>
        <w:t>Role of plant and animal based insecticides to mitigate insecticide pollution in India</w:t>
      </w:r>
      <w:r w:rsidRPr="00A80AD3">
        <w:rPr>
          <w:bCs/>
          <w:sz w:val="24"/>
          <w:szCs w:val="24"/>
        </w:rPr>
        <w:t xml:space="preserve">. </w:t>
      </w:r>
      <w:r w:rsidR="00F802FF" w:rsidRPr="00F802FF">
        <w:rPr>
          <w:bCs/>
          <w:i/>
          <w:sz w:val="24"/>
          <w:szCs w:val="24"/>
        </w:rPr>
        <w:t>SustaibleTechnologyies for Better E</w:t>
      </w:r>
      <w:r w:rsidRPr="00F802FF">
        <w:rPr>
          <w:bCs/>
          <w:i/>
          <w:sz w:val="24"/>
          <w:szCs w:val="24"/>
        </w:rPr>
        <w:t>nvironment</w:t>
      </w:r>
      <w:r>
        <w:rPr>
          <w:bCs/>
          <w:sz w:val="24"/>
          <w:szCs w:val="24"/>
        </w:rPr>
        <w:t xml:space="preserve">. Ed. </w:t>
      </w:r>
      <w:r w:rsidRPr="00A80AD3">
        <w:rPr>
          <w:bCs/>
          <w:sz w:val="24"/>
          <w:szCs w:val="24"/>
        </w:rPr>
        <w:t>Ashok Kumar Yadav, R.S. Mishra, Manju Tiwari</w:t>
      </w:r>
      <w:r>
        <w:rPr>
          <w:bCs/>
          <w:sz w:val="24"/>
          <w:szCs w:val="24"/>
        </w:rPr>
        <w:t>, Vivek Mishra and R.R. Mishra, Bharti, New Delhi, India, pp. 193- 209.</w:t>
      </w:r>
    </w:p>
    <w:p w:rsidR="00BB6BD3" w:rsidRDefault="00BB6BD3" w:rsidP="005B1E8C">
      <w:pPr>
        <w:autoSpaceDE w:val="0"/>
        <w:autoSpaceDN w:val="0"/>
        <w:adjustRightInd w:val="0"/>
        <w:jc w:val="both"/>
      </w:pPr>
    </w:p>
    <w:p w:rsidR="009217A1" w:rsidRDefault="009217A1" w:rsidP="005B1E8C">
      <w:pPr>
        <w:autoSpaceDE w:val="0"/>
        <w:autoSpaceDN w:val="0"/>
        <w:adjustRightInd w:val="0"/>
        <w:jc w:val="both"/>
      </w:pPr>
    </w:p>
    <w:p w:rsidR="009217A1" w:rsidRDefault="009217A1" w:rsidP="005B1E8C">
      <w:pPr>
        <w:autoSpaceDE w:val="0"/>
        <w:autoSpaceDN w:val="0"/>
        <w:adjustRightInd w:val="0"/>
        <w:jc w:val="both"/>
      </w:pPr>
    </w:p>
    <w:p w:rsidR="00BB6BD3" w:rsidRPr="00BB6BD3" w:rsidRDefault="00BB6BD3" w:rsidP="0046515C">
      <w:pPr>
        <w:numPr>
          <w:ilvl w:val="0"/>
          <w:numId w:val="17"/>
        </w:numPr>
        <w:autoSpaceDE w:val="0"/>
        <w:autoSpaceDN w:val="0"/>
        <w:adjustRightInd w:val="0"/>
        <w:jc w:val="both"/>
        <w:rPr>
          <w:bCs/>
          <w:sz w:val="24"/>
          <w:szCs w:val="24"/>
        </w:rPr>
      </w:pPr>
      <w:r w:rsidRPr="00BB6BD3">
        <w:rPr>
          <w:b/>
          <w:sz w:val="24"/>
          <w:szCs w:val="24"/>
        </w:rPr>
        <w:lastRenderedPageBreak/>
        <w:t>S.V.S. Raju</w:t>
      </w:r>
      <w:r w:rsidRPr="00BB6BD3">
        <w:rPr>
          <w:sz w:val="24"/>
          <w:szCs w:val="24"/>
        </w:rPr>
        <w:t xml:space="preserve"> and </w:t>
      </w:r>
      <w:r w:rsidRPr="00BB6BD3">
        <w:rPr>
          <w:bCs/>
          <w:sz w:val="24"/>
          <w:szCs w:val="24"/>
        </w:rPr>
        <w:t>Devu Rakshith Roshan, 2018.</w:t>
      </w:r>
    </w:p>
    <w:p w:rsidR="002C7491" w:rsidRDefault="006F3A5F" w:rsidP="005B1E8C">
      <w:pPr>
        <w:autoSpaceDE w:val="0"/>
        <w:autoSpaceDN w:val="0"/>
        <w:adjustRightInd w:val="0"/>
        <w:ind w:left="720"/>
        <w:jc w:val="both"/>
        <w:rPr>
          <w:sz w:val="24"/>
          <w:szCs w:val="24"/>
        </w:rPr>
      </w:pPr>
      <w:r w:rsidRPr="00BB6BD3">
        <w:rPr>
          <w:sz w:val="24"/>
          <w:szCs w:val="24"/>
        </w:rPr>
        <w:t xml:space="preserve">Insect Pest Management in Organic Farm Production. </w:t>
      </w:r>
      <w:r w:rsidRPr="00F802FF">
        <w:rPr>
          <w:i/>
          <w:sz w:val="24"/>
          <w:szCs w:val="24"/>
        </w:rPr>
        <w:t>Applied Zoological Research For Sustainable Agriculture and food Security</w:t>
      </w:r>
      <w:r w:rsidR="00BB6BD3" w:rsidRPr="00BB6BD3">
        <w:rPr>
          <w:sz w:val="24"/>
          <w:szCs w:val="24"/>
        </w:rPr>
        <w:t>. Odisha</w:t>
      </w:r>
    </w:p>
    <w:p w:rsidR="002C7491" w:rsidRDefault="002C7491" w:rsidP="005B1E8C">
      <w:pPr>
        <w:autoSpaceDE w:val="0"/>
        <w:autoSpaceDN w:val="0"/>
        <w:adjustRightInd w:val="0"/>
        <w:ind w:left="720"/>
        <w:jc w:val="both"/>
        <w:rPr>
          <w:sz w:val="24"/>
          <w:szCs w:val="24"/>
        </w:rPr>
      </w:pPr>
    </w:p>
    <w:p w:rsidR="002C7491" w:rsidRPr="00A94902" w:rsidRDefault="002C7491" w:rsidP="005B1E8C">
      <w:pPr>
        <w:autoSpaceDE w:val="0"/>
        <w:autoSpaceDN w:val="0"/>
        <w:adjustRightInd w:val="0"/>
        <w:ind w:left="720" w:hanging="360"/>
        <w:jc w:val="both"/>
        <w:rPr>
          <w:sz w:val="24"/>
          <w:szCs w:val="24"/>
        </w:rPr>
      </w:pPr>
      <w:r>
        <w:rPr>
          <w:sz w:val="24"/>
          <w:szCs w:val="24"/>
        </w:rPr>
        <w:t>1</w:t>
      </w:r>
      <w:r w:rsidR="00862480">
        <w:rPr>
          <w:sz w:val="24"/>
          <w:szCs w:val="24"/>
        </w:rPr>
        <w:t>2</w:t>
      </w:r>
      <w:r>
        <w:rPr>
          <w:sz w:val="24"/>
          <w:szCs w:val="24"/>
        </w:rPr>
        <w:t xml:space="preserve">. </w:t>
      </w:r>
      <w:r w:rsidRPr="00C30749">
        <w:rPr>
          <w:sz w:val="24"/>
          <w:szCs w:val="24"/>
        </w:rPr>
        <w:t>Kamal Ravi Sharma</w:t>
      </w:r>
      <w:r w:rsidRPr="00C30749">
        <w:rPr>
          <w:b/>
          <w:sz w:val="24"/>
          <w:szCs w:val="24"/>
        </w:rPr>
        <w:t>SVS Raju</w:t>
      </w:r>
      <w:r>
        <w:rPr>
          <w:sz w:val="24"/>
          <w:szCs w:val="24"/>
        </w:rPr>
        <w:t>, Saxena RPN, R. Singh a</w:t>
      </w:r>
      <w:r w:rsidRPr="00A94902">
        <w:rPr>
          <w:sz w:val="24"/>
          <w:szCs w:val="24"/>
        </w:rPr>
        <w:t>nd Prateek Singh</w:t>
      </w:r>
      <w:r>
        <w:rPr>
          <w:sz w:val="24"/>
          <w:szCs w:val="24"/>
        </w:rPr>
        <w:t>, 2019.</w:t>
      </w:r>
    </w:p>
    <w:p w:rsidR="00A70DDE" w:rsidRDefault="00A70DDE" w:rsidP="005B1E8C">
      <w:pPr>
        <w:tabs>
          <w:tab w:val="left" w:pos="6480"/>
        </w:tabs>
        <w:autoSpaceDE w:val="0"/>
        <w:autoSpaceDN w:val="0"/>
        <w:adjustRightInd w:val="0"/>
        <w:spacing w:line="276" w:lineRule="auto"/>
        <w:ind w:left="720"/>
        <w:jc w:val="both"/>
        <w:rPr>
          <w:sz w:val="24"/>
          <w:szCs w:val="24"/>
        </w:rPr>
      </w:pPr>
      <w:r w:rsidRPr="00A94902">
        <w:rPr>
          <w:sz w:val="24"/>
          <w:szCs w:val="24"/>
        </w:rPr>
        <w:t>Usage of Biopesticides for Insect Pest Management and Their StatusinIndia</w:t>
      </w:r>
      <w:r>
        <w:rPr>
          <w:sz w:val="24"/>
          <w:szCs w:val="24"/>
        </w:rPr>
        <w:t xml:space="preserve">. </w:t>
      </w:r>
      <w:r w:rsidR="00F802FF" w:rsidRPr="00F802FF">
        <w:rPr>
          <w:bCs/>
          <w:i/>
          <w:sz w:val="24"/>
          <w:szCs w:val="24"/>
        </w:rPr>
        <w:t>Latest Trends in Zoology and Entomology S</w:t>
      </w:r>
      <w:r w:rsidR="00C30749" w:rsidRPr="00F802FF">
        <w:rPr>
          <w:bCs/>
          <w:i/>
          <w:sz w:val="24"/>
          <w:szCs w:val="24"/>
        </w:rPr>
        <w:t>ciences</w:t>
      </w:r>
      <w:r w:rsidR="00C30749" w:rsidRPr="007B2C2A">
        <w:rPr>
          <w:bCs/>
          <w:sz w:val="24"/>
          <w:szCs w:val="24"/>
        </w:rPr>
        <w:t xml:space="preserve"> (vol</w:t>
      </w:r>
      <w:r w:rsidRPr="007B2C2A">
        <w:rPr>
          <w:bCs/>
          <w:sz w:val="24"/>
          <w:szCs w:val="24"/>
        </w:rPr>
        <w:t>- 7).</w:t>
      </w:r>
      <w:r w:rsidRPr="004438B0">
        <w:rPr>
          <w:bCs/>
          <w:sz w:val="24"/>
          <w:szCs w:val="24"/>
        </w:rPr>
        <w:t>Ed. Subha Ganguly</w:t>
      </w:r>
      <w:r w:rsidRPr="004438B0">
        <w:rPr>
          <w:sz w:val="24"/>
          <w:szCs w:val="24"/>
        </w:rPr>
        <w:t>, AkiNik Publications New Delhi. pp 75-89</w:t>
      </w:r>
      <w:r>
        <w:rPr>
          <w:sz w:val="24"/>
          <w:szCs w:val="24"/>
        </w:rPr>
        <w:t>.</w:t>
      </w:r>
    </w:p>
    <w:p w:rsidR="0093603A" w:rsidRDefault="0093603A" w:rsidP="005B1E8C">
      <w:pPr>
        <w:tabs>
          <w:tab w:val="left" w:pos="6480"/>
        </w:tabs>
        <w:autoSpaceDE w:val="0"/>
        <w:autoSpaceDN w:val="0"/>
        <w:adjustRightInd w:val="0"/>
        <w:spacing w:line="276" w:lineRule="auto"/>
        <w:jc w:val="both"/>
        <w:rPr>
          <w:sz w:val="24"/>
          <w:szCs w:val="24"/>
        </w:rPr>
      </w:pPr>
    </w:p>
    <w:p w:rsidR="0093603A" w:rsidRDefault="002C7491" w:rsidP="005B1E8C">
      <w:pPr>
        <w:tabs>
          <w:tab w:val="left" w:pos="6480"/>
        </w:tabs>
        <w:autoSpaceDE w:val="0"/>
        <w:autoSpaceDN w:val="0"/>
        <w:adjustRightInd w:val="0"/>
        <w:spacing w:line="276" w:lineRule="auto"/>
        <w:ind w:left="810" w:hanging="360"/>
        <w:jc w:val="both"/>
        <w:rPr>
          <w:bCs/>
          <w:sz w:val="24"/>
          <w:szCs w:val="24"/>
        </w:rPr>
      </w:pPr>
      <w:r>
        <w:rPr>
          <w:bCs/>
          <w:iCs/>
          <w:sz w:val="24"/>
          <w:szCs w:val="24"/>
        </w:rPr>
        <w:t>1</w:t>
      </w:r>
      <w:r w:rsidR="00862480">
        <w:rPr>
          <w:bCs/>
          <w:iCs/>
          <w:sz w:val="24"/>
          <w:szCs w:val="24"/>
        </w:rPr>
        <w:t>3</w:t>
      </w:r>
      <w:r>
        <w:rPr>
          <w:bCs/>
          <w:iCs/>
          <w:sz w:val="24"/>
          <w:szCs w:val="24"/>
        </w:rPr>
        <w:t xml:space="preserve">. </w:t>
      </w:r>
      <w:r w:rsidR="0093603A" w:rsidRPr="0093603A">
        <w:rPr>
          <w:bCs/>
          <w:iCs/>
          <w:sz w:val="24"/>
          <w:szCs w:val="24"/>
        </w:rPr>
        <w:t xml:space="preserve">S. Ramesh Babu, </w:t>
      </w:r>
      <w:r w:rsidR="0093603A" w:rsidRPr="0093603A">
        <w:rPr>
          <w:b/>
          <w:bCs/>
          <w:iCs/>
          <w:sz w:val="24"/>
          <w:szCs w:val="24"/>
        </w:rPr>
        <w:t>S.V.S. Raju</w:t>
      </w:r>
      <w:r w:rsidR="0093603A" w:rsidRPr="0093603A">
        <w:rPr>
          <w:bCs/>
          <w:iCs/>
          <w:sz w:val="24"/>
          <w:szCs w:val="24"/>
        </w:rPr>
        <w:t>, Kamal Ravi Sharma and Dhanapal R</w:t>
      </w:r>
      <w:r w:rsidR="0093603A">
        <w:rPr>
          <w:bCs/>
          <w:sz w:val="24"/>
          <w:szCs w:val="24"/>
        </w:rPr>
        <w:t>, 2019.</w:t>
      </w:r>
      <w:r w:rsidR="0093603A" w:rsidRPr="0093603A">
        <w:rPr>
          <w:bCs/>
          <w:sz w:val="24"/>
          <w:szCs w:val="24"/>
        </w:rPr>
        <w:t xml:space="preserve"> Biotechnological Tools and Genetic Enhancement ofBio-Control Agents for Sustainable Pest Management</w:t>
      </w:r>
      <w:r w:rsidR="0093603A">
        <w:rPr>
          <w:bCs/>
          <w:sz w:val="24"/>
          <w:szCs w:val="24"/>
        </w:rPr>
        <w:t xml:space="preserve">. </w:t>
      </w:r>
      <w:r w:rsidR="0093603A" w:rsidRPr="00F802FF">
        <w:rPr>
          <w:bCs/>
          <w:i/>
          <w:sz w:val="24"/>
          <w:szCs w:val="24"/>
        </w:rPr>
        <w:t>Recent Trends in Insect Pest Management</w:t>
      </w:r>
      <w:r w:rsidR="0093603A" w:rsidRPr="007B2C2A">
        <w:rPr>
          <w:bCs/>
          <w:sz w:val="24"/>
          <w:szCs w:val="24"/>
        </w:rPr>
        <w:t xml:space="preserve"> (Vol- 1).</w:t>
      </w:r>
      <w:r w:rsidR="0093603A" w:rsidRPr="0093603A">
        <w:rPr>
          <w:bCs/>
          <w:sz w:val="24"/>
          <w:szCs w:val="24"/>
        </w:rPr>
        <w:t>Ed. SVS Raju and Kamal Ravi Sharma.</w:t>
      </w:r>
      <w:r w:rsidR="0093603A" w:rsidRPr="004438B0">
        <w:rPr>
          <w:sz w:val="24"/>
          <w:szCs w:val="24"/>
        </w:rPr>
        <w:t>AkiNik Publications New Delhi. pp</w:t>
      </w:r>
      <w:r w:rsidR="0093603A" w:rsidRPr="0093603A">
        <w:rPr>
          <w:bCs/>
          <w:sz w:val="24"/>
          <w:szCs w:val="24"/>
        </w:rPr>
        <w:t xml:space="preserve"> 17-29</w:t>
      </w:r>
      <w:r w:rsidR="00F802FF">
        <w:rPr>
          <w:bCs/>
          <w:sz w:val="24"/>
          <w:szCs w:val="24"/>
        </w:rPr>
        <w:t>.</w:t>
      </w:r>
    </w:p>
    <w:p w:rsidR="00F802FF" w:rsidRDefault="00F802FF" w:rsidP="005B1E8C">
      <w:pPr>
        <w:tabs>
          <w:tab w:val="left" w:pos="6480"/>
        </w:tabs>
        <w:autoSpaceDE w:val="0"/>
        <w:autoSpaceDN w:val="0"/>
        <w:adjustRightInd w:val="0"/>
        <w:spacing w:line="276" w:lineRule="auto"/>
        <w:jc w:val="both"/>
        <w:rPr>
          <w:bCs/>
          <w:sz w:val="24"/>
          <w:szCs w:val="24"/>
        </w:rPr>
      </w:pPr>
    </w:p>
    <w:p w:rsidR="00A70DDE" w:rsidRPr="00956729" w:rsidRDefault="002C7491" w:rsidP="005B1E8C">
      <w:pPr>
        <w:tabs>
          <w:tab w:val="left" w:pos="6480"/>
        </w:tabs>
        <w:autoSpaceDE w:val="0"/>
        <w:autoSpaceDN w:val="0"/>
        <w:adjustRightInd w:val="0"/>
        <w:spacing w:line="276" w:lineRule="auto"/>
        <w:ind w:left="720" w:hanging="270"/>
        <w:jc w:val="both"/>
        <w:rPr>
          <w:bCs/>
          <w:sz w:val="24"/>
          <w:szCs w:val="24"/>
        </w:rPr>
      </w:pPr>
      <w:r>
        <w:rPr>
          <w:bCs/>
          <w:sz w:val="24"/>
          <w:szCs w:val="24"/>
        </w:rPr>
        <w:t>1</w:t>
      </w:r>
      <w:r w:rsidR="00862480">
        <w:rPr>
          <w:bCs/>
          <w:sz w:val="24"/>
          <w:szCs w:val="24"/>
        </w:rPr>
        <w:t>4</w:t>
      </w:r>
      <w:r>
        <w:rPr>
          <w:bCs/>
          <w:sz w:val="24"/>
          <w:szCs w:val="24"/>
        </w:rPr>
        <w:t xml:space="preserve">. </w:t>
      </w:r>
      <w:r w:rsidR="00F802FF" w:rsidRPr="00F802FF">
        <w:rPr>
          <w:bCs/>
          <w:sz w:val="24"/>
          <w:szCs w:val="24"/>
        </w:rPr>
        <w:t xml:space="preserve">Kamal Ravi Sharma, </w:t>
      </w:r>
      <w:r w:rsidR="00F802FF" w:rsidRPr="002C7491">
        <w:rPr>
          <w:b/>
          <w:bCs/>
          <w:sz w:val="24"/>
          <w:szCs w:val="24"/>
        </w:rPr>
        <w:t>SVS Raju,</w:t>
      </w:r>
      <w:r w:rsidR="00F802FF" w:rsidRPr="00F802FF">
        <w:rPr>
          <w:bCs/>
          <w:sz w:val="24"/>
          <w:szCs w:val="24"/>
        </w:rPr>
        <w:t xml:space="preserve"> S. Ramesh Babu and Rashmirekha Singh</w:t>
      </w:r>
      <w:r w:rsidR="00F802FF">
        <w:rPr>
          <w:bCs/>
          <w:sz w:val="24"/>
          <w:szCs w:val="24"/>
        </w:rPr>
        <w:t xml:space="preserve"> (2020)</w:t>
      </w:r>
      <w:r w:rsidR="00F802FF" w:rsidRPr="00F802FF">
        <w:rPr>
          <w:bCs/>
          <w:sz w:val="24"/>
          <w:szCs w:val="24"/>
        </w:rPr>
        <w:t>.Implementation of Integrated Pest Managemen</w:t>
      </w:r>
      <w:r w:rsidR="00F802FF">
        <w:rPr>
          <w:bCs/>
          <w:sz w:val="24"/>
          <w:szCs w:val="24"/>
        </w:rPr>
        <w:t xml:space="preserve">t </w:t>
      </w:r>
      <w:r w:rsidR="00F802FF" w:rsidRPr="00F802FF">
        <w:rPr>
          <w:bCs/>
          <w:sz w:val="24"/>
          <w:szCs w:val="24"/>
        </w:rPr>
        <w:t>Approaches in Stored Grain</w:t>
      </w:r>
      <w:r w:rsidR="00F802FF">
        <w:rPr>
          <w:bCs/>
          <w:sz w:val="24"/>
          <w:szCs w:val="24"/>
        </w:rPr>
        <w:t xml:space="preserve">. </w:t>
      </w:r>
      <w:r w:rsidR="00F802FF" w:rsidRPr="00F802FF">
        <w:rPr>
          <w:bCs/>
          <w:i/>
          <w:sz w:val="24"/>
          <w:szCs w:val="24"/>
        </w:rPr>
        <w:t>Climate Change and its Impact on Global Food Security and Sustainability of Agriculture</w:t>
      </w:r>
      <w:r w:rsidR="00F802FF" w:rsidRPr="00F802FF">
        <w:rPr>
          <w:bCs/>
          <w:sz w:val="24"/>
          <w:szCs w:val="24"/>
        </w:rPr>
        <w:t>, Ed. R. K. Rao, P.K. Sharma, M. Raghuraman and R. S. Meena, Mahima Research Foundation and Social Welfare</w:t>
      </w:r>
      <w:r w:rsidR="00F802FF">
        <w:rPr>
          <w:bCs/>
          <w:sz w:val="24"/>
          <w:szCs w:val="24"/>
        </w:rPr>
        <w:t xml:space="preserve">, Varanasi, </w:t>
      </w:r>
      <w:r w:rsidR="00F802FF" w:rsidRPr="00F802FF">
        <w:rPr>
          <w:bCs/>
          <w:sz w:val="24"/>
          <w:szCs w:val="24"/>
        </w:rPr>
        <w:t>India</w:t>
      </w:r>
      <w:r w:rsidR="00F802FF">
        <w:rPr>
          <w:bCs/>
          <w:sz w:val="24"/>
          <w:szCs w:val="24"/>
        </w:rPr>
        <w:t>, pp. 90-97.</w:t>
      </w:r>
    </w:p>
    <w:p w:rsidR="005B1E8C" w:rsidRDefault="005B1E8C" w:rsidP="005B1E8C">
      <w:pPr>
        <w:jc w:val="both"/>
        <w:rPr>
          <w:b/>
          <w:sz w:val="26"/>
        </w:rPr>
      </w:pPr>
    </w:p>
    <w:p w:rsidR="004622D7" w:rsidRDefault="004622D7" w:rsidP="005B1E8C">
      <w:pPr>
        <w:jc w:val="both"/>
        <w:rPr>
          <w:sz w:val="26"/>
        </w:rPr>
      </w:pPr>
      <w:r>
        <w:rPr>
          <w:b/>
          <w:sz w:val="26"/>
        </w:rPr>
        <w:t xml:space="preserve">5.  Research papers (both National &amp; International) </w:t>
      </w:r>
    </w:p>
    <w:p w:rsidR="004622D7" w:rsidRPr="00371BBD" w:rsidRDefault="004622D7" w:rsidP="005B1E8C">
      <w:pPr>
        <w:jc w:val="both"/>
        <w:rPr>
          <w:sz w:val="16"/>
          <w:szCs w:val="16"/>
        </w:rPr>
      </w:pPr>
    </w:p>
    <w:p w:rsidR="004622D7" w:rsidRPr="00E039DA" w:rsidRDefault="004622D7" w:rsidP="0046515C">
      <w:pPr>
        <w:numPr>
          <w:ilvl w:val="0"/>
          <w:numId w:val="16"/>
        </w:numPr>
        <w:jc w:val="both"/>
        <w:rPr>
          <w:sz w:val="24"/>
          <w:szCs w:val="24"/>
        </w:rPr>
      </w:pPr>
      <w:r w:rsidRPr="00E039DA">
        <w:rPr>
          <w:sz w:val="24"/>
          <w:szCs w:val="24"/>
        </w:rPr>
        <w:t xml:space="preserve">Singh H.K., Singh H.N. and </w:t>
      </w:r>
      <w:r w:rsidRPr="00E039DA">
        <w:rPr>
          <w:b/>
          <w:sz w:val="24"/>
          <w:szCs w:val="24"/>
        </w:rPr>
        <w:t>Raju S.V.S.</w:t>
      </w:r>
      <w:r w:rsidRPr="00E039DA">
        <w:rPr>
          <w:sz w:val="24"/>
          <w:szCs w:val="24"/>
        </w:rPr>
        <w:t xml:space="preserve"> (1991) </w:t>
      </w:r>
    </w:p>
    <w:p w:rsidR="004622D7" w:rsidRPr="00E039DA" w:rsidRDefault="004622D7" w:rsidP="005B1E8C">
      <w:pPr>
        <w:ind w:left="720"/>
        <w:jc w:val="both"/>
        <w:rPr>
          <w:sz w:val="24"/>
          <w:szCs w:val="24"/>
        </w:rPr>
      </w:pPr>
      <w:r w:rsidRPr="00E039DA">
        <w:rPr>
          <w:sz w:val="24"/>
          <w:szCs w:val="24"/>
        </w:rPr>
        <w:t>Acetylcholinesterase activity and the effect of substrate concentrations in various developmental stages of D</w:t>
      </w:r>
      <w:r w:rsidR="00A53256">
        <w:rPr>
          <w:i/>
          <w:sz w:val="24"/>
          <w:szCs w:val="24"/>
        </w:rPr>
        <w:t>ysdercus</w:t>
      </w:r>
      <w:r w:rsidRPr="00E039DA">
        <w:rPr>
          <w:i/>
          <w:sz w:val="24"/>
          <w:szCs w:val="24"/>
        </w:rPr>
        <w:t>koenigii</w:t>
      </w:r>
      <w:r w:rsidRPr="00E039DA">
        <w:rPr>
          <w:sz w:val="24"/>
          <w:szCs w:val="24"/>
        </w:rPr>
        <w:t xml:space="preserve">(F). </w:t>
      </w:r>
    </w:p>
    <w:p w:rsidR="004622D7" w:rsidRPr="00757AF7" w:rsidRDefault="004622D7" w:rsidP="005B1E8C">
      <w:pPr>
        <w:ind w:left="720"/>
        <w:jc w:val="both"/>
        <w:rPr>
          <w:b/>
          <w:sz w:val="24"/>
          <w:szCs w:val="24"/>
        </w:rPr>
      </w:pPr>
      <w:r w:rsidRPr="00757AF7">
        <w:rPr>
          <w:b/>
          <w:i/>
          <w:sz w:val="24"/>
          <w:szCs w:val="24"/>
        </w:rPr>
        <w:t>J. Scientific Res.</w:t>
      </w:r>
      <w:r w:rsidRPr="00757AF7">
        <w:rPr>
          <w:b/>
          <w:sz w:val="24"/>
          <w:szCs w:val="24"/>
        </w:rPr>
        <w:t xml:space="preserve"> 41A: 211–217. </w:t>
      </w:r>
    </w:p>
    <w:p w:rsidR="004622D7" w:rsidRPr="00757AF7" w:rsidRDefault="004622D7" w:rsidP="005B1E8C">
      <w:pPr>
        <w:jc w:val="both"/>
        <w:rPr>
          <w:b/>
          <w:sz w:val="16"/>
          <w:szCs w:val="16"/>
        </w:rPr>
      </w:pPr>
    </w:p>
    <w:p w:rsidR="004622D7" w:rsidRPr="00E039DA" w:rsidRDefault="004622D7" w:rsidP="0046515C">
      <w:pPr>
        <w:numPr>
          <w:ilvl w:val="0"/>
          <w:numId w:val="16"/>
        </w:numPr>
        <w:jc w:val="both"/>
        <w:rPr>
          <w:sz w:val="24"/>
          <w:szCs w:val="24"/>
        </w:rPr>
      </w:pPr>
      <w:r w:rsidRPr="00E039DA">
        <w:rPr>
          <w:b/>
          <w:sz w:val="24"/>
          <w:szCs w:val="24"/>
        </w:rPr>
        <w:t>Raju S.V.S</w:t>
      </w:r>
      <w:r w:rsidRPr="00E039DA">
        <w:rPr>
          <w:sz w:val="24"/>
          <w:szCs w:val="24"/>
        </w:rPr>
        <w:t xml:space="preserve">., Jaiswal P.K. and Singh H.N. (1993) </w:t>
      </w:r>
    </w:p>
    <w:p w:rsidR="004622D7" w:rsidRPr="00E039DA" w:rsidRDefault="004622D7" w:rsidP="005B1E8C">
      <w:pPr>
        <w:ind w:left="720"/>
        <w:jc w:val="both"/>
        <w:rPr>
          <w:sz w:val="24"/>
          <w:szCs w:val="24"/>
        </w:rPr>
      </w:pPr>
      <w:r w:rsidRPr="00E039DA">
        <w:rPr>
          <w:sz w:val="24"/>
          <w:szCs w:val="24"/>
        </w:rPr>
        <w:t xml:space="preserve">Effect of temperature on bioenergetic changes in Indian gypsy moth </w:t>
      </w:r>
      <w:r w:rsidRPr="00E039DA">
        <w:rPr>
          <w:i/>
          <w:sz w:val="24"/>
          <w:szCs w:val="24"/>
        </w:rPr>
        <w:t>Lymantria obfuscata</w:t>
      </w:r>
      <w:r w:rsidR="00A53256">
        <w:rPr>
          <w:sz w:val="24"/>
          <w:szCs w:val="24"/>
        </w:rPr>
        <w:t>Walk (Lepidoptera</w:t>
      </w:r>
      <w:r w:rsidRPr="00E039DA">
        <w:rPr>
          <w:sz w:val="24"/>
          <w:szCs w:val="24"/>
        </w:rPr>
        <w:t xml:space="preserve">: Lymantridae) </w:t>
      </w:r>
    </w:p>
    <w:p w:rsidR="004622D7" w:rsidRPr="00757AF7" w:rsidRDefault="004622D7" w:rsidP="005B1E8C">
      <w:pPr>
        <w:ind w:left="720"/>
        <w:jc w:val="both"/>
        <w:rPr>
          <w:b/>
          <w:sz w:val="24"/>
          <w:szCs w:val="24"/>
        </w:rPr>
      </w:pPr>
      <w:r w:rsidRPr="00757AF7">
        <w:rPr>
          <w:b/>
          <w:i/>
          <w:sz w:val="24"/>
          <w:szCs w:val="24"/>
        </w:rPr>
        <w:t>J. Appl. Biol.</w:t>
      </w:r>
      <w:r w:rsidRPr="00757AF7">
        <w:rPr>
          <w:b/>
          <w:sz w:val="24"/>
          <w:szCs w:val="24"/>
        </w:rPr>
        <w:t xml:space="preserve"> 3: 33-35. </w:t>
      </w:r>
    </w:p>
    <w:p w:rsidR="004622D7" w:rsidRPr="00757AF7" w:rsidRDefault="004622D7" w:rsidP="005B1E8C">
      <w:pPr>
        <w:jc w:val="both"/>
        <w:rPr>
          <w:b/>
          <w:sz w:val="16"/>
          <w:szCs w:val="16"/>
        </w:rPr>
      </w:pPr>
    </w:p>
    <w:p w:rsidR="004622D7" w:rsidRPr="00E039DA" w:rsidRDefault="004622D7" w:rsidP="0046515C">
      <w:pPr>
        <w:numPr>
          <w:ilvl w:val="0"/>
          <w:numId w:val="16"/>
        </w:numPr>
        <w:jc w:val="both"/>
        <w:rPr>
          <w:sz w:val="24"/>
          <w:szCs w:val="24"/>
        </w:rPr>
      </w:pPr>
      <w:r w:rsidRPr="00E039DA">
        <w:rPr>
          <w:b/>
          <w:sz w:val="24"/>
          <w:szCs w:val="24"/>
        </w:rPr>
        <w:t>Raju S.V.S</w:t>
      </w:r>
      <w:r w:rsidRPr="00E039DA">
        <w:rPr>
          <w:sz w:val="24"/>
          <w:szCs w:val="24"/>
        </w:rPr>
        <w:t>., Kumar G.T. and Singh H.N. (1994)</w:t>
      </w:r>
    </w:p>
    <w:p w:rsidR="004622D7" w:rsidRPr="00E039DA" w:rsidRDefault="004622D7" w:rsidP="005B1E8C">
      <w:pPr>
        <w:ind w:left="720"/>
        <w:jc w:val="both"/>
        <w:rPr>
          <w:sz w:val="24"/>
          <w:szCs w:val="24"/>
        </w:rPr>
      </w:pPr>
      <w:r w:rsidRPr="00E039DA">
        <w:rPr>
          <w:sz w:val="24"/>
          <w:szCs w:val="24"/>
        </w:rPr>
        <w:t xml:space="preserve">Effect of temperature on egg diapause termination of Indian gypsy moth, </w:t>
      </w:r>
      <w:r w:rsidRPr="00E039DA">
        <w:rPr>
          <w:i/>
          <w:sz w:val="24"/>
          <w:szCs w:val="24"/>
        </w:rPr>
        <w:t>Lymantria obfuscata</w:t>
      </w:r>
      <w:r w:rsidRPr="00E039DA">
        <w:rPr>
          <w:sz w:val="24"/>
          <w:szCs w:val="24"/>
        </w:rPr>
        <w:t xml:space="preserve">Walk and survival of its egg parasite, </w:t>
      </w:r>
      <w:r w:rsidRPr="00E039DA">
        <w:rPr>
          <w:i/>
          <w:sz w:val="24"/>
          <w:szCs w:val="24"/>
        </w:rPr>
        <w:t>Anastatuskashmiriensis</w:t>
      </w:r>
      <w:r w:rsidRPr="00E039DA">
        <w:rPr>
          <w:sz w:val="24"/>
          <w:szCs w:val="24"/>
        </w:rPr>
        <w:t xml:space="preserve">Mathur. </w:t>
      </w:r>
    </w:p>
    <w:p w:rsidR="004622D7" w:rsidRDefault="004622D7" w:rsidP="005B1E8C">
      <w:pPr>
        <w:ind w:left="720"/>
        <w:jc w:val="both"/>
        <w:rPr>
          <w:b/>
          <w:sz w:val="24"/>
          <w:szCs w:val="24"/>
        </w:rPr>
      </w:pPr>
      <w:r w:rsidRPr="00757AF7">
        <w:rPr>
          <w:b/>
          <w:i/>
          <w:sz w:val="24"/>
          <w:szCs w:val="24"/>
        </w:rPr>
        <w:t>Naturalia</w:t>
      </w:r>
      <w:r w:rsidRPr="00757AF7">
        <w:rPr>
          <w:b/>
          <w:sz w:val="24"/>
          <w:szCs w:val="24"/>
        </w:rPr>
        <w:t xml:space="preserve">, 19: 109-117. </w:t>
      </w:r>
    </w:p>
    <w:p w:rsidR="00586796" w:rsidRPr="00757AF7" w:rsidRDefault="00586796" w:rsidP="005B1E8C">
      <w:pPr>
        <w:ind w:left="720"/>
        <w:jc w:val="both"/>
        <w:rPr>
          <w:b/>
          <w:sz w:val="24"/>
          <w:szCs w:val="24"/>
        </w:rPr>
      </w:pPr>
    </w:p>
    <w:p w:rsidR="004622D7" w:rsidRPr="00371BBD" w:rsidRDefault="004622D7" w:rsidP="005B1E8C">
      <w:pPr>
        <w:jc w:val="both"/>
        <w:rPr>
          <w:sz w:val="16"/>
          <w:szCs w:val="16"/>
        </w:rPr>
      </w:pPr>
    </w:p>
    <w:p w:rsidR="004622D7" w:rsidRPr="00E039DA" w:rsidRDefault="004622D7" w:rsidP="0046515C">
      <w:pPr>
        <w:numPr>
          <w:ilvl w:val="0"/>
          <w:numId w:val="16"/>
        </w:numPr>
        <w:jc w:val="both"/>
        <w:rPr>
          <w:sz w:val="24"/>
          <w:szCs w:val="24"/>
        </w:rPr>
      </w:pPr>
      <w:r w:rsidRPr="00E039DA">
        <w:rPr>
          <w:b/>
          <w:sz w:val="24"/>
          <w:szCs w:val="24"/>
        </w:rPr>
        <w:t>Raju, S.V.S</w:t>
      </w:r>
      <w:r w:rsidRPr="00E039DA">
        <w:rPr>
          <w:sz w:val="24"/>
          <w:szCs w:val="24"/>
        </w:rPr>
        <w:t>. and Singh H.N. (1994)</w:t>
      </w:r>
    </w:p>
    <w:p w:rsidR="004622D7" w:rsidRPr="00E039DA" w:rsidRDefault="004622D7" w:rsidP="005B1E8C">
      <w:pPr>
        <w:ind w:left="720"/>
        <w:jc w:val="both"/>
        <w:rPr>
          <w:sz w:val="24"/>
          <w:szCs w:val="24"/>
        </w:rPr>
      </w:pPr>
      <w:r w:rsidRPr="00E039DA">
        <w:rPr>
          <w:sz w:val="24"/>
          <w:szCs w:val="24"/>
        </w:rPr>
        <w:t xml:space="preserve">Changes in egg weight and diapause development in Indian gypsy moth, </w:t>
      </w:r>
      <w:r w:rsidRPr="00E039DA">
        <w:rPr>
          <w:i/>
          <w:sz w:val="24"/>
          <w:szCs w:val="24"/>
        </w:rPr>
        <w:t>Lymantria obfuscata</w:t>
      </w:r>
      <w:r w:rsidRPr="00E039DA">
        <w:rPr>
          <w:sz w:val="24"/>
          <w:szCs w:val="24"/>
        </w:rPr>
        <w:t xml:space="preserve">Walk at certain temperature conditions. </w:t>
      </w:r>
    </w:p>
    <w:p w:rsidR="004622D7" w:rsidRPr="00E039DA" w:rsidRDefault="004622D7" w:rsidP="005B1E8C">
      <w:pPr>
        <w:ind w:left="720"/>
        <w:jc w:val="both"/>
        <w:rPr>
          <w:sz w:val="24"/>
          <w:szCs w:val="24"/>
        </w:rPr>
      </w:pPr>
      <w:r w:rsidRPr="00E039DA">
        <w:rPr>
          <w:i/>
          <w:sz w:val="24"/>
          <w:szCs w:val="24"/>
        </w:rPr>
        <w:t>Bioved</w:t>
      </w:r>
      <w:r w:rsidRPr="00E039DA">
        <w:rPr>
          <w:sz w:val="24"/>
          <w:szCs w:val="24"/>
        </w:rPr>
        <w:t xml:space="preserve">, </w:t>
      </w:r>
      <w:r w:rsidRPr="00E039DA">
        <w:rPr>
          <w:b/>
          <w:sz w:val="24"/>
          <w:szCs w:val="24"/>
        </w:rPr>
        <w:t>5(1):</w:t>
      </w:r>
      <w:r w:rsidRPr="00E039DA">
        <w:rPr>
          <w:sz w:val="24"/>
          <w:szCs w:val="24"/>
        </w:rPr>
        <w:t xml:space="preserve"> 11-14. </w:t>
      </w:r>
    </w:p>
    <w:p w:rsidR="004622D7" w:rsidRDefault="004622D7" w:rsidP="005B1E8C">
      <w:pPr>
        <w:jc w:val="both"/>
        <w:rPr>
          <w:sz w:val="16"/>
          <w:szCs w:val="16"/>
        </w:rPr>
      </w:pPr>
    </w:p>
    <w:p w:rsidR="009217A1" w:rsidRPr="00371BBD" w:rsidRDefault="009217A1" w:rsidP="005B1E8C">
      <w:pPr>
        <w:jc w:val="both"/>
        <w:rPr>
          <w:sz w:val="16"/>
          <w:szCs w:val="16"/>
        </w:rPr>
      </w:pPr>
    </w:p>
    <w:p w:rsidR="004622D7" w:rsidRPr="00E039DA" w:rsidRDefault="004622D7" w:rsidP="0046515C">
      <w:pPr>
        <w:numPr>
          <w:ilvl w:val="0"/>
          <w:numId w:val="16"/>
        </w:numPr>
        <w:jc w:val="both"/>
        <w:rPr>
          <w:sz w:val="24"/>
          <w:szCs w:val="24"/>
        </w:rPr>
      </w:pPr>
      <w:r w:rsidRPr="00E039DA">
        <w:rPr>
          <w:b/>
          <w:sz w:val="24"/>
          <w:szCs w:val="24"/>
        </w:rPr>
        <w:lastRenderedPageBreak/>
        <w:t>Raju, S.V.S</w:t>
      </w:r>
      <w:r w:rsidRPr="00E039DA">
        <w:rPr>
          <w:sz w:val="24"/>
          <w:szCs w:val="24"/>
        </w:rPr>
        <w:t>., Chaudhary M.K. and Singh H.N. (1994)</w:t>
      </w:r>
    </w:p>
    <w:p w:rsidR="004622D7" w:rsidRPr="00E039DA" w:rsidRDefault="004622D7" w:rsidP="005B1E8C">
      <w:pPr>
        <w:ind w:left="720"/>
        <w:jc w:val="both"/>
        <w:rPr>
          <w:sz w:val="24"/>
          <w:szCs w:val="24"/>
        </w:rPr>
      </w:pPr>
      <w:r w:rsidRPr="00E039DA">
        <w:rPr>
          <w:sz w:val="24"/>
          <w:szCs w:val="24"/>
        </w:rPr>
        <w:t xml:space="preserve">Bioefficacy of some commonly used insecticides against </w:t>
      </w:r>
      <w:r w:rsidRPr="00E039DA">
        <w:rPr>
          <w:i/>
          <w:sz w:val="24"/>
          <w:szCs w:val="24"/>
        </w:rPr>
        <w:t>Plutellaxylostella</w:t>
      </w:r>
      <w:r w:rsidRPr="00E039DA">
        <w:rPr>
          <w:sz w:val="24"/>
          <w:szCs w:val="24"/>
        </w:rPr>
        <w:t xml:space="preserve"> L.</w:t>
      </w:r>
    </w:p>
    <w:p w:rsidR="004622D7" w:rsidRPr="00D32267" w:rsidRDefault="004622D7" w:rsidP="005B1E8C">
      <w:pPr>
        <w:ind w:left="720"/>
        <w:jc w:val="both"/>
        <w:rPr>
          <w:b/>
          <w:sz w:val="24"/>
          <w:szCs w:val="24"/>
        </w:rPr>
      </w:pPr>
      <w:r w:rsidRPr="00757AF7">
        <w:rPr>
          <w:b/>
          <w:i/>
          <w:sz w:val="24"/>
          <w:szCs w:val="24"/>
        </w:rPr>
        <w:t>Indian J. Entomol</w:t>
      </w:r>
      <w:r w:rsidRPr="00757AF7">
        <w:rPr>
          <w:b/>
          <w:sz w:val="24"/>
          <w:szCs w:val="24"/>
        </w:rPr>
        <w:t xml:space="preserve">., 56(3): 246-250. </w:t>
      </w:r>
    </w:p>
    <w:p w:rsidR="00C05A5E" w:rsidRDefault="00C05A5E" w:rsidP="005B1E8C">
      <w:pPr>
        <w:jc w:val="both"/>
        <w:rPr>
          <w:b/>
          <w:sz w:val="24"/>
          <w:szCs w:val="24"/>
        </w:rPr>
      </w:pPr>
    </w:p>
    <w:p w:rsidR="004622D7" w:rsidRPr="00E039DA" w:rsidRDefault="004622D7" w:rsidP="0046515C">
      <w:pPr>
        <w:numPr>
          <w:ilvl w:val="0"/>
          <w:numId w:val="16"/>
        </w:numPr>
        <w:jc w:val="both"/>
        <w:rPr>
          <w:sz w:val="24"/>
          <w:szCs w:val="24"/>
        </w:rPr>
      </w:pPr>
      <w:r w:rsidRPr="00E039DA">
        <w:rPr>
          <w:b/>
          <w:sz w:val="24"/>
          <w:szCs w:val="24"/>
        </w:rPr>
        <w:t>Raju S.V.S.</w:t>
      </w:r>
      <w:r w:rsidRPr="00E039DA">
        <w:rPr>
          <w:sz w:val="24"/>
          <w:szCs w:val="24"/>
        </w:rPr>
        <w:t xml:space="preserve">, (1995) </w:t>
      </w:r>
    </w:p>
    <w:p w:rsidR="004622D7" w:rsidRPr="00E039DA" w:rsidRDefault="004622D7" w:rsidP="005B1E8C">
      <w:pPr>
        <w:ind w:left="720"/>
        <w:jc w:val="both"/>
        <w:rPr>
          <w:sz w:val="24"/>
          <w:szCs w:val="24"/>
        </w:rPr>
      </w:pPr>
      <w:r w:rsidRPr="00E039DA">
        <w:rPr>
          <w:sz w:val="24"/>
          <w:szCs w:val="24"/>
        </w:rPr>
        <w:t xml:space="preserve">Effect of monocrotophos and phosphamidon on Indian gypsy moth egg parasite, </w:t>
      </w:r>
      <w:r w:rsidRPr="00E039DA">
        <w:rPr>
          <w:i/>
          <w:sz w:val="24"/>
          <w:szCs w:val="24"/>
        </w:rPr>
        <w:t>Anastatuskashmiriensis</w:t>
      </w:r>
      <w:r w:rsidRPr="00E039DA">
        <w:rPr>
          <w:sz w:val="24"/>
          <w:szCs w:val="24"/>
        </w:rPr>
        <w:t>Mathur</w:t>
      </w:r>
      <w:r w:rsidR="002B11D2">
        <w:rPr>
          <w:sz w:val="24"/>
          <w:szCs w:val="24"/>
        </w:rPr>
        <w:t>.</w:t>
      </w:r>
    </w:p>
    <w:p w:rsidR="004622D7" w:rsidRDefault="004622D7" w:rsidP="005B1E8C">
      <w:pPr>
        <w:ind w:left="720"/>
        <w:jc w:val="both"/>
        <w:rPr>
          <w:sz w:val="24"/>
          <w:szCs w:val="24"/>
        </w:rPr>
      </w:pPr>
      <w:r w:rsidRPr="00E039DA">
        <w:rPr>
          <w:i/>
          <w:sz w:val="24"/>
          <w:szCs w:val="24"/>
        </w:rPr>
        <w:t>Pestology,</w:t>
      </w:r>
      <w:r w:rsidRPr="00E039DA">
        <w:rPr>
          <w:b/>
          <w:sz w:val="24"/>
          <w:szCs w:val="24"/>
        </w:rPr>
        <w:t>XIX(2):</w:t>
      </w:r>
      <w:r w:rsidRPr="00E039DA">
        <w:rPr>
          <w:sz w:val="24"/>
          <w:szCs w:val="24"/>
        </w:rPr>
        <w:t xml:space="preserve"> 14-19. </w:t>
      </w:r>
    </w:p>
    <w:p w:rsidR="00535A71" w:rsidRPr="00E039DA" w:rsidRDefault="00535A71" w:rsidP="005B1E8C">
      <w:pPr>
        <w:jc w:val="both"/>
        <w:rPr>
          <w:sz w:val="24"/>
          <w:szCs w:val="24"/>
        </w:rPr>
      </w:pPr>
    </w:p>
    <w:p w:rsidR="004622D7" w:rsidRPr="00E039DA" w:rsidRDefault="004622D7" w:rsidP="0046515C">
      <w:pPr>
        <w:numPr>
          <w:ilvl w:val="0"/>
          <w:numId w:val="16"/>
        </w:numPr>
        <w:jc w:val="both"/>
        <w:rPr>
          <w:sz w:val="24"/>
          <w:szCs w:val="24"/>
        </w:rPr>
      </w:pPr>
      <w:r w:rsidRPr="00E039DA">
        <w:rPr>
          <w:b/>
          <w:sz w:val="24"/>
          <w:szCs w:val="24"/>
        </w:rPr>
        <w:t>Raju, S.V.S</w:t>
      </w:r>
      <w:r w:rsidRPr="00E039DA">
        <w:rPr>
          <w:sz w:val="24"/>
          <w:szCs w:val="24"/>
        </w:rPr>
        <w:t>. and Singh H.N. (1995)</w:t>
      </w:r>
    </w:p>
    <w:p w:rsidR="004622D7" w:rsidRPr="00E039DA" w:rsidRDefault="004622D7" w:rsidP="005B1E8C">
      <w:pPr>
        <w:ind w:left="720"/>
        <w:jc w:val="both"/>
        <w:rPr>
          <w:sz w:val="24"/>
          <w:szCs w:val="24"/>
        </w:rPr>
      </w:pPr>
      <w:r w:rsidRPr="00E039DA">
        <w:rPr>
          <w:sz w:val="24"/>
          <w:szCs w:val="24"/>
        </w:rPr>
        <w:t xml:space="preserve">Role of temperature in egg diapause termination and survival of </w:t>
      </w:r>
      <w:r w:rsidRPr="00E039DA">
        <w:rPr>
          <w:i/>
          <w:sz w:val="24"/>
          <w:szCs w:val="24"/>
        </w:rPr>
        <w:t>Lymantria obfuscata</w:t>
      </w:r>
      <w:r w:rsidRPr="00E039DA">
        <w:rPr>
          <w:sz w:val="24"/>
          <w:szCs w:val="24"/>
        </w:rPr>
        <w:t xml:space="preserve">Walk (Lepidoptera : Lymantridae) </w:t>
      </w:r>
    </w:p>
    <w:p w:rsidR="004622D7" w:rsidRDefault="004622D7" w:rsidP="005B1E8C">
      <w:pPr>
        <w:ind w:left="720"/>
        <w:jc w:val="both"/>
        <w:rPr>
          <w:b/>
          <w:sz w:val="24"/>
          <w:szCs w:val="24"/>
        </w:rPr>
      </w:pPr>
      <w:r w:rsidRPr="00757AF7">
        <w:rPr>
          <w:b/>
          <w:i/>
          <w:sz w:val="24"/>
          <w:szCs w:val="24"/>
        </w:rPr>
        <w:t>Pestology</w:t>
      </w:r>
      <w:r w:rsidRPr="00757AF7">
        <w:rPr>
          <w:b/>
          <w:sz w:val="24"/>
          <w:szCs w:val="24"/>
        </w:rPr>
        <w:t xml:space="preserve">, XIX(6): 33-37. </w:t>
      </w:r>
    </w:p>
    <w:p w:rsidR="002D2A48" w:rsidRPr="00757AF7" w:rsidRDefault="002D2A48" w:rsidP="005B1E8C">
      <w:pPr>
        <w:jc w:val="both"/>
        <w:rPr>
          <w:b/>
          <w:sz w:val="24"/>
          <w:szCs w:val="24"/>
        </w:rPr>
      </w:pPr>
    </w:p>
    <w:p w:rsidR="004622D7" w:rsidRPr="00E039DA" w:rsidRDefault="004622D7" w:rsidP="0046515C">
      <w:pPr>
        <w:numPr>
          <w:ilvl w:val="0"/>
          <w:numId w:val="16"/>
        </w:numPr>
        <w:jc w:val="both"/>
        <w:rPr>
          <w:sz w:val="24"/>
          <w:szCs w:val="24"/>
        </w:rPr>
      </w:pPr>
      <w:r w:rsidRPr="00E039DA">
        <w:rPr>
          <w:b/>
          <w:sz w:val="24"/>
          <w:szCs w:val="24"/>
        </w:rPr>
        <w:t>Raju, S.V.S</w:t>
      </w:r>
      <w:r w:rsidRPr="00E039DA">
        <w:rPr>
          <w:sz w:val="24"/>
          <w:szCs w:val="24"/>
        </w:rPr>
        <w:t>. and Dhaliwal H.S. (1995)</w:t>
      </w:r>
    </w:p>
    <w:p w:rsidR="004622D7" w:rsidRPr="00E039DA" w:rsidRDefault="004622D7" w:rsidP="005B1E8C">
      <w:pPr>
        <w:ind w:left="720"/>
        <w:jc w:val="both"/>
        <w:rPr>
          <w:sz w:val="24"/>
          <w:szCs w:val="24"/>
        </w:rPr>
      </w:pPr>
      <w:r w:rsidRPr="00E039DA">
        <w:rPr>
          <w:sz w:val="24"/>
          <w:szCs w:val="24"/>
        </w:rPr>
        <w:t xml:space="preserve">Impact of chemical pest control measures on </w:t>
      </w:r>
      <w:r w:rsidRPr="00E039DA">
        <w:rPr>
          <w:i/>
          <w:sz w:val="24"/>
          <w:szCs w:val="24"/>
        </w:rPr>
        <w:t xml:space="preserve">Apis mellifera </w:t>
      </w:r>
      <w:r w:rsidRPr="00E039DA">
        <w:rPr>
          <w:sz w:val="24"/>
          <w:szCs w:val="24"/>
        </w:rPr>
        <w:t xml:space="preserve">L. population foraging on </w:t>
      </w:r>
      <w:r w:rsidRPr="00E039DA">
        <w:rPr>
          <w:i/>
          <w:sz w:val="24"/>
          <w:szCs w:val="24"/>
        </w:rPr>
        <w:t xml:space="preserve">Brassica seed </w:t>
      </w:r>
      <w:r w:rsidRPr="00E039DA">
        <w:rPr>
          <w:sz w:val="24"/>
          <w:szCs w:val="24"/>
        </w:rPr>
        <w:t>crop : Effect of time of spray.</w:t>
      </w:r>
    </w:p>
    <w:p w:rsidR="003C2420" w:rsidRPr="00757AF7" w:rsidRDefault="004622D7" w:rsidP="00586796">
      <w:pPr>
        <w:ind w:left="720"/>
        <w:jc w:val="both"/>
        <w:rPr>
          <w:b/>
          <w:sz w:val="24"/>
          <w:szCs w:val="24"/>
        </w:rPr>
      </w:pPr>
      <w:r w:rsidRPr="00757AF7">
        <w:rPr>
          <w:b/>
          <w:i/>
          <w:sz w:val="24"/>
          <w:szCs w:val="24"/>
        </w:rPr>
        <w:t>J. Rec. Adv. Appl. Sci.</w:t>
      </w:r>
      <w:r w:rsidRPr="00757AF7">
        <w:rPr>
          <w:b/>
          <w:sz w:val="24"/>
          <w:szCs w:val="24"/>
        </w:rPr>
        <w:t xml:space="preserve">, 10(1&amp;2): 31-38. </w:t>
      </w:r>
    </w:p>
    <w:p w:rsidR="004622D7" w:rsidRPr="00757AF7" w:rsidRDefault="004622D7" w:rsidP="005B1E8C">
      <w:pPr>
        <w:jc w:val="both"/>
        <w:rPr>
          <w:b/>
          <w:sz w:val="16"/>
          <w:szCs w:val="16"/>
        </w:rPr>
      </w:pPr>
    </w:p>
    <w:p w:rsidR="004622D7" w:rsidRPr="00E039DA" w:rsidRDefault="004622D7" w:rsidP="0046515C">
      <w:pPr>
        <w:numPr>
          <w:ilvl w:val="0"/>
          <w:numId w:val="16"/>
        </w:numPr>
        <w:jc w:val="both"/>
        <w:rPr>
          <w:sz w:val="24"/>
          <w:szCs w:val="24"/>
        </w:rPr>
      </w:pPr>
      <w:r w:rsidRPr="00E039DA">
        <w:rPr>
          <w:b/>
          <w:sz w:val="24"/>
          <w:szCs w:val="24"/>
        </w:rPr>
        <w:t>Raju, S.V.S</w:t>
      </w:r>
      <w:r w:rsidRPr="00E039DA">
        <w:rPr>
          <w:sz w:val="24"/>
          <w:szCs w:val="24"/>
        </w:rPr>
        <w:t>. and Dhaliwal H.S. (1995)</w:t>
      </w:r>
    </w:p>
    <w:p w:rsidR="004622D7" w:rsidRPr="00E039DA" w:rsidRDefault="004622D7" w:rsidP="005B1E8C">
      <w:pPr>
        <w:ind w:left="720"/>
        <w:jc w:val="both"/>
        <w:rPr>
          <w:sz w:val="24"/>
          <w:szCs w:val="24"/>
        </w:rPr>
      </w:pPr>
      <w:r w:rsidRPr="00E039DA">
        <w:rPr>
          <w:sz w:val="24"/>
          <w:szCs w:val="24"/>
        </w:rPr>
        <w:t xml:space="preserve">Impact of chemical pest control measures on </w:t>
      </w:r>
      <w:r w:rsidRPr="00E039DA">
        <w:rPr>
          <w:i/>
          <w:sz w:val="24"/>
          <w:szCs w:val="24"/>
        </w:rPr>
        <w:t xml:space="preserve">Apis mellifera </w:t>
      </w:r>
      <w:r w:rsidRPr="00E039DA">
        <w:rPr>
          <w:sz w:val="24"/>
          <w:szCs w:val="24"/>
        </w:rPr>
        <w:t xml:space="preserve">L. population foraging on </w:t>
      </w:r>
      <w:r w:rsidRPr="00E039DA">
        <w:rPr>
          <w:i/>
          <w:sz w:val="24"/>
          <w:szCs w:val="24"/>
        </w:rPr>
        <w:t xml:space="preserve">brassica seed </w:t>
      </w:r>
      <w:r w:rsidR="0085123A">
        <w:rPr>
          <w:sz w:val="24"/>
          <w:szCs w:val="24"/>
        </w:rPr>
        <w:t>crop</w:t>
      </w:r>
      <w:r w:rsidRPr="00E039DA">
        <w:rPr>
          <w:sz w:val="24"/>
          <w:szCs w:val="24"/>
        </w:rPr>
        <w:t xml:space="preserve">: Effect of spray volume. </w:t>
      </w:r>
    </w:p>
    <w:p w:rsidR="004622D7" w:rsidRPr="00E039DA" w:rsidRDefault="004622D7" w:rsidP="005B1E8C">
      <w:pPr>
        <w:ind w:left="720"/>
        <w:jc w:val="both"/>
        <w:rPr>
          <w:sz w:val="24"/>
          <w:szCs w:val="24"/>
        </w:rPr>
      </w:pPr>
      <w:r w:rsidRPr="00757AF7">
        <w:rPr>
          <w:b/>
          <w:i/>
          <w:sz w:val="24"/>
          <w:szCs w:val="24"/>
        </w:rPr>
        <w:t>J. Rec. Adv. Appl. Sci</w:t>
      </w:r>
      <w:r w:rsidRPr="00757AF7">
        <w:rPr>
          <w:b/>
          <w:sz w:val="24"/>
          <w:szCs w:val="24"/>
        </w:rPr>
        <w:t>., 10(1&amp;2): 41-48</w:t>
      </w:r>
      <w:r w:rsidRPr="00E039DA">
        <w:rPr>
          <w:sz w:val="24"/>
          <w:szCs w:val="24"/>
        </w:rPr>
        <w:t>.</w:t>
      </w:r>
    </w:p>
    <w:p w:rsidR="00F66BF3" w:rsidRPr="00371BBD" w:rsidRDefault="00F66BF3" w:rsidP="005B1E8C">
      <w:pPr>
        <w:jc w:val="both"/>
        <w:rPr>
          <w:b/>
          <w:sz w:val="16"/>
          <w:szCs w:val="16"/>
        </w:rPr>
      </w:pPr>
    </w:p>
    <w:p w:rsidR="004622D7" w:rsidRPr="00E039DA" w:rsidRDefault="004622D7" w:rsidP="0046515C">
      <w:pPr>
        <w:numPr>
          <w:ilvl w:val="0"/>
          <w:numId w:val="16"/>
        </w:numPr>
        <w:jc w:val="both"/>
        <w:rPr>
          <w:sz w:val="24"/>
          <w:szCs w:val="24"/>
        </w:rPr>
      </w:pPr>
      <w:r w:rsidRPr="00E039DA">
        <w:rPr>
          <w:b/>
          <w:sz w:val="24"/>
          <w:szCs w:val="24"/>
        </w:rPr>
        <w:t>Raju, S.V.S.</w:t>
      </w:r>
      <w:r w:rsidRPr="00E039DA">
        <w:rPr>
          <w:sz w:val="24"/>
          <w:szCs w:val="24"/>
        </w:rPr>
        <w:t xml:space="preserve"> and Singh, H.N. (1995)</w:t>
      </w:r>
    </w:p>
    <w:p w:rsidR="004622D7" w:rsidRPr="00E039DA" w:rsidRDefault="004622D7" w:rsidP="005B1E8C">
      <w:pPr>
        <w:ind w:left="720"/>
        <w:jc w:val="both"/>
        <w:rPr>
          <w:sz w:val="24"/>
          <w:szCs w:val="24"/>
        </w:rPr>
      </w:pPr>
      <w:r w:rsidRPr="00E039DA">
        <w:rPr>
          <w:sz w:val="24"/>
          <w:szCs w:val="24"/>
        </w:rPr>
        <w:t xml:space="preserve">Resistance levels in the field population of </w:t>
      </w:r>
      <w:r w:rsidRPr="00E039DA">
        <w:rPr>
          <w:i/>
          <w:sz w:val="24"/>
          <w:szCs w:val="24"/>
        </w:rPr>
        <w:t>Plutellaxylostella</w:t>
      </w:r>
      <w:r w:rsidRPr="00E039DA">
        <w:rPr>
          <w:sz w:val="24"/>
          <w:szCs w:val="24"/>
        </w:rPr>
        <w:t xml:space="preserve"> (L.) to certain commonly used insecticides.</w:t>
      </w:r>
    </w:p>
    <w:p w:rsidR="00C43064" w:rsidRDefault="004622D7" w:rsidP="00586796">
      <w:pPr>
        <w:ind w:left="720"/>
        <w:jc w:val="both"/>
        <w:rPr>
          <w:b/>
          <w:sz w:val="24"/>
          <w:szCs w:val="24"/>
        </w:rPr>
      </w:pPr>
      <w:r w:rsidRPr="00757AF7">
        <w:rPr>
          <w:b/>
          <w:i/>
          <w:sz w:val="24"/>
          <w:szCs w:val="24"/>
        </w:rPr>
        <w:t>Indian  J. Entomol</w:t>
      </w:r>
      <w:r w:rsidRPr="00757AF7">
        <w:rPr>
          <w:b/>
          <w:sz w:val="24"/>
          <w:szCs w:val="24"/>
        </w:rPr>
        <w:t>., 57(2): 164-166.</w:t>
      </w:r>
    </w:p>
    <w:p w:rsidR="00586796" w:rsidRPr="00586796" w:rsidRDefault="00586796" w:rsidP="00586796">
      <w:pPr>
        <w:ind w:left="720"/>
        <w:jc w:val="both"/>
        <w:rPr>
          <w:b/>
          <w:sz w:val="24"/>
          <w:szCs w:val="24"/>
        </w:rPr>
      </w:pPr>
    </w:p>
    <w:p w:rsidR="004622D7" w:rsidRPr="00E039DA" w:rsidRDefault="004622D7" w:rsidP="0046515C">
      <w:pPr>
        <w:numPr>
          <w:ilvl w:val="0"/>
          <w:numId w:val="16"/>
        </w:numPr>
        <w:jc w:val="both"/>
        <w:rPr>
          <w:sz w:val="24"/>
          <w:szCs w:val="24"/>
        </w:rPr>
      </w:pPr>
      <w:r w:rsidRPr="00E039DA">
        <w:rPr>
          <w:b/>
          <w:sz w:val="24"/>
          <w:szCs w:val="24"/>
        </w:rPr>
        <w:t>Raju, S.V.S</w:t>
      </w:r>
      <w:r w:rsidRPr="00E039DA">
        <w:rPr>
          <w:sz w:val="24"/>
          <w:szCs w:val="24"/>
        </w:rPr>
        <w:t>., Sastry, V.M.V.S. and Rao G.R. (1996)</w:t>
      </w:r>
    </w:p>
    <w:p w:rsidR="004622D7" w:rsidRPr="00E039DA" w:rsidRDefault="004622D7" w:rsidP="005B1E8C">
      <w:pPr>
        <w:ind w:left="720"/>
        <w:jc w:val="both"/>
        <w:rPr>
          <w:i/>
          <w:sz w:val="24"/>
          <w:szCs w:val="24"/>
        </w:rPr>
      </w:pPr>
      <w:r w:rsidRPr="00E039DA">
        <w:rPr>
          <w:sz w:val="24"/>
          <w:szCs w:val="24"/>
        </w:rPr>
        <w:t>Feeding deterrency and toxicity of certain pteridophyte plant extracts against H</w:t>
      </w:r>
      <w:r w:rsidRPr="00E039DA">
        <w:rPr>
          <w:i/>
          <w:sz w:val="24"/>
          <w:szCs w:val="24"/>
        </w:rPr>
        <w:t>eliothisarmigera</w:t>
      </w:r>
      <w:r w:rsidRPr="00E039DA">
        <w:rPr>
          <w:sz w:val="24"/>
          <w:szCs w:val="24"/>
        </w:rPr>
        <w:t xml:space="preserve">Hubn. and </w:t>
      </w:r>
      <w:r w:rsidRPr="00E039DA">
        <w:rPr>
          <w:i/>
          <w:sz w:val="24"/>
          <w:szCs w:val="24"/>
        </w:rPr>
        <w:t>Spodoptera litura</w:t>
      </w:r>
      <w:r w:rsidRPr="00E039DA">
        <w:rPr>
          <w:sz w:val="24"/>
          <w:szCs w:val="24"/>
        </w:rPr>
        <w:t>F</w:t>
      </w:r>
      <w:r w:rsidRPr="00E039DA">
        <w:rPr>
          <w:i/>
          <w:sz w:val="24"/>
          <w:szCs w:val="24"/>
        </w:rPr>
        <w:t xml:space="preserve">. </w:t>
      </w:r>
    </w:p>
    <w:p w:rsidR="00270490" w:rsidRPr="00757AF7" w:rsidRDefault="004622D7" w:rsidP="003C2420">
      <w:pPr>
        <w:ind w:left="720"/>
        <w:jc w:val="both"/>
        <w:rPr>
          <w:b/>
          <w:sz w:val="24"/>
          <w:szCs w:val="24"/>
          <w:lang w:val="sv-SE"/>
        </w:rPr>
      </w:pPr>
      <w:r w:rsidRPr="00757AF7">
        <w:rPr>
          <w:b/>
          <w:i/>
          <w:sz w:val="24"/>
          <w:szCs w:val="24"/>
          <w:lang w:val="sv-SE"/>
        </w:rPr>
        <w:t>Shashpa</w:t>
      </w:r>
      <w:r w:rsidRPr="00757AF7">
        <w:rPr>
          <w:b/>
          <w:sz w:val="24"/>
          <w:szCs w:val="24"/>
          <w:lang w:val="sv-SE"/>
        </w:rPr>
        <w:t xml:space="preserve">, III(i): 47-50. </w:t>
      </w:r>
    </w:p>
    <w:p w:rsidR="004622D7" w:rsidRPr="00371BBD" w:rsidRDefault="004622D7" w:rsidP="005B1E8C">
      <w:pPr>
        <w:jc w:val="both"/>
        <w:rPr>
          <w:sz w:val="16"/>
          <w:szCs w:val="16"/>
          <w:lang w:val="sv-SE"/>
        </w:rPr>
      </w:pPr>
    </w:p>
    <w:p w:rsidR="004622D7" w:rsidRPr="00E039DA" w:rsidRDefault="004622D7" w:rsidP="0046515C">
      <w:pPr>
        <w:numPr>
          <w:ilvl w:val="0"/>
          <w:numId w:val="16"/>
        </w:numPr>
        <w:jc w:val="both"/>
        <w:rPr>
          <w:sz w:val="24"/>
          <w:szCs w:val="24"/>
          <w:lang w:val="sv-SE"/>
        </w:rPr>
      </w:pPr>
      <w:r w:rsidRPr="00E039DA">
        <w:rPr>
          <w:b/>
          <w:sz w:val="24"/>
          <w:szCs w:val="24"/>
          <w:lang w:val="sv-SE"/>
        </w:rPr>
        <w:t>Raju, S.V.S</w:t>
      </w:r>
      <w:r w:rsidRPr="00E039DA">
        <w:rPr>
          <w:sz w:val="24"/>
          <w:szCs w:val="24"/>
          <w:lang w:val="sv-SE"/>
        </w:rPr>
        <w:t xml:space="preserve">. (1996) </w:t>
      </w:r>
    </w:p>
    <w:p w:rsidR="004622D7" w:rsidRPr="00E039DA" w:rsidRDefault="004622D7" w:rsidP="005B1E8C">
      <w:pPr>
        <w:ind w:left="720"/>
        <w:jc w:val="both"/>
        <w:rPr>
          <w:sz w:val="24"/>
          <w:szCs w:val="24"/>
        </w:rPr>
      </w:pPr>
      <w:r w:rsidRPr="00E039DA">
        <w:rPr>
          <w:sz w:val="24"/>
          <w:szCs w:val="24"/>
        </w:rPr>
        <w:t xml:space="preserve">An overview of insecticide resistance in </w:t>
      </w:r>
      <w:r w:rsidRPr="00E039DA">
        <w:rPr>
          <w:i/>
          <w:sz w:val="24"/>
          <w:szCs w:val="24"/>
        </w:rPr>
        <w:t>Plutellaxylostella</w:t>
      </w:r>
      <w:r w:rsidRPr="00E039DA">
        <w:rPr>
          <w:sz w:val="24"/>
          <w:szCs w:val="24"/>
        </w:rPr>
        <w:t xml:space="preserve">L. </w:t>
      </w:r>
    </w:p>
    <w:p w:rsidR="004622D7" w:rsidRPr="00757AF7" w:rsidRDefault="004622D7" w:rsidP="005B1E8C">
      <w:pPr>
        <w:ind w:left="720"/>
        <w:jc w:val="both"/>
        <w:rPr>
          <w:b/>
          <w:sz w:val="24"/>
          <w:szCs w:val="24"/>
        </w:rPr>
      </w:pPr>
      <w:r w:rsidRPr="00757AF7">
        <w:rPr>
          <w:b/>
          <w:i/>
          <w:sz w:val="24"/>
          <w:szCs w:val="24"/>
        </w:rPr>
        <w:t>Resistant Pest Management</w:t>
      </w:r>
      <w:r w:rsidRPr="00757AF7">
        <w:rPr>
          <w:b/>
          <w:sz w:val="24"/>
          <w:szCs w:val="24"/>
        </w:rPr>
        <w:t xml:space="preserve">, 8(1): 23-24. </w:t>
      </w:r>
    </w:p>
    <w:p w:rsidR="004622D7" w:rsidRPr="00371BBD" w:rsidRDefault="004622D7" w:rsidP="005B1E8C">
      <w:pPr>
        <w:jc w:val="both"/>
        <w:rPr>
          <w:sz w:val="16"/>
          <w:szCs w:val="16"/>
        </w:rPr>
      </w:pPr>
    </w:p>
    <w:p w:rsidR="004622D7" w:rsidRPr="00E039DA" w:rsidRDefault="004622D7" w:rsidP="0046515C">
      <w:pPr>
        <w:numPr>
          <w:ilvl w:val="0"/>
          <w:numId w:val="16"/>
        </w:numPr>
        <w:jc w:val="both"/>
        <w:rPr>
          <w:sz w:val="24"/>
          <w:szCs w:val="24"/>
        </w:rPr>
      </w:pPr>
      <w:r w:rsidRPr="00E039DA">
        <w:rPr>
          <w:sz w:val="24"/>
          <w:szCs w:val="24"/>
        </w:rPr>
        <w:t xml:space="preserve">Singh, N.N., Maurya R.K. and </w:t>
      </w:r>
      <w:r w:rsidRPr="00E039DA">
        <w:rPr>
          <w:b/>
          <w:sz w:val="24"/>
          <w:szCs w:val="24"/>
        </w:rPr>
        <w:t>Raju, S.V.S</w:t>
      </w:r>
      <w:r w:rsidRPr="00E039DA">
        <w:rPr>
          <w:sz w:val="24"/>
          <w:szCs w:val="24"/>
        </w:rPr>
        <w:t xml:space="preserve">. (1998) </w:t>
      </w:r>
    </w:p>
    <w:p w:rsidR="004622D7" w:rsidRDefault="004622D7" w:rsidP="005B1E8C">
      <w:pPr>
        <w:ind w:left="720"/>
        <w:jc w:val="both"/>
        <w:rPr>
          <w:b/>
          <w:sz w:val="24"/>
          <w:szCs w:val="24"/>
        </w:rPr>
      </w:pPr>
      <w:r w:rsidRPr="00E039DA">
        <w:rPr>
          <w:sz w:val="24"/>
          <w:szCs w:val="24"/>
        </w:rPr>
        <w:t xml:space="preserve">Relative toxicity of some commonly used insecticides against armyworm, </w:t>
      </w:r>
      <w:r w:rsidRPr="00E039DA">
        <w:rPr>
          <w:i/>
          <w:sz w:val="24"/>
          <w:szCs w:val="24"/>
        </w:rPr>
        <w:t>Mythimnaseperata</w:t>
      </w:r>
      <w:r w:rsidRPr="00E039DA">
        <w:rPr>
          <w:sz w:val="24"/>
          <w:szCs w:val="24"/>
        </w:rPr>
        <w:t>(Walker)</w:t>
      </w:r>
      <w:r w:rsidR="00757AF7">
        <w:rPr>
          <w:sz w:val="24"/>
          <w:szCs w:val="24"/>
        </w:rPr>
        <w:t xml:space="preserve">. </w:t>
      </w:r>
      <w:r w:rsidRPr="00B06B64">
        <w:rPr>
          <w:b/>
          <w:i/>
          <w:sz w:val="24"/>
          <w:szCs w:val="24"/>
        </w:rPr>
        <w:t>J. Insect. Sci.</w:t>
      </w:r>
      <w:r w:rsidRPr="00B06B64">
        <w:rPr>
          <w:b/>
          <w:sz w:val="24"/>
          <w:szCs w:val="24"/>
        </w:rPr>
        <w:t xml:space="preserve"> 11(1): 82-83. </w:t>
      </w:r>
    </w:p>
    <w:p w:rsidR="00586796" w:rsidRDefault="00586796" w:rsidP="005B1E8C">
      <w:pPr>
        <w:ind w:left="720"/>
        <w:jc w:val="both"/>
        <w:rPr>
          <w:b/>
          <w:sz w:val="24"/>
          <w:szCs w:val="24"/>
        </w:rPr>
      </w:pPr>
    </w:p>
    <w:p w:rsidR="005B1E8C" w:rsidRPr="00B06B64" w:rsidRDefault="005B1E8C" w:rsidP="005B1E8C">
      <w:pPr>
        <w:ind w:left="720"/>
        <w:jc w:val="both"/>
        <w:rPr>
          <w:b/>
          <w:sz w:val="24"/>
          <w:szCs w:val="24"/>
        </w:rPr>
      </w:pPr>
    </w:p>
    <w:p w:rsidR="004622D7" w:rsidRPr="005B1E8C" w:rsidRDefault="004622D7" w:rsidP="0046515C">
      <w:pPr>
        <w:numPr>
          <w:ilvl w:val="0"/>
          <w:numId w:val="16"/>
        </w:numPr>
        <w:jc w:val="both"/>
        <w:rPr>
          <w:sz w:val="24"/>
          <w:szCs w:val="24"/>
        </w:rPr>
      </w:pPr>
      <w:r w:rsidRPr="00E039DA">
        <w:rPr>
          <w:b/>
          <w:sz w:val="24"/>
          <w:szCs w:val="24"/>
        </w:rPr>
        <w:t>Raju, S.V.S</w:t>
      </w:r>
      <w:r w:rsidRPr="00E039DA">
        <w:rPr>
          <w:sz w:val="24"/>
          <w:szCs w:val="24"/>
        </w:rPr>
        <w:t>. and Kumar, A. (1998)</w:t>
      </w:r>
      <w:r w:rsidR="005B1E8C">
        <w:rPr>
          <w:sz w:val="24"/>
          <w:szCs w:val="24"/>
        </w:rPr>
        <w:t xml:space="preserve">. </w:t>
      </w:r>
    </w:p>
    <w:p w:rsidR="004622D7" w:rsidRDefault="004622D7" w:rsidP="005B1E8C">
      <w:pPr>
        <w:ind w:left="720"/>
        <w:jc w:val="both"/>
        <w:rPr>
          <w:b/>
          <w:sz w:val="24"/>
          <w:szCs w:val="24"/>
        </w:rPr>
      </w:pPr>
      <w:r w:rsidRPr="00E039DA">
        <w:rPr>
          <w:sz w:val="24"/>
          <w:szCs w:val="24"/>
        </w:rPr>
        <w:t xml:space="preserve">Incidence and management of </w:t>
      </w:r>
      <w:r w:rsidRPr="00E039DA">
        <w:rPr>
          <w:i/>
          <w:sz w:val="24"/>
          <w:szCs w:val="24"/>
        </w:rPr>
        <w:t>Plutellaxylostella</w:t>
      </w:r>
      <w:r w:rsidRPr="00E039DA">
        <w:rPr>
          <w:sz w:val="24"/>
          <w:szCs w:val="24"/>
        </w:rPr>
        <w:t xml:space="preserve">L. with </w:t>
      </w:r>
      <w:r w:rsidRPr="00E039DA">
        <w:rPr>
          <w:i/>
          <w:sz w:val="24"/>
          <w:szCs w:val="24"/>
        </w:rPr>
        <w:t xml:space="preserve">Bacillus thuringiensis </w:t>
      </w:r>
      <w:r w:rsidRPr="00E039DA">
        <w:rPr>
          <w:sz w:val="24"/>
          <w:szCs w:val="24"/>
        </w:rPr>
        <w:t>Berliner and some other insecticides.</w:t>
      </w:r>
      <w:r w:rsidRPr="00B06B64">
        <w:rPr>
          <w:b/>
          <w:i/>
          <w:sz w:val="24"/>
          <w:szCs w:val="24"/>
        </w:rPr>
        <w:t>J. Sust. Pest. Manage.,</w:t>
      </w:r>
      <w:r w:rsidRPr="00B06B64">
        <w:rPr>
          <w:b/>
          <w:sz w:val="24"/>
          <w:szCs w:val="24"/>
        </w:rPr>
        <w:t>1: 81-85.</w:t>
      </w:r>
    </w:p>
    <w:p w:rsidR="009217A1" w:rsidRPr="00B06B64" w:rsidRDefault="009217A1" w:rsidP="005B1E8C">
      <w:pPr>
        <w:ind w:left="720"/>
        <w:jc w:val="both"/>
        <w:rPr>
          <w:b/>
          <w:sz w:val="24"/>
          <w:szCs w:val="24"/>
        </w:rPr>
      </w:pPr>
    </w:p>
    <w:p w:rsidR="004622D7" w:rsidRPr="00371BBD" w:rsidRDefault="004622D7" w:rsidP="005B1E8C">
      <w:pPr>
        <w:jc w:val="both"/>
        <w:rPr>
          <w:sz w:val="16"/>
          <w:szCs w:val="16"/>
        </w:rPr>
      </w:pPr>
    </w:p>
    <w:p w:rsidR="004622D7" w:rsidRPr="00E039DA" w:rsidRDefault="004622D7" w:rsidP="0046515C">
      <w:pPr>
        <w:numPr>
          <w:ilvl w:val="0"/>
          <w:numId w:val="16"/>
        </w:numPr>
        <w:jc w:val="both"/>
        <w:rPr>
          <w:sz w:val="24"/>
          <w:szCs w:val="24"/>
        </w:rPr>
      </w:pPr>
      <w:r w:rsidRPr="00E039DA">
        <w:rPr>
          <w:sz w:val="24"/>
          <w:szCs w:val="24"/>
        </w:rPr>
        <w:lastRenderedPageBreak/>
        <w:t xml:space="preserve">Nathu Ram, </w:t>
      </w:r>
      <w:r w:rsidRPr="00E039DA">
        <w:rPr>
          <w:b/>
          <w:sz w:val="24"/>
          <w:szCs w:val="24"/>
        </w:rPr>
        <w:t>Raju, S.V.S.</w:t>
      </w:r>
      <w:r w:rsidRPr="00E039DA">
        <w:rPr>
          <w:sz w:val="24"/>
          <w:szCs w:val="24"/>
        </w:rPr>
        <w:t xml:space="preserve"> and Singh, H.N. (2000) </w:t>
      </w:r>
    </w:p>
    <w:p w:rsidR="004622D7" w:rsidRPr="00E039DA" w:rsidRDefault="004622D7" w:rsidP="005B1E8C">
      <w:pPr>
        <w:ind w:left="720"/>
        <w:jc w:val="both"/>
        <w:rPr>
          <w:sz w:val="24"/>
          <w:szCs w:val="24"/>
        </w:rPr>
      </w:pPr>
      <w:r w:rsidRPr="00E039DA">
        <w:rPr>
          <w:sz w:val="24"/>
          <w:szCs w:val="24"/>
        </w:rPr>
        <w:t xml:space="preserve">Varietal resistance of different cabbage varieties/entries against </w:t>
      </w:r>
      <w:r w:rsidRPr="00E039DA">
        <w:rPr>
          <w:i/>
          <w:sz w:val="24"/>
          <w:szCs w:val="24"/>
        </w:rPr>
        <w:t>Plutellaxylostella</w:t>
      </w:r>
      <w:r w:rsidRPr="00E039DA">
        <w:rPr>
          <w:sz w:val="24"/>
          <w:szCs w:val="24"/>
        </w:rPr>
        <w:t xml:space="preserve"> L. under field conditions. </w:t>
      </w:r>
    </w:p>
    <w:p w:rsidR="00C05A5E" w:rsidRDefault="004622D7" w:rsidP="00586796">
      <w:pPr>
        <w:ind w:left="720"/>
        <w:jc w:val="both"/>
        <w:rPr>
          <w:b/>
          <w:sz w:val="24"/>
          <w:szCs w:val="24"/>
        </w:rPr>
      </w:pPr>
      <w:r w:rsidRPr="00B06B64">
        <w:rPr>
          <w:b/>
          <w:i/>
          <w:sz w:val="24"/>
          <w:szCs w:val="24"/>
        </w:rPr>
        <w:t>Indian J. Entomol</w:t>
      </w:r>
      <w:r w:rsidRPr="00B06B64">
        <w:rPr>
          <w:b/>
          <w:sz w:val="24"/>
          <w:szCs w:val="24"/>
        </w:rPr>
        <w:t>., 62(2): 175-180.</w:t>
      </w:r>
    </w:p>
    <w:p w:rsidR="00586796" w:rsidRPr="00586796" w:rsidRDefault="00586796" w:rsidP="00586796">
      <w:pPr>
        <w:ind w:left="720"/>
        <w:jc w:val="both"/>
        <w:rPr>
          <w:b/>
          <w:sz w:val="24"/>
          <w:szCs w:val="24"/>
        </w:rPr>
      </w:pPr>
    </w:p>
    <w:p w:rsidR="004622D7" w:rsidRPr="00E039DA" w:rsidRDefault="004622D7" w:rsidP="0046515C">
      <w:pPr>
        <w:numPr>
          <w:ilvl w:val="0"/>
          <w:numId w:val="16"/>
        </w:numPr>
        <w:jc w:val="both"/>
        <w:rPr>
          <w:sz w:val="24"/>
          <w:szCs w:val="24"/>
        </w:rPr>
      </w:pPr>
      <w:r w:rsidRPr="00E039DA">
        <w:rPr>
          <w:sz w:val="24"/>
          <w:szCs w:val="24"/>
        </w:rPr>
        <w:t xml:space="preserve">Nathu Ram, </w:t>
      </w:r>
      <w:r w:rsidRPr="00E039DA">
        <w:rPr>
          <w:b/>
          <w:sz w:val="24"/>
          <w:szCs w:val="24"/>
        </w:rPr>
        <w:t>Raju, S.V.S.</w:t>
      </w:r>
      <w:r w:rsidRPr="00E039DA">
        <w:rPr>
          <w:sz w:val="24"/>
          <w:szCs w:val="24"/>
        </w:rPr>
        <w:t xml:space="preserve"> and Singh, H.N. (2001)</w:t>
      </w:r>
    </w:p>
    <w:p w:rsidR="004622D7" w:rsidRPr="00E039DA" w:rsidRDefault="004622D7" w:rsidP="005B1E8C">
      <w:pPr>
        <w:ind w:left="720"/>
        <w:jc w:val="both"/>
        <w:rPr>
          <w:sz w:val="24"/>
          <w:szCs w:val="24"/>
        </w:rPr>
      </w:pPr>
      <w:r w:rsidRPr="00E039DA">
        <w:rPr>
          <w:sz w:val="24"/>
          <w:szCs w:val="24"/>
        </w:rPr>
        <w:t>Bioefficacy of some conventional and ecofriendly insecticides against diamondback moth</w:t>
      </w:r>
      <w:r w:rsidRPr="00E039DA">
        <w:rPr>
          <w:i/>
          <w:sz w:val="24"/>
          <w:szCs w:val="24"/>
        </w:rPr>
        <w:t>, Plutellaxylostella</w:t>
      </w:r>
      <w:r w:rsidRPr="00E039DA">
        <w:rPr>
          <w:sz w:val="24"/>
          <w:szCs w:val="24"/>
        </w:rPr>
        <w:t xml:space="preserve"> L. on cabbage.</w:t>
      </w:r>
    </w:p>
    <w:p w:rsidR="0005581E" w:rsidRDefault="004622D7" w:rsidP="003C2420">
      <w:pPr>
        <w:ind w:left="720"/>
        <w:jc w:val="both"/>
        <w:rPr>
          <w:b/>
          <w:sz w:val="24"/>
          <w:szCs w:val="24"/>
        </w:rPr>
      </w:pPr>
      <w:r w:rsidRPr="00B06B64">
        <w:rPr>
          <w:b/>
          <w:i/>
          <w:sz w:val="24"/>
          <w:szCs w:val="24"/>
        </w:rPr>
        <w:t>Indian J. Entomol</w:t>
      </w:r>
      <w:r w:rsidRPr="00B06B64">
        <w:rPr>
          <w:b/>
          <w:sz w:val="24"/>
          <w:szCs w:val="24"/>
        </w:rPr>
        <w:t>., 63(4): 429-434.</w:t>
      </w:r>
    </w:p>
    <w:p w:rsidR="003C2420" w:rsidRPr="003C2420" w:rsidRDefault="003C2420" w:rsidP="003C2420">
      <w:pPr>
        <w:ind w:left="720"/>
        <w:jc w:val="both"/>
        <w:rPr>
          <w:b/>
          <w:sz w:val="24"/>
          <w:szCs w:val="24"/>
        </w:rPr>
      </w:pPr>
    </w:p>
    <w:p w:rsidR="004622D7" w:rsidRPr="00E039DA" w:rsidRDefault="004622D7" w:rsidP="0046515C">
      <w:pPr>
        <w:numPr>
          <w:ilvl w:val="0"/>
          <w:numId w:val="16"/>
        </w:numPr>
        <w:jc w:val="both"/>
        <w:rPr>
          <w:sz w:val="24"/>
          <w:szCs w:val="24"/>
        </w:rPr>
      </w:pPr>
      <w:r w:rsidRPr="00E039DA">
        <w:rPr>
          <w:sz w:val="24"/>
          <w:szCs w:val="24"/>
        </w:rPr>
        <w:t xml:space="preserve">Uma Shankar and </w:t>
      </w:r>
      <w:r w:rsidRPr="00E039DA">
        <w:rPr>
          <w:b/>
          <w:sz w:val="24"/>
          <w:szCs w:val="24"/>
        </w:rPr>
        <w:t>Raju, S.V.S.</w:t>
      </w:r>
      <w:r w:rsidRPr="00E039DA">
        <w:rPr>
          <w:sz w:val="24"/>
          <w:szCs w:val="24"/>
        </w:rPr>
        <w:t xml:space="preserve"> (2002)</w:t>
      </w:r>
    </w:p>
    <w:p w:rsidR="007C29B8" w:rsidRDefault="004622D7" w:rsidP="005B1E8C">
      <w:pPr>
        <w:pStyle w:val="BodyText3"/>
        <w:ind w:left="720"/>
        <w:rPr>
          <w:b/>
          <w:sz w:val="24"/>
          <w:szCs w:val="24"/>
        </w:rPr>
      </w:pPr>
      <w:r w:rsidRPr="00E039DA">
        <w:rPr>
          <w:sz w:val="24"/>
          <w:szCs w:val="24"/>
        </w:rPr>
        <w:t xml:space="preserve">Bio-efficacy of some new insecticidal molecules against diamondback moth, </w:t>
      </w:r>
      <w:r w:rsidRPr="00E039DA">
        <w:rPr>
          <w:i/>
          <w:sz w:val="24"/>
          <w:szCs w:val="24"/>
        </w:rPr>
        <w:t>Plutellaxylostella</w:t>
      </w:r>
      <w:r w:rsidRPr="00E039DA">
        <w:rPr>
          <w:sz w:val="24"/>
          <w:szCs w:val="24"/>
        </w:rPr>
        <w:t xml:space="preserve"> (L.) on cauliflower. </w:t>
      </w:r>
      <w:r w:rsidRPr="00B06B64">
        <w:rPr>
          <w:b/>
          <w:i/>
          <w:sz w:val="24"/>
          <w:szCs w:val="24"/>
        </w:rPr>
        <w:t>Pestology</w:t>
      </w:r>
      <w:r w:rsidRPr="00B06B64">
        <w:rPr>
          <w:b/>
          <w:sz w:val="24"/>
          <w:szCs w:val="24"/>
        </w:rPr>
        <w:t>, XXVI(8): 41-46.</w:t>
      </w:r>
    </w:p>
    <w:p w:rsidR="00B06B64" w:rsidRPr="00B06B64" w:rsidRDefault="00B06B64" w:rsidP="005B1E8C">
      <w:pPr>
        <w:pStyle w:val="BodyText3"/>
        <w:rPr>
          <w:b/>
          <w:sz w:val="24"/>
          <w:szCs w:val="24"/>
        </w:rPr>
      </w:pPr>
    </w:p>
    <w:p w:rsidR="004622D7" w:rsidRPr="00E039DA" w:rsidRDefault="004622D7" w:rsidP="0046515C">
      <w:pPr>
        <w:numPr>
          <w:ilvl w:val="0"/>
          <w:numId w:val="16"/>
        </w:numPr>
        <w:jc w:val="both"/>
        <w:rPr>
          <w:sz w:val="24"/>
          <w:szCs w:val="24"/>
        </w:rPr>
      </w:pPr>
      <w:r w:rsidRPr="00E039DA">
        <w:rPr>
          <w:sz w:val="24"/>
          <w:szCs w:val="24"/>
        </w:rPr>
        <w:t xml:space="preserve">Nathu Ram and </w:t>
      </w:r>
      <w:r w:rsidRPr="00E039DA">
        <w:rPr>
          <w:b/>
          <w:sz w:val="24"/>
          <w:szCs w:val="24"/>
        </w:rPr>
        <w:t>Raju, S.V.S.</w:t>
      </w:r>
      <w:r w:rsidRPr="00E039DA">
        <w:rPr>
          <w:sz w:val="24"/>
          <w:szCs w:val="24"/>
        </w:rPr>
        <w:t xml:space="preserve"> (2002)</w:t>
      </w:r>
    </w:p>
    <w:p w:rsidR="003C2420" w:rsidRDefault="004622D7" w:rsidP="00AC7441">
      <w:pPr>
        <w:ind w:left="720"/>
        <w:jc w:val="both"/>
        <w:rPr>
          <w:sz w:val="24"/>
          <w:szCs w:val="24"/>
        </w:rPr>
      </w:pPr>
      <w:r w:rsidRPr="00E039DA">
        <w:rPr>
          <w:sz w:val="24"/>
          <w:szCs w:val="24"/>
        </w:rPr>
        <w:t xml:space="preserve">Varietal resistance of different early cauliflower varieties against diamondback moth, </w:t>
      </w:r>
      <w:r w:rsidRPr="00E039DA">
        <w:rPr>
          <w:i/>
          <w:sz w:val="24"/>
          <w:szCs w:val="24"/>
        </w:rPr>
        <w:t>Plutellaxylostella</w:t>
      </w:r>
      <w:r w:rsidRPr="00E039DA">
        <w:rPr>
          <w:sz w:val="24"/>
          <w:szCs w:val="24"/>
        </w:rPr>
        <w:t>, under natural infestation.</w:t>
      </w:r>
      <w:r w:rsidRPr="00B06B64">
        <w:rPr>
          <w:b/>
          <w:i/>
          <w:sz w:val="24"/>
          <w:szCs w:val="24"/>
        </w:rPr>
        <w:t>Indian J. Entomol</w:t>
      </w:r>
      <w:r w:rsidRPr="00B06B64">
        <w:rPr>
          <w:b/>
          <w:sz w:val="24"/>
          <w:szCs w:val="24"/>
        </w:rPr>
        <w:t>., 64(1): 21-26</w:t>
      </w:r>
      <w:r w:rsidRPr="00E039DA">
        <w:rPr>
          <w:sz w:val="24"/>
          <w:szCs w:val="24"/>
        </w:rPr>
        <w:t>.</w:t>
      </w:r>
    </w:p>
    <w:p w:rsidR="003C2420" w:rsidRDefault="003C2420" w:rsidP="003C2420">
      <w:pPr>
        <w:ind w:left="720"/>
        <w:jc w:val="both"/>
        <w:rPr>
          <w:sz w:val="24"/>
          <w:szCs w:val="24"/>
        </w:rPr>
      </w:pPr>
    </w:p>
    <w:p w:rsidR="004622D7" w:rsidRPr="00E039DA" w:rsidRDefault="004622D7" w:rsidP="0046515C">
      <w:pPr>
        <w:numPr>
          <w:ilvl w:val="0"/>
          <w:numId w:val="16"/>
        </w:numPr>
        <w:jc w:val="both"/>
        <w:rPr>
          <w:sz w:val="24"/>
          <w:szCs w:val="24"/>
        </w:rPr>
      </w:pPr>
      <w:r w:rsidRPr="00E039DA">
        <w:rPr>
          <w:sz w:val="24"/>
          <w:szCs w:val="24"/>
        </w:rPr>
        <w:t xml:space="preserve">Uma Shankar and </w:t>
      </w:r>
      <w:r w:rsidRPr="00E039DA">
        <w:rPr>
          <w:b/>
          <w:sz w:val="24"/>
          <w:szCs w:val="24"/>
        </w:rPr>
        <w:t>Raju, S.V.S.</w:t>
      </w:r>
      <w:r w:rsidRPr="00E039DA">
        <w:rPr>
          <w:sz w:val="24"/>
          <w:szCs w:val="24"/>
        </w:rPr>
        <w:t xml:space="preserve"> (2002)</w:t>
      </w:r>
    </w:p>
    <w:p w:rsidR="004622D7" w:rsidRPr="00E039DA" w:rsidRDefault="004622D7" w:rsidP="005B1E8C">
      <w:pPr>
        <w:ind w:left="720"/>
        <w:jc w:val="both"/>
        <w:rPr>
          <w:sz w:val="24"/>
          <w:szCs w:val="24"/>
        </w:rPr>
      </w:pPr>
      <w:r w:rsidRPr="00E039DA">
        <w:rPr>
          <w:sz w:val="24"/>
          <w:szCs w:val="24"/>
        </w:rPr>
        <w:t xml:space="preserve">Comparative economics of some ecofriendly and conventional insecticidal treatments against </w:t>
      </w:r>
      <w:r w:rsidRPr="00E039DA">
        <w:rPr>
          <w:i/>
          <w:sz w:val="24"/>
          <w:szCs w:val="24"/>
        </w:rPr>
        <w:t>Plutellaxylostella</w:t>
      </w:r>
      <w:r w:rsidRPr="00E039DA">
        <w:rPr>
          <w:sz w:val="24"/>
          <w:szCs w:val="24"/>
        </w:rPr>
        <w:t xml:space="preserve"> (L.) on cauliflower.</w:t>
      </w:r>
    </w:p>
    <w:p w:rsidR="004622D7" w:rsidRDefault="004622D7" w:rsidP="005B1E8C">
      <w:pPr>
        <w:ind w:left="720"/>
        <w:jc w:val="both"/>
        <w:rPr>
          <w:b/>
          <w:sz w:val="24"/>
          <w:szCs w:val="24"/>
        </w:rPr>
      </w:pPr>
      <w:r w:rsidRPr="00B06B64">
        <w:rPr>
          <w:b/>
          <w:i/>
          <w:sz w:val="24"/>
          <w:szCs w:val="24"/>
        </w:rPr>
        <w:t>Pestology</w:t>
      </w:r>
      <w:r w:rsidRPr="00B06B64">
        <w:rPr>
          <w:b/>
          <w:sz w:val="24"/>
          <w:szCs w:val="24"/>
        </w:rPr>
        <w:t>, XXVI(10): 15-19</w:t>
      </w:r>
    </w:p>
    <w:p w:rsidR="00371BBD" w:rsidRPr="00371BBD" w:rsidRDefault="00371BBD" w:rsidP="005B1E8C">
      <w:pPr>
        <w:jc w:val="both"/>
        <w:rPr>
          <w:sz w:val="16"/>
          <w:szCs w:val="16"/>
        </w:rPr>
      </w:pPr>
    </w:p>
    <w:p w:rsidR="004622D7" w:rsidRPr="00E039DA" w:rsidRDefault="004622D7" w:rsidP="0046515C">
      <w:pPr>
        <w:numPr>
          <w:ilvl w:val="0"/>
          <w:numId w:val="16"/>
        </w:numPr>
        <w:jc w:val="both"/>
        <w:rPr>
          <w:sz w:val="24"/>
          <w:szCs w:val="24"/>
        </w:rPr>
      </w:pPr>
      <w:r w:rsidRPr="00E039DA">
        <w:rPr>
          <w:sz w:val="24"/>
          <w:szCs w:val="24"/>
        </w:rPr>
        <w:t>Singh, M.K</w:t>
      </w:r>
      <w:r w:rsidRPr="00E039DA">
        <w:rPr>
          <w:b/>
          <w:sz w:val="24"/>
          <w:szCs w:val="24"/>
        </w:rPr>
        <w:t>., Raju, S.V.S.</w:t>
      </w:r>
      <w:r w:rsidRPr="00E039DA">
        <w:rPr>
          <w:sz w:val="24"/>
          <w:szCs w:val="24"/>
        </w:rPr>
        <w:t xml:space="preserve"> and Singh, H.N. (2002)</w:t>
      </w:r>
    </w:p>
    <w:p w:rsidR="004622D7" w:rsidRPr="00E039DA" w:rsidRDefault="004622D7" w:rsidP="005B1E8C">
      <w:pPr>
        <w:ind w:left="720"/>
        <w:jc w:val="both"/>
        <w:rPr>
          <w:sz w:val="24"/>
          <w:szCs w:val="24"/>
        </w:rPr>
      </w:pPr>
      <w:r w:rsidRPr="00E039DA">
        <w:rPr>
          <w:sz w:val="24"/>
          <w:szCs w:val="24"/>
        </w:rPr>
        <w:t xml:space="preserve">Larval age effects susceptibility to </w:t>
      </w:r>
      <w:r w:rsidRPr="00E039DA">
        <w:rPr>
          <w:i/>
          <w:sz w:val="24"/>
          <w:szCs w:val="24"/>
        </w:rPr>
        <w:t>Bacillus thuringiensis</w:t>
      </w:r>
      <w:r w:rsidRPr="00E039DA">
        <w:rPr>
          <w:sz w:val="24"/>
          <w:szCs w:val="24"/>
        </w:rPr>
        <w:t xml:space="preserve"> in diamondback moth, </w:t>
      </w:r>
      <w:r w:rsidRPr="00E039DA">
        <w:rPr>
          <w:i/>
          <w:sz w:val="24"/>
          <w:szCs w:val="24"/>
        </w:rPr>
        <w:t>Plutellaxylostella</w:t>
      </w:r>
      <w:r w:rsidRPr="00E039DA">
        <w:rPr>
          <w:sz w:val="24"/>
          <w:szCs w:val="24"/>
        </w:rPr>
        <w:t xml:space="preserve"> L.</w:t>
      </w:r>
    </w:p>
    <w:p w:rsidR="004622D7" w:rsidRDefault="004622D7" w:rsidP="005B1E8C">
      <w:pPr>
        <w:ind w:left="720"/>
        <w:jc w:val="both"/>
        <w:rPr>
          <w:b/>
          <w:sz w:val="24"/>
          <w:szCs w:val="24"/>
        </w:rPr>
      </w:pPr>
      <w:r w:rsidRPr="00B06B64">
        <w:rPr>
          <w:b/>
          <w:i/>
          <w:sz w:val="24"/>
          <w:szCs w:val="24"/>
        </w:rPr>
        <w:t>Indian J. Entomol</w:t>
      </w:r>
      <w:r w:rsidRPr="00B06B64">
        <w:rPr>
          <w:b/>
          <w:sz w:val="24"/>
          <w:szCs w:val="24"/>
        </w:rPr>
        <w:t>., 64(4): 475 – 483</w:t>
      </w:r>
    </w:p>
    <w:p w:rsidR="007B2C2A" w:rsidRPr="00B06B64" w:rsidRDefault="007B2C2A" w:rsidP="005B1E8C">
      <w:pPr>
        <w:ind w:left="720"/>
        <w:jc w:val="both"/>
        <w:rPr>
          <w:b/>
          <w:sz w:val="24"/>
          <w:szCs w:val="24"/>
        </w:rPr>
      </w:pPr>
    </w:p>
    <w:p w:rsidR="004622D7" w:rsidRPr="00E039DA" w:rsidRDefault="004622D7" w:rsidP="0046515C">
      <w:pPr>
        <w:numPr>
          <w:ilvl w:val="0"/>
          <w:numId w:val="16"/>
        </w:numPr>
        <w:jc w:val="both"/>
        <w:rPr>
          <w:sz w:val="24"/>
          <w:szCs w:val="24"/>
        </w:rPr>
      </w:pPr>
      <w:r w:rsidRPr="00E039DA">
        <w:rPr>
          <w:sz w:val="24"/>
          <w:szCs w:val="24"/>
        </w:rPr>
        <w:t xml:space="preserve">Pandey, R and </w:t>
      </w:r>
      <w:r w:rsidRPr="00E039DA">
        <w:rPr>
          <w:b/>
          <w:sz w:val="24"/>
          <w:szCs w:val="24"/>
        </w:rPr>
        <w:t>Raju, S.V.S.</w:t>
      </w:r>
      <w:r w:rsidRPr="00E039DA">
        <w:rPr>
          <w:sz w:val="24"/>
          <w:szCs w:val="24"/>
        </w:rPr>
        <w:t xml:space="preserve"> (2003)</w:t>
      </w:r>
    </w:p>
    <w:p w:rsidR="004622D7" w:rsidRPr="00E039DA" w:rsidRDefault="004622D7" w:rsidP="005B1E8C">
      <w:pPr>
        <w:ind w:left="720"/>
        <w:jc w:val="both"/>
        <w:rPr>
          <w:sz w:val="24"/>
          <w:szCs w:val="24"/>
        </w:rPr>
      </w:pPr>
      <w:r w:rsidRPr="00E039DA">
        <w:rPr>
          <w:sz w:val="24"/>
          <w:szCs w:val="24"/>
        </w:rPr>
        <w:t xml:space="preserve">Log dose Probit studies of different eco-friendly insecticides against </w:t>
      </w:r>
      <w:r w:rsidRPr="00E039DA">
        <w:rPr>
          <w:i/>
          <w:sz w:val="24"/>
          <w:szCs w:val="24"/>
        </w:rPr>
        <w:t>Plutella</w:t>
      </w:r>
      <w:r w:rsidRPr="00E039DA">
        <w:rPr>
          <w:sz w:val="24"/>
          <w:szCs w:val="24"/>
        </w:rPr>
        <w:t>x</w:t>
      </w:r>
      <w:r w:rsidRPr="00E039DA">
        <w:rPr>
          <w:i/>
          <w:sz w:val="24"/>
          <w:szCs w:val="24"/>
        </w:rPr>
        <w:t>ylostella</w:t>
      </w:r>
      <w:r w:rsidRPr="00E039DA">
        <w:rPr>
          <w:sz w:val="24"/>
          <w:szCs w:val="24"/>
        </w:rPr>
        <w:t>(L.)</w:t>
      </w:r>
    </w:p>
    <w:p w:rsidR="00270490" w:rsidRDefault="004622D7" w:rsidP="003C2420">
      <w:pPr>
        <w:ind w:left="720"/>
        <w:jc w:val="both"/>
        <w:rPr>
          <w:b/>
          <w:sz w:val="24"/>
          <w:szCs w:val="24"/>
        </w:rPr>
      </w:pPr>
      <w:r w:rsidRPr="00B06B64">
        <w:rPr>
          <w:b/>
          <w:i/>
          <w:sz w:val="24"/>
          <w:szCs w:val="24"/>
        </w:rPr>
        <w:t>Indian J. Entomol</w:t>
      </w:r>
      <w:r w:rsidRPr="00B06B64">
        <w:rPr>
          <w:b/>
          <w:sz w:val="24"/>
          <w:szCs w:val="24"/>
        </w:rPr>
        <w:t>., 65(1): 141-143</w:t>
      </w:r>
    </w:p>
    <w:p w:rsidR="005B6524" w:rsidRDefault="005B6524" w:rsidP="003C2420">
      <w:pPr>
        <w:ind w:left="720"/>
        <w:jc w:val="both"/>
        <w:rPr>
          <w:b/>
          <w:sz w:val="24"/>
          <w:szCs w:val="24"/>
        </w:rPr>
      </w:pPr>
    </w:p>
    <w:p w:rsidR="004622D7" w:rsidRPr="00371BBD" w:rsidRDefault="004622D7" w:rsidP="005B1E8C">
      <w:pPr>
        <w:jc w:val="both"/>
        <w:rPr>
          <w:sz w:val="16"/>
          <w:szCs w:val="16"/>
        </w:rPr>
      </w:pPr>
    </w:p>
    <w:p w:rsidR="004622D7" w:rsidRPr="00E039DA" w:rsidRDefault="004622D7" w:rsidP="0046515C">
      <w:pPr>
        <w:numPr>
          <w:ilvl w:val="0"/>
          <w:numId w:val="16"/>
        </w:numPr>
        <w:jc w:val="both"/>
        <w:rPr>
          <w:sz w:val="24"/>
          <w:szCs w:val="24"/>
        </w:rPr>
      </w:pPr>
      <w:r w:rsidRPr="00E039DA">
        <w:rPr>
          <w:sz w:val="24"/>
          <w:szCs w:val="24"/>
        </w:rPr>
        <w:t xml:space="preserve">Singh, M.K., </w:t>
      </w:r>
      <w:r w:rsidRPr="00E039DA">
        <w:rPr>
          <w:b/>
          <w:sz w:val="24"/>
          <w:szCs w:val="24"/>
        </w:rPr>
        <w:t>Raju, S.V.S.</w:t>
      </w:r>
      <w:r w:rsidRPr="00E039DA">
        <w:rPr>
          <w:sz w:val="24"/>
          <w:szCs w:val="24"/>
        </w:rPr>
        <w:t xml:space="preserve"> and Singh, H.N. (2003)</w:t>
      </w:r>
    </w:p>
    <w:p w:rsidR="004622D7" w:rsidRPr="00E039DA" w:rsidRDefault="004622D7" w:rsidP="005B1E8C">
      <w:pPr>
        <w:ind w:left="720"/>
        <w:jc w:val="both"/>
        <w:rPr>
          <w:sz w:val="24"/>
          <w:szCs w:val="24"/>
        </w:rPr>
      </w:pPr>
      <w:r w:rsidRPr="00E039DA">
        <w:rPr>
          <w:sz w:val="24"/>
          <w:szCs w:val="24"/>
        </w:rPr>
        <w:t xml:space="preserve">Laboratory bioassay of </w:t>
      </w:r>
      <w:r w:rsidRPr="00E039DA">
        <w:rPr>
          <w:i/>
          <w:sz w:val="24"/>
          <w:szCs w:val="24"/>
        </w:rPr>
        <w:t>Bacillus thuringiensis</w:t>
      </w:r>
      <w:r w:rsidRPr="00E039DA">
        <w:rPr>
          <w:sz w:val="24"/>
          <w:szCs w:val="24"/>
        </w:rPr>
        <w:t xml:space="preserve"> formulation against diamondback moth, </w:t>
      </w:r>
      <w:r w:rsidRPr="00E039DA">
        <w:rPr>
          <w:i/>
          <w:sz w:val="24"/>
          <w:szCs w:val="24"/>
        </w:rPr>
        <w:t>Plutellaxylostella</w:t>
      </w:r>
      <w:r w:rsidRPr="00E039DA">
        <w:rPr>
          <w:sz w:val="24"/>
          <w:szCs w:val="24"/>
        </w:rPr>
        <w:t xml:space="preserve"> L.</w:t>
      </w:r>
    </w:p>
    <w:p w:rsidR="004622D7" w:rsidRPr="00B06B64" w:rsidRDefault="004622D7" w:rsidP="005B1E8C">
      <w:pPr>
        <w:ind w:left="720"/>
        <w:jc w:val="both"/>
        <w:rPr>
          <w:b/>
          <w:sz w:val="24"/>
          <w:szCs w:val="24"/>
        </w:rPr>
      </w:pPr>
      <w:r w:rsidRPr="00B06B64">
        <w:rPr>
          <w:b/>
          <w:i/>
          <w:sz w:val="24"/>
          <w:szCs w:val="24"/>
        </w:rPr>
        <w:t>Indian J. Entomol</w:t>
      </w:r>
      <w:r w:rsidRPr="00B06B64">
        <w:rPr>
          <w:b/>
          <w:sz w:val="24"/>
          <w:szCs w:val="24"/>
        </w:rPr>
        <w:t>., 65(4): 86-93</w:t>
      </w:r>
    </w:p>
    <w:p w:rsidR="004622D7" w:rsidRPr="00371BBD" w:rsidRDefault="004622D7" w:rsidP="005B1E8C">
      <w:pPr>
        <w:jc w:val="both"/>
        <w:rPr>
          <w:sz w:val="16"/>
          <w:szCs w:val="16"/>
        </w:rPr>
      </w:pPr>
    </w:p>
    <w:p w:rsidR="004622D7" w:rsidRPr="00E039DA" w:rsidRDefault="004622D7" w:rsidP="0046515C">
      <w:pPr>
        <w:numPr>
          <w:ilvl w:val="0"/>
          <w:numId w:val="16"/>
        </w:numPr>
        <w:jc w:val="both"/>
        <w:rPr>
          <w:sz w:val="24"/>
          <w:szCs w:val="24"/>
        </w:rPr>
      </w:pPr>
      <w:r w:rsidRPr="00E039DA">
        <w:rPr>
          <w:sz w:val="24"/>
          <w:szCs w:val="24"/>
        </w:rPr>
        <w:t xml:space="preserve">Pandey, R. and </w:t>
      </w:r>
      <w:r w:rsidRPr="00E039DA">
        <w:rPr>
          <w:b/>
          <w:sz w:val="24"/>
          <w:szCs w:val="24"/>
        </w:rPr>
        <w:t>Raju, S.V.S.</w:t>
      </w:r>
      <w:r w:rsidRPr="00E039DA">
        <w:rPr>
          <w:sz w:val="24"/>
          <w:szCs w:val="24"/>
        </w:rPr>
        <w:t xml:space="preserve"> (2003)</w:t>
      </w:r>
    </w:p>
    <w:p w:rsidR="004622D7" w:rsidRPr="00E039DA" w:rsidRDefault="004622D7" w:rsidP="005B1E8C">
      <w:pPr>
        <w:ind w:left="720"/>
        <w:jc w:val="both"/>
        <w:rPr>
          <w:sz w:val="24"/>
          <w:szCs w:val="24"/>
        </w:rPr>
      </w:pPr>
      <w:r w:rsidRPr="00E039DA">
        <w:rPr>
          <w:sz w:val="24"/>
          <w:szCs w:val="24"/>
        </w:rPr>
        <w:t>Bioefficacy of some eco-friendly insecticides against diamondback moth (</w:t>
      </w:r>
      <w:r w:rsidRPr="00E039DA">
        <w:rPr>
          <w:i/>
          <w:sz w:val="24"/>
          <w:szCs w:val="24"/>
        </w:rPr>
        <w:t>Plutellaxylostella</w:t>
      </w:r>
      <w:r w:rsidRPr="00E039DA">
        <w:rPr>
          <w:sz w:val="24"/>
          <w:szCs w:val="24"/>
        </w:rPr>
        <w:t xml:space="preserve"> L.)</w:t>
      </w:r>
    </w:p>
    <w:p w:rsidR="004622D7" w:rsidRDefault="004622D7" w:rsidP="005B1E8C">
      <w:pPr>
        <w:ind w:left="720"/>
        <w:jc w:val="both"/>
        <w:rPr>
          <w:b/>
          <w:sz w:val="24"/>
          <w:szCs w:val="24"/>
        </w:rPr>
      </w:pPr>
      <w:r w:rsidRPr="00B06B64">
        <w:rPr>
          <w:b/>
          <w:i/>
          <w:sz w:val="24"/>
          <w:szCs w:val="24"/>
        </w:rPr>
        <w:t>Indian J. Entomol</w:t>
      </w:r>
      <w:r w:rsidRPr="00B06B64">
        <w:rPr>
          <w:b/>
          <w:sz w:val="24"/>
          <w:szCs w:val="24"/>
        </w:rPr>
        <w:t xml:space="preserve">. 65(3): 368 </w:t>
      </w:r>
      <w:r w:rsidR="005B1E8C">
        <w:rPr>
          <w:b/>
          <w:sz w:val="24"/>
          <w:szCs w:val="24"/>
        </w:rPr>
        <w:t>–</w:t>
      </w:r>
      <w:r w:rsidRPr="00B06B64">
        <w:rPr>
          <w:b/>
          <w:sz w:val="24"/>
          <w:szCs w:val="24"/>
        </w:rPr>
        <w:t xml:space="preserve"> 372</w:t>
      </w:r>
    </w:p>
    <w:p w:rsidR="009217A1" w:rsidRDefault="009217A1" w:rsidP="005B1E8C">
      <w:pPr>
        <w:ind w:left="720"/>
        <w:jc w:val="both"/>
        <w:rPr>
          <w:b/>
          <w:sz w:val="24"/>
          <w:szCs w:val="24"/>
        </w:rPr>
      </w:pPr>
    </w:p>
    <w:p w:rsidR="009217A1" w:rsidRDefault="009217A1" w:rsidP="005B1E8C">
      <w:pPr>
        <w:ind w:left="720"/>
        <w:jc w:val="both"/>
        <w:rPr>
          <w:b/>
          <w:sz w:val="24"/>
          <w:szCs w:val="24"/>
        </w:rPr>
      </w:pPr>
    </w:p>
    <w:p w:rsidR="005B1E8C" w:rsidRPr="00B06B64" w:rsidRDefault="005B1E8C" w:rsidP="005B1E8C">
      <w:pPr>
        <w:ind w:left="720"/>
        <w:jc w:val="both"/>
        <w:rPr>
          <w:b/>
          <w:sz w:val="24"/>
          <w:szCs w:val="24"/>
        </w:rPr>
      </w:pPr>
    </w:p>
    <w:p w:rsidR="004622D7" w:rsidRPr="00E039DA" w:rsidRDefault="004622D7" w:rsidP="0046515C">
      <w:pPr>
        <w:numPr>
          <w:ilvl w:val="0"/>
          <w:numId w:val="16"/>
        </w:numPr>
        <w:jc w:val="both"/>
        <w:rPr>
          <w:sz w:val="24"/>
          <w:szCs w:val="24"/>
        </w:rPr>
      </w:pPr>
      <w:r w:rsidRPr="00E039DA">
        <w:rPr>
          <w:sz w:val="24"/>
          <w:szCs w:val="24"/>
        </w:rPr>
        <w:lastRenderedPageBreak/>
        <w:t xml:space="preserve">Bar, U.K., Uma Shankar and </w:t>
      </w:r>
      <w:r w:rsidRPr="00E039DA">
        <w:rPr>
          <w:b/>
          <w:sz w:val="24"/>
          <w:szCs w:val="24"/>
        </w:rPr>
        <w:t>Raju, S.V.S.</w:t>
      </w:r>
      <w:r w:rsidRPr="00E039DA">
        <w:rPr>
          <w:sz w:val="24"/>
          <w:szCs w:val="24"/>
        </w:rPr>
        <w:t xml:space="preserve"> (2004)</w:t>
      </w:r>
    </w:p>
    <w:p w:rsidR="004622D7" w:rsidRPr="00E039DA" w:rsidRDefault="004622D7" w:rsidP="005B1E8C">
      <w:pPr>
        <w:ind w:left="720"/>
        <w:jc w:val="both"/>
        <w:rPr>
          <w:sz w:val="24"/>
          <w:szCs w:val="24"/>
        </w:rPr>
      </w:pPr>
      <w:r w:rsidRPr="00E039DA">
        <w:rPr>
          <w:sz w:val="24"/>
          <w:szCs w:val="24"/>
        </w:rPr>
        <w:t xml:space="preserve">Seasonal abundance of the larval parasitoid </w:t>
      </w:r>
      <w:r w:rsidRPr="00E039DA">
        <w:rPr>
          <w:i/>
          <w:sz w:val="24"/>
          <w:szCs w:val="24"/>
        </w:rPr>
        <w:t>Cotesia plutellea</w:t>
      </w:r>
      <w:r w:rsidRPr="00E039DA">
        <w:rPr>
          <w:sz w:val="24"/>
          <w:szCs w:val="24"/>
        </w:rPr>
        <w:t>Kurdjumov and its extend of natural parasitization of diamondback moth larvae</w:t>
      </w:r>
    </w:p>
    <w:p w:rsidR="004622D7" w:rsidRDefault="004622D7" w:rsidP="005B1E8C">
      <w:pPr>
        <w:ind w:left="720"/>
        <w:jc w:val="both"/>
        <w:rPr>
          <w:b/>
          <w:sz w:val="24"/>
          <w:szCs w:val="24"/>
        </w:rPr>
      </w:pPr>
      <w:r w:rsidRPr="00B06B64">
        <w:rPr>
          <w:b/>
          <w:i/>
          <w:sz w:val="24"/>
          <w:szCs w:val="24"/>
        </w:rPr>
        <w:t>Annals of plant Protection Sciences,</w:t>
      </w:r>
      <w:r w:rsidRPr="00B06B64">
        <w:rPr>
          <w:b/>
          <w:sz w:val="24"/>
          <w:szCs w:val="24"/>
        </w:rPr>
        <w:t xml:space="preserve"> 12(1): 214 –216</w:t>
      </w:r>
    </w:p>
    <w:p w:rsidR="00F150B7" w:rsidRDefault="00F150B7" w:rsidP="005B1E8C">
      <w:pPr>
        <w:jc w:val="both"/>
        <w:rPr>
          <w:sz w:val="24"/>
          <w:szCs w:val="24"/>
        </w:rPr>
      </w:pPr>
    </w:p>
    <w:p w:rsidR="00F150B7" w:rsidRDefault="00F150B7" w:rsidP="0046515C">
      <w:pPr>
        <w:numPr>
          <w:ilvl w:val="0"/>
          <w:numId w:val="16"/>
        </w:numPr>
        <w:jc w:val="both"/>
        <w:rPr>
          <w:sz w:val="24"/>
          <w:szCs w:val="24"/>
        </w:rPr>
      </w:pPr>
      <w:r>
        <w:rPr>
          <w:sz w:val="24"/>
          <w:szCs w:val="24"/>
        </w:rPr>
        <w:t>Bar, U.K., Uma Shankar and S.V.S. Raju (2004)</w:t>
      </w:r>
    </w:p>
    <w:p w:rsidR="00F150B7" w:rsidRDefault="00F150B7" w:rsidP="005B1E8C">
      <w:pPr>
        <w:ind w:left="720"/>
        <w:jc w:val="both"/>
        <w:rPr>
          <w:sz w:val="24"/>
          <w:szCs w:val="24"/>
        </w:rPr>
      </w:pPr>
      <w:r>
        <w:rPr>
          <w:sz w:val="24"/>
          <w:szCs w:val="24"/>
        </w:rPr>
        <w:t xml:space="preserve">Seasonal abundance and parasitization of diamondback moth and larval parasitoid, </w:t>
      </w:r>
      <w:r w:rsidRPr="00B355A3">
        <w:rPr>
          <w:i/>
          <w:sz w:val="24"/>
          <w:szCs w:val="24"/>
        </w:rPr>
        <w:t>Cotesia plutellae</w:t>
      </w:r>
      <w:r>
        <w:rPr>
          <w:sz w:val="24"/>
          <w:szCs w:val="24"/>
        </w:rPr>
        <w:t>.</w:t>
      </w:r>
    </w:p>
    <w:p w:rsidR="004622D7" w:rsidRPr="003C2420" w:rsidRDefault="00F150B7" w:rsidP="003C2420">
      <w:pPr>
        <w:ind w:left="720"/>
        <w:jc w:val="both"/>
        <w:rPr>
          <w:b/>
          <w:sz w:val="24"/>
          <w:szCs w:val="24"/>
        </w:rPr>
      </w:pPr>
      <w:r w:rsidRPr="00B06B64">
        <w:rPr>
          <w:b/>
          <w:i/>
          <w:sz w:val="24"/>
          <w:szCs w:val="24"/>
        </w:rPr>
        <w:t>Annl. Pl.Protec.Sci</w:t>
      </w:r>
      <w:r w:rsidRPr="00B06B64">
        <w:rPr>
          <w:b/>
          <w:sz w:val="24"/>
          <w:szCs w:val="24"/>
        </w:rPr>
        <w:t xml:space="preserve">., 12(1): 193-202 </w:t>
      </w:r>
    </w:p>
    <w:p w:rsidR="00C05A5E" w:rsidRDefault="00C05A5E" w:rsidP="005B1E8C">
      <w:pPr>
        <w:jc w:val="both"/>
        <w:rPr>
          <w:sz w:val="24"/>
          <w:szCs w:val="24"/>
        </w:rPr>
      </w:pPr>
    </w:p>
    <w:p w:rsidR="004622D7" w:rsidRPr="00E039DA" w:rsidRDefault="004622D7" w:rsidP="0046515C">
      <w:pPr>
        <w:numPr>
          <w:ilvl w:val="0"/>
          <w:numId w:val="16"/>
        </w:numPr>
        <w:jc w:val="both"/>
        <w:rPr>
          <w:sz w:val="24"/>
          <w:szCs w:val="24"/>
        </w:rPr>
      </w:pPr>
      <w:r w:rsidRPr="00E039DA">
        <w:rPr>
          <w:sz w:val="24"/>
          <w:szCs w:val="24"/>
        </w:rPr>
        <w:t xml:space="preserve">Uma Shankar,Ujjwal Kumar Bar and </w:t>
      </w:r>
      <w:r w:rsidRPr="00E039DA">
        <w:rPr>
          <w:b/>
          <w:sz w:val="24"/>
          <w:szCs w:val="24"/>
        </w:rPr>
        <w:t>Raju, S.V.S.</w:t>
      </w:r>
      <w:r w:rsidRPr="00E039DA">
        <w:rPr>
          <w:sz w:val="24"/>
          <w:szCs w:val="24"/>
        </w:rPr>
        <w:t xml:space="preserve"> (2005)</w:t>
      </w:r>
    </w:p>
    <w:p w:rsidR="004622D7" w:rsidRPr="00E039DA" w:rsidRDefault="004622D7" w:rsidP="005B1E8C">
      <w:pPr>
        <w:ind w:left="720"/>
        <w:jc w:val="both"/>
        <w:rPr>
          <w:sz w:val="24"/>
          <w:szCs w:val="24"/>
        </w:rPr>
      </w:pPr>
      <w:r w:rsidRPr="00E039DA">
        <w:rPr>
          <w:sz w:val="24"/>
          <w:szCs w:val="24"/>
        </w:rPr>
        <w:t xml:space="preserve">Impact of inter cropping with cauliflower on diamondback moth, </w:t>
      </w:r>
      <w:r w:rsidRPr="00E039DA">
        <w:rPr>
          <w:i/>
          <w:sz w:val="24"/>
          <w:szCs w:val="24"/>
        </w:rPr>
        <w:t>Plutellaxylostella</w:t>
      </w:r>
      <w:r w:rsidRPr="00E039DA">
        <w:rPr>
          <w:sz w:val="24"/>
          <w:szCs w:val="24"/>
        </w:rPr>
        <w:t xml:space="preserve"> L.</w:t>
      </w:r>
    </w:p>
    <w:p w:rsidR="004622D7" w:rsidRPr="003C2420" w:rsidRDefault="004622D7" w:rsidP="003C2420">
      <w:pPr>
        <w:ind w:left="720"/>
        <w:jc w:val="both"/>
        <w:rPr>
          <w:b/>
          <w:sz w:val="24"/>
          <w:szCs w:val="24"/>
        </w:rPr>
      </w:pPr>
      <w:r w:rsidRPr="00B06B64">
        <w:rPr>
          <w:b/>
          <w:i/>
          <w:sz w:val="24"/>
          <w:szCs w:val="24"/>
        </w:rPr>
        <w:t>Indian Journal of Plant Protection</w:t>
      </w:r>
      <w:r w:rsidRPr="00B06B64">
        <w:rPr>
          <w:b/>
          <w:sz w:val="24"/>
          <w:szCs w:val="24"/>
        </w:rPr>
        <w:t>, 33(1): 43-47</w:t>
      </w:r>
    </w:p>
    <w:p w:rsidR="0005581E" w:rsidRDefault="0005581E" w:rsidP="005B1E8C">
      <w:pPr>
        <w:jc w:val="both"/>
        <w:rPr>
          <w:sz w:val="24"/>
          <w:szCs w:val="24"/>
        </w:rPr>
      </w:pPr>
    </w:p>
    <w:p w:rsidR="004622D7" w:rsidRPr="00E039DA" w:rsidRDefault="004622D7" w:rsidP="0046515C">
      <w:pPr>
        <w:numPr>
          <w:ilvl w:val="0"/>
          <w:numId w:val="16"/>
        </w:numPr>
        <w:jc w:val="both"/>
        <w:rPr>
          <w:sz w:val="24"/>
          <w:szCs w:val="24"/>
        </w:rPr>
      </w:pPr>
      <w:r w:rsidRPr="00E039DA">
        <w:rPr>
          <w:sz w:val="24"/>
          <w:szCs w:val="24"/>
        </w:rPr>
        <w:t xml:space="preserve">Uma Shankar, Bar, U.K. and </w:t>
      </w:r>
      <w:r w:rsidRPr="00E039DA">
        <w:rPr>
          <w:b/>
          <w:sz w:val="24"/>
          <w:szCs w:val="24"/>
        </w:rPr>
        <w:t>Raju, S.V.S.</w:t>
      </w:r>
      <w:r w:rsidRPr="00E039DA">
        <w:rPr>
          <w:sz w:val="24"/>
          <w:szCs w:val="24"/>
        </w:rPr>
        <w:t xml:space="preserve">  (2005)</w:t>
      </w:r>
    </w:p>
    <w:p w:rsidR="004622D7" w:rsidRPr="00E039DA" w:rsidRDefault="004622D7" w:rsidP="005B1E8C">
      <w:pPr>
        <w:ind w:left="720"/>
        <w:jc w:val="both"/>
        <w:rPr>
          <w:sz w:val="24"/>
          <w:szCs w:val="24"/>
        </w:rPr>
      </w:pPr>
      <w:r w:rsidRPr="00E039DA">
        <w:rPr>
          <w:sz w:val="24"/>
          <w:szCs w:val="24"/>
        </w:rPr>
        <w:t xml:space="preserve">Locational specific performance of  </w:t>
      </w:r>
      <w:r w:rsidRPr="00E039DA">
        <w:rPr>
          <w:i/>
          <w:sz w:val="24"/>
          <w:szCs w:val="24"/>
        </w:rPr>
        <w:t>Cotesia plutellea</w:t>
      </w:r>
      <w:r w:rsidRPr="00E039DA">
        <w:rPr>
          <w:sz w:val="24"/>
          <w:szCs w:val="24"/>
        </w:rPr>
        <w:t xml:space="preserve">Kurdjumov in parasitization of </w:t>
      </w:r>
      <w:r w:rsidRPr="00E039DA">
        <w:rPr>
          <w:i/>
          <w:sz w:val="24"/>
          <w:szCs w:val="24"/>
        </w:rPr>
        <w:t>Plutellaxylostella</w:t>
      </w:r>
      <w:r w:rsidRPr="00E039DA">
        <w:rPr>
          <w:sz w:val="24"/>
          <w:szCs w:val="24"/>
        </w:rPr>
        <w:t xml:space="preserve"> L. larvae.</w:t>
      </w:r>
    </w:p>
    <w:p w:rsidR="004622D7" w:rsidRPr="00B06B64" w:rsidRDefault="004622D7" w:rsidP="005B1E8C">
      <w:pPr>
        <w:ind w:left="720"/>
        <w:jc w:val="both"/>
        <w:rPr>
          <w:b/>
          <w:sz w:val="24"/>
          <w:szCs w:val="24"/>
        </w:rPr>
      </w:pPr>
      <w:r w:rsidRPr="00B06B64">
        <w:rPr>
          <w:b/>
          <w:i/>
          <w:sz w:val="24"/>
          <w:szCs w:val="24"/>
        </w:rPr>
        <w:t>Shaspa</w:t>
      </w:r>
      <w:r w:rsidRPr="00B06B64">
        <w:rPr>
          <w:b/>
          <w:sz w:val="24"/>
          <w:szCs w:val="24"/>
        </w:rPr>
        <w:t>, 12(2): 89-92</w:t>
      </w:r>
    </w:p>
    <w:p w:rsidR="003C2420" w:rsidRPr="00371BBD" w:rsidRDefault="003C2420" w:rsidP="005B1E8C">
      <w:pPr>
        <w:jc w:val="both"/>
        <w:rPr>
          <w:sz w:val="16"/>
          <w:szCs w:val="16"/>
        </w:rPr>
      </w:pPr>
    </w:p>
    <w:p w:rsidR="004622D7" w:rsidRPr="00E039DA" w:rsidRDefault="004622D7" w:rsidP="0046515C">
      <w:pPr>
        <w:numPr>
          <w:ilvl w:val="0"/>
          <w:numId w:val="16"/>
        </w:numPr>
        <w:jc w:val="both"/>
        <w:rPr>
          <w:sz w:val="24"/>
          <w:szCs w:val="24"/>
        </w:rPr>
      </w:pPr>
      <w:r w:rsidRPr="00E039DA">
        <w:rPr>
          <w:sz w:val="24"/>
          <w:szCs w:val="24"/>
        </w:rPr>
        <w:t xml:space="preserve">Das, R.K., Bar, U.K., Kumar, S. And </w:t>
      </w:r>
      <w:r w:rsidRPr="00E039DA">
        <w:rPr>
          <w:b/>
          <w:sz w:val="24"/>
          <w:szCs w:val="24"/>
        </w:rPr>
        <w:t>Raju, S.V.S.</w:t>
      </w:r>
      <w:r w:rsidRPr="00E039DA">
        <w:rPr>
          <w:sz w:val="24"/>
          <w:szCs w:val="24"/>
        </w:rPr>
        <w:t xml:space="preserve"> (2006)</w:t>
      </w:r>
    </w:p>
    <w:p w:rsidR="004622D7" w:rsidRPr="00E039DA" w:rsidRDefault="004622D7" w:rsidP="005B1E8C">
      <w:pPr>
        <w:ind w:left="720"/>
        <w:jc w:val="both"/>
        <w:rPr>
          <w:sz w:val="24"/>
          <w:szCs w:val="24"/>
        </w:rPr>
      </w:pPr>
      <w:r w:rsidRPr="00E039DA">
        <w:rPr>
          <w:sz w:val="24"/>
          <w:szCs w:val="24"/>
        </w:rPr>
        <w:t xml:space="preserve">Bioeffectivity of some botanicals and conventional insecticides against </w:t>
      </w:r>
      <w:r w:rsidRPr="00E039DA">
        <w:rPr>
          <w:i/>
          <w:sz w:val="24"/>
          <w:szCs w:val="24"/>
        </w:rPr>
        <w:t>Plutellaxylostella</w:t>
      </w:r>
      <w:r w:rsidRPr="00E039DA">
        <w:rPr>
          <w:sz w:val="24"/>
          <w:szCs w:val="24"/>
        </w:rPr>
        <w:t xml:space="preserve"> (L.) from IPM fields.</w:t>
      </w:r>
    </w:p>
    <w:p w:rsidR="004622D7" w:rsidRPr="00B06B64" w:rsidRDefault="004622D7" w:rsidP="005B1E8C">
      <w:pPr>
        <w:ind w:left="720"/>
        <w:jc w:val="both"/>
        <w:rPr>
          <w:b/>
          <w:sz w:val="24"/>
          <w:szCs w:val="24"/>
        </w:rPr>
      </w:pPr>
      <w:r w:rsidRPr="00B06B64">
        <w:rPr>
          <w:b/>
          <w:i/>
          <w:sz w:val="24"/>
          <w:szCs w:val="24"/>
        </w:rPr>
        <w:t>Resistant Pest Management</w:t>
      </w:r>
      <w:r w:rsidRPr="00B06B64">
        <w:rPr>
          <w:b/>
          <w:sz w:val="24"/>
          <w:szCs w:val="24"/>
        </w:rPr>
        <w:t>, 15(2): 15- 18</w:t>
      </w:r>
    </w:p>
    <w:p w:rsidR="00F66BF3" w:rsidRDefault="00F66BF3" w:rsidP="005B1E8C">
      <w:pPr>
        <w:jc w:val="both"/>
        <w:rPr>
          <w:sz w:val="24"/>
          <w:szCs w:val="24"/>
        </w:rPr>
      </w:pPr>
    </w:p>
    <w:p w:rsidR="002A046E" w:rsidRDefault="002A046E" w:rsidP="0046515C">
      <w:pPr>
        <w:numPr>
          <w:ilvl w:val="0"/>
          <w:numId w:val="16"/>
        </w:numPr>
        <w:jc w:val="both"/>
        <w:rPr>
          <w:sz w:val="24"/>
          <w:szCs w:val="24"/>
        </w:rPr>
      </w:pPr>
      <w:r w:rsidRPr="002A046E">
        <w:rPr>
          <w:b/>
          <w:sz w:val="24"/>
          <w:szCs w:val="24"/>
        </w:rPr>
        <w:t>S.V.S. Raju</w:t>
      </w:r>
      <w:r>
        <w:rPr>
          <w:sz w:val="24"/>
          <w:szCs w:val="24"/>
        </w:rPr>
        <w:t>, U.K. Bar and U Shankar (2006)</w:t>
      </w:r>
    </w:p>
    <w:p w:rsidR="002A046E" w:rsidRDefault="002A046E" w:rsidP="005B1E8C">
      <w:pPr>
        <w:ind w:left="720"/>
        <w:jc w:val="both"/>
        <w:rPr>
          <w:sz w:val="24"/>
          <w:szCs w:val="24"/>
        </w:rPr>
      </w:pPr>
      <w:r>
        <w:rPr>
          <w:sz w:val="24"/>
          <w:szCs w:val="24"/>
        </w:rPr>
        <w:t xml:space="preserve">Resistance levels and mechanism of resistance in </w:t>
      </w:r>
      <w:r w:rsidRPr="003070E3">
        <w:rPr>
          <w:i/>
          <w:sz w:val="24"/>
          <w:szCs w:val="24"/>
        </w:rPr>
        <w:t>Plutellaxylostella</w:t>
      </w:r>
      <w:r>
        <w:rPr>
          <w:sz w:val="24"/>
          <w:szCs w:val="24"/>
        </w:rPr>
        <w:t xml:space="preserve"> L. to certain commonly used insecticides.</w:t>
      </w:r>
    </w:p>
    <w:p w:rsidR="002A046E" w:rsidRPr="00B06B64" w:rsidRDefault="002A046E" w:rsidP="005B1E8C">
      <w:pPr>
        <w:ind w:left="720"/>
        <w:jc w:val="both"/>
        <w:rPr>
          <w:b/>
          <w:sz w:val="24"/>
          <w:szCs w:val="24"/>
        </w:rPr>
      </w:pPr>
      <w:r w:rsidRPr="00B06B64">
        <w:rPr>
          <w:b/>
          <w:i/>
          <w:sz w:val="24"/>
          <w:szCs w:val="24"/>
        </w:rPr>
        <w:t>J. Insect Sci</w:t>
      </w:r>
      <w:r w:rsidRPr="00B06B64">
        <w:rPr>
          <w:b/>
          <w:sz w:val="24"/>
          <w:szCs w:val="24"/>
        </w:rPr>
        <w:t>., 6: 49-50</w:t>
      </w:r>
    </w:p>
    <w:p w:rsidR="00892BAD" w:rsidRDefault="00892BAD" w:rsidP="005B1E8C">
      <w:pPr>
        <w:jc w:val="both"/>
        <w:rPr>
          <w:b/>
          <w:sz w:val="24"/>
          <w:szCs w:val="24"/>
        </w:rPr>
      </w:pPr>
    </w:p>
    <w:p w:rsidR="004622D7" w:rsidRPr="00E039DA" w:rsidRDefault="004622D7" w:rsidP="0046515C">
      <w:pPr>
        <w:numPr>
          <w:ilvl w:val="0"/>
          <w:numId w:val="16"/>
        </w:numPr>
        <w:jc w:val="both"/>
        <w:rPr>
          <w:sz w:val="24"/>
          <w:szCs w:val="24"/>
        </w:rPr>
      </w:pPr>
      <w:r w:rsidRPr="00E039DA">
        <w:rPr>
          <w:b/>
          <w:sz w:val="24"/>
          <w:szCs w:val="24"/>
        </w:rPr>
        <w:t>Raju, S.V.S.</w:t>
      </w:r>
      <w:r w:rsidRPr="00E039DA">
        <w:rPr>
          <w:sz w:val="24"/>
          <w:szCs w:val="24"/>
        </w:rPr>
        <w:t xml:space="preserve"> , Bar, U.K., Uma Shankar and Shailendra Kumar (2007)</w:t>
      </w:r>
    </w:p>
    <w:p w:rsidR="004622D7" w:rsidRPr="00E039DA" w:rsidRDefault="004622D7" w:rsidP="005B1E8C">
      <w:pPr>
        <w:ind w:left="720"/>
        <w:jc w:val="both"/>
        <w:rPr>
          <w:sz w:val="24"/>
          <w:szCs w:val="24"/>
        </w:rPr>
      </w:pPr>
      <w:r w:rsidRPr="00E039DA">
        <w:rPr>
          <w:sz w:val="24"/>
          <w:szCs w:val="24"/>
        </w:rPr>
        <w:t xml:space="preserve">Scenario of infestation and management of eggplant shoot and fruit borer, </w:t>
      </w:r>
      <w:r w:rsidRPr="00E039DA">
        <w:rPr>
          <w:i/>
          <w:sz w:val="24"/>
          <w:szCs w:val="24"/>
        </w:rPr>
        <w:t>Leucinodesorbonalis</w:t>
      </w:r>
      <w:r w:rsidRPr="00E039DA">
        <w:rPr>
          <w:sz w:val="24"/>
          <w:szCs w:val="24"/>
        </w:rPr>
        <w:t xml:space="preserve"> Guen., in India</w:t>
      </w:r>
    </w:p>
    <w:p w:rsidR="00270490" w:rsidRPr="00B06B64" w:rsidRDefault="004622D7" w:rsidP="00F65116">
      <w:pPr>
        <w:ind w:left="720"/>
        <w:jc w:val="both"/>
        <w:rPr>
          <w:b/>
          <w:sz w:val="24"/>
          <w:szCs w:val="24"/>
        </w:rPr>
      </w:pPr>
      <w:r w:rsidRPr="00B06B64">
        <w:rPr>
          <w:b/>
          <w:i/>
          <w:sz w:val="24"/>
          <w:szCs w:val="24"/>
        </w:rPr>
        <w:t>Resistant Pest Management</w:t>
      </w:r>
      <w:r w:rsidRPr="00B06B64">
        <w:rPr>
          <w:b/>
          <w:sz w:val="24"/>
          <w:szCs w:val="24"/>
        </w:rPr>
        <w:t xml:space="preserve">, 16(2): 14 </w:t>
      </w:r>
      <w:r w:rsidR="00270490">
        <w:rPr>
          <w:b/>
          <w:sz w:val="24"/>
          <w:szCs w:val="24"/>
        </w:rPr>
        <w:t>–</w:t>
      </w:r>
      <w:r w:rsidRPr="00B06B64">
        <w:rPr>
          <w:b/>
          <w:sz w:val="24"/>
          <w:szCs w:val="24"/>
        </w:rPr>
        <w:t xml:space="preserve"> 16</w:t>
      </w:r>
    </w:p>
    <w:p w:rsidR="005B6524" w:rsidRDefault="005B6524" w:rsidP="005B1E8C">
      <w:pPr>
        <w:jc w:val="both"/>
        <w:rPr>
          <w:sz w:val="16"/>
          <w:szCs w:val="16"/>
        </w:rPr>
      </w:pPr>
    </w:p>
    <w:p w:rsidR="005B6524" w:rsidRPr="00371BBD" w:rsidRDefault="005B6524" w:rsidP="005B1E8C">
      <w:pPr>
        <w:jc w:val="both"/>
        <w:rPr>
          <w:sz w:val="16"/>
          <w:szCs w:val="16"/>
        </w:rPr>
      </w:pPr>
    </w:p>
    <w:p w:rsidR="004622D7" w:rsidRPr="00E039DA" w:rsidRDefault="004622D7" w:rsidP="0046515C">
      <w:pPr>
        <w:numPr>
          <w:ilvl w:val="0"/>
          <w:numId w:val="16"/>
        </w:numPr>
        <w:jc w:val="both"/>
        <w:rPr>
          <w:sz w:val="24"/>
          <w:szCs w:val="24"/>
        </w:rPr>
      </w:pPr>
      <w:r w:rsidRPr="00E039DA">
        <w:rPr>
          <w:sz w:val="24"/>
          <w:szCs w:val="24"/>
        </w:rPr>
        <w:t xml:space="preserve">Agarwal, V.M., Rastogi, N and </w:t>
      </w:r>
      <w:r w:rsidRPr="00E039DA">
        <w:rPr>
          <w:b/>
          <w:sz w:val="24"/>
          <w:szCs w:val="24"/>
        </w:rPr>
        <w:t>Raju, S.V.S.</w:t>
      </w:r>
      <w:r w:rsidRPr="00E039DA">
        <w:rPr>
          <w:sz w:val="24"/>
          <w:szCs w:val="24"/>
        </w:rPr>
        <w:t xml:space="preserve"> (2007)</w:t>
      </w:r>
    </w:p>
    <w:p w:rsidR="004622D7" w:rsidRPr="00E039DA" w:rsidRDefault="004622D7" w:rsidP="005B1E8C">
      <w:pPr>
        <w:ind w:left="720"/>
        <w:jc w:val="both"/>
        <w:rPr>
          <w:sz w:val="24"/>
          <w:szCs w:val="24"/>
        </w:rPr>
      </w:pPr>
      <w:r w:rsidRPr="00E039DA">
        <w:rPr>
          <w:sz w:val="24"/>
          <w:szCs w:val="24"/>
        </w:rPr>
        <w:t>Impact of predatory ants on two lepidopteran insect pests in Indian cauliflower agroecosystems.</w:t>
      </w:r>
    </w:p>
    <w:p w:rsidR="004622D7" w:rsidRPr="00B06B64" w:rsidRDefault="004622D7" w:rsidP="005B1E8C">
      <w:pPr>
        <w:ind w:left="720"/>
        <w:jc w:val="both"/>
        <w:rPr>
          <w:b/>
          <w:sz w:val="24"/>
          <w:szCs w:val="24"/>
        </w:rPr>
      </w:pPr>
      <w:r w:rsidRPr="00B06B64">
        <w:rPr>
          <w:b/>
          <w:i/>
          <w:sz w:val="24"/>
          <w:szCs w:val="24"/>
        </w:rPr>
        <w:t>J. Appl. Entomol</w:t>
      </w:r>
      <w:r w:rsidRPr="00B06B64">
        <w:rPr>
          <w:b/>
          <w:sz w:val="24"/>
          <w:szCs w:val="24"/>
        </w:rPr>
        <w:t>., 131(7): 493 – 500</w:t>
      </w:r>
    </w:p>
    <w:p w:rsidR="002A046E" w:rsidRDefault="002A046E" w:rsidP="005B1E8C">
      <w:pPr>
        <w:jc w:val="both"/>
        <w:rPr>
          <w:sz w:val="24"/>
          <w:szCs w:val="24"/>
        </w:rPr>
      </w:pPr>
    </w:p>
    <w:p w:rsidR="002A046E" w:rsidRDefault="002A046E" w:rsidP="0046515C">
      <w:pPr>
        <w:numPr>
          <w:ilvl w:val="0"/>
          <w:numId w:val="16"/>
        </w:numPr>
        <w:jc w:val="both"/>
        <w:rPr>
          <w:sz w:val="24"/>
          <w:szCs w:val="24"/>
        </w:rPr>
      </w:pPr>
      <w:r>
        <w:rPr>
          <w:sz w:val="24"/>
          <w:szCs w:val="24"/>
        </w:rPr>
        <w:t xml:space="preserve">Uma Shankar, </w:t>
      </w:r>
      <w:r w:rsidRPr="002A046E">
        <w:rPr>
          <w:b/>
          <w:sz w:val="24"/>
          <w:szCs w:val="24"/>
        </w:rPr>
        <w:t>S.V.S. Raju</w:t>
      </w:r>
      <w:r>
        <w:rPr>
          <w:sz w:val="24"/>
          <w:szCs w:val="24"/>
        </w:rPr>
        <w:t>, Md. Monobrullah and Sanjeev Rai (2007)</w:t>
      </w:r>
    </w:p>
    <w:p w:rsidR="002A046E" w:rsidRDefault="002A046E" w:rsidP="005B1E8C">
      <w:pPr>
        <w:ind w:left="720"/>
        <w:jc w:val="both"/>
        <w:rPr>
          <w:sz w:val="24"/>
          <w:szCs w:val="24"/>
        </w:rPr>
      </w:pPr>
      <w:r>
        <w:rPr>
          <w:sz w:val="24"/>
          <w:szCs w:val="24"/>
        </w:rPr>
        <w:t>Efficacy of intercropping as a management strategy for the control of Plutellaxylostella (L.) on cabbage.</w:t>
      </w:r>
    </w:p>
    <w:p w:rsidR="00586796" w:rsidRPr="00B06B64" w:rsidRDefault="002A046E" w:rsidP="005B6524">
      <w:pPr>
        <w:ind w:left="720"/>
        <w:jc w:val="both"/>
        <w:rPr>
          <w:b/>
          <w:sz w:val="24"/>
          <w:szCs w:val="24"/>
        </w:rPr>
      </w:pPr>
      <w:r w:rsidRPr="00B06B64">
        <w:rPr>
          <w:b/>
          <w:i/>
          <w:sz w:val="24"/>
          <w:szCs w:val="24"/>
        </w:rPr>
        <w:t>Veg. Sci</w:t>
      </w:r>
      <w:r w:rsidRPr="00B06B64">
        <w:rPr>
          <w:b/>
          <w:sz w:val="24"/>
          <w:szCs w:val="24"/>
        </w:rPr>
        <w:t>., 34 (2): 208-210</w:t>
      </w:r>
    </w:p>
    <w:p w:rsidR="00BB6BD3" w:rsidRPr="00D231BC" w:rsidRDefault="00BB6BD3" w:rsidP="005B1E8C">
      <w:pPr>
        <w:pStyle w:val="Title"/>
        <w:jc w:val="both"/>
        <w:rPr>
          <w:b/>
          <w:bCs/>
          <w:sz w:val="28"/>
          <w:u w:val="none"/>
        </w:rPr>
      </w:pPr>
    </w:p>
    <w:p w:rsidR="00BB6BD3" w:rsidRPr="00E039DA" w:rsidRDefault="00BB6BD3" w:rsidP="0046515C">
      <w:pPr>
        <w:pStyle w:val="Title"/>
        <w:numPr>
          <w:ilvl w:val="0"/>
          <w:numId w:val="16"/>
        </w:numPr>
        <w:jc w:val="both"/>
        <w:rPr>
          <w:bCs/>
          <w:sz w:val="24"/>
          <w:u w:val="none"/>
        </w:rPr>
      </w:pPr>
      <w:r w:rsidRPr="00E039DA">
        <w:rPr>
          <w:b/>
          <w:bCs/>
          <w:sz w:val="24"/>
          <w:u w:val="none"/>
        </w:rPr>
        <w:t>Raju, S.V.S</w:t>
      </w:r>
      <w:r w:rsidRPr="00E039DA">
        <w:rPr>
          <w:bCs/>
          <w:sz w:val="24"/>
          <w:u w:val="none"/>
        </w:rPr>
        <w:t>., Shailendra Kumar and Uma Shankar (2008)</w:t>
      </w:r>
    </w:p>
    <w:p w:rsidR="00BB6BD3" w:rsidRPr="00E039DA" w:rsidRDefault="00BB6BD3" w:rsidP="005B1E8C">
      <w:pPr>
        <w:pStyle w:val="Title"/>
        <w:ind w:left="720"/>
        <w:jc w:val="both"/>
        <w:rPr>
          <w:bCs/>
          <w:sz w:val="24"/>
          <w:u w:val="none"/>
        </w:rPr>
      </w:pPr>
      <w:r w:rsidRPr="00E039DA">
        <w:rPr>
          <w:bCs/>
          <w:sz w:val="24"/>
          <w:u w:val="none"/>
        </w:rPr>
        <w:lastRenderedPageBreak/>
        <w:t>Population dynamics and development of field resistance to insecticides in red cotton bug (</w:t>
      </w:r>
      <w:r w:rsidRPr="00E039DA">
        <w:rPr>
          <w:bCs/>
          <w:i/>
          <w:iCs/>
          <w:sz w:val="24"/>
          <w:u w:val="none"/>
        </w:rPr>
        <w:t>dysdercuskoenigii</w:t>
      </w:r>
      <w:r w:rsidRPr="00E039DA">
        <w:rPr>
          <w:bCs/>
          <w:sz w:val="24"/>
          <w:u w:val="none"/>
        </w:rPr>
        <w:t xml:space="preserve"> f.)</w:t>
      </w:r>
    </w:p>
    <w:p w:rsidR="00BB6BD3" w:rsidRDefault="00BB6BD3" w:rsidP="005B1E8C">
      <w:pPr>
        <w:pStyle w:val="Title"/>
        <w:ind w:left="720"/>
        <w:jc w:val="both"/>
        <w:rPr>
          <w:b/>
          <w:bCs/>
          <w:i/>
          <w:sz w:val="24"/>
          <w:u w:val="none"/>
        </w:rPr>
      </w:pPr>
      <w:r w:rsidRPr="00B06B64">
        <w:rPr>
          <w:b/>
          <w:bCs/>
          <w:i/>
          <w:sz w:val="24"/>
          <w:u w:val="none"/>
        </w:rPr>
        <w:t xml:space="preserve">International J. Tropical Agriculture, </w:t>
      </w:r>
      <w:r w:rsidRPr="00B06B64">
        <w:rPr>
          <w:b/>
          <w:bCs/>
          <w:sz w:val="24"/>
          <w:u w:val="none"/>
        </w:rPr>
        <w:t>26 (1-2), 103 - 107</w:t>
      </w:r>
    </w:p>
    <w:p w:rsidR="00BB6BD3" w:rsidRPr="00E039DA" w:rsidRDefault="00BB6BD3" w:rsidP="005B1E8C">
      <w:pPr>
        <w:pStyle w:val="Title"/>
        <w:jc w:val="both"/>
        <w:rPr>
          <w:bCs/>
          <w:sz w:val="24"/>
          <w:u w:val="none"/>
        </w:rPr>
      </w:pPr>
    </w:p>
    <w:p w:rsidR="00BB6BD3" w:rsidRPr="00E039DA" w:rsidRDefault="00BB6BD3" w:rsidP="0046515C">
      <w:pPr>
        <w:pStyle w:val="Title"/>
        <w:numPr>
          <w:ilvl w:val="0"/>
          <w:numId w:val="16"/>
        </w:numPr>
        <w:jc w:val="both"/>
        <w:rPr>
          <w:bCs/>
          <w:sz w:val="24"/>
          <w:u w:val="none"/>
        </w:rPr>
      </w:pPr>
      <w:r w:rsidRPr="00E039DA">
        <w:rPr>
          <w:b/>
          <w:bCs/>
          <w:sz w:val="24"/>
          <w:u w:val="none"/>
        </w:rPr>
        <w:t>Raju, S.V.S</w:t>
      </w:r>
      <w:r w:rsidRPr="00E039DA">
        <w:rPr>
          <w:bCs/>
          <w:sz w:val="24"/>
          <w:u w:val="none"/>
        </w:rPr>
        <w:t>., Shailendra Kumar and Uma Shankar (2008)</w:t>
      </w:r>
    </w:p>
    <w:p w:rsidR="00BB6BD3" w:rsidRPr="00E039DA" w:rsidRDefault="00BB6BD3" w:rsidP="005B1E8C">
      <w:pPr>
        <w:pStyle w:val="Title"/>
        <w:ind w:left="720"/>
        <w:jc w:val="both"/>
        <w:rPr>
          <w:bCs/>
          <w:sz w:val="24"/>
          <w:u w:val="none"/>
        </w:rPr>
      </w:pPr>
      <w:r w:rsidRPr="00E039DA">
        <w:rPr>
          <w:bCs/>
          <w:sz w:val="24"/>
          <w:u w:val="none"/>
        </w:rPr>
        <w:t>Comparative biological and morphological parameters associated with red cotton bug on okra crop from low and high insecticide input areas.</w:t>
      </w:r>
    </w:p>
    <w:p w:rsidR="00BB6BD3" w:rsidRPr="00B06B64" w:rsidRDefault="00BB6BD3" w:rsidP="005B1E8C">
      <w:pPr>
        <w:ind w:left="720"/>
        <w:jc w:val="both"/>
        <w:rPr>
          <w:b/>
          <w:bCs/>
          <w:sz w:val="24"/>
          <w:szCs w:val="24"/>
        </w:rPr>
      </w:pPr>
      <w:r w:rsidRPr="00B06B64">
        <w:rPr>
          <w:b/>
          <w:bCs/>
          <w:i/>
          <w:sz w:val="24"/>
          <w:szCs w:val="24"/>
        </w:rPr>
        <w:t xml:space="preserve">International J. Tropical Agriculture, </w:t>
      </w:r>
      <w:r w:rsidRPr="00B06B64">
        <w:rPr>
          <w:b/>
          <w:bCs/>
          <w:sz w:val="24"/>
          <w:szCs w:val="24"/>
        </w:rPr>
        <w:t>26 (1-2), 109 – 113</w:t>
      </w:r>
    </w:p>
    <w:p w:rsidR="00BB6BD3" w:rsidRPr="00371BBD" w:rsidRDefault="00BB6BD3" w:rsidP="005B1E8C">
      <w:pPr>
        <w:jc w:val="both"/>
        <w:rPr>
          <w:b/>
          <w:bCs/>
          <w:sz w:val="16"/>
          <w:szCs w:val="16"/>
        </w:rPr>
      </w:pPr>
    </w:p>
    <w:p w:rsidR="00BB6BD3" w:rsidRDefault="00BB6BD3" w:rsidP="0046515C">
      <w:pPr>
        <w:numPr>
          <w:ilvl w:val="0"/>
          <w:numId w:val="16"/>
        </w:numPr>
        <w:jc w:val="both"/>
        <w:rPr>
          <w:bCs/>
          <w:sz w:val="24"/>
          <w:szCs w:val="24"/>
        </w:rPr>
      </w:pPr>
      <w:r>
        <w:rPr>
          <w:b/>
          <w:bCs/>
          <w:sz w:val="24"/>
          <w:szCs w:val="24"/>
        </w:rPr>
        <w:t xml:space="preserve">Raju, S.V.S., </w:t>
      </w:r>
      <w:r>
        <w:rPr>
          <w:bCs/>
          <w:sz w:val="24"/>
          <w:szCs w:val="24"/>
        </w:rPr>
        <w:t>S</w:t>
      </w:r>
      <w:r w:rsidRPr="00C11E2B">
        <w:rPr>
          <w:bCs/>
          <w:sz w:val="24"/>
          <w:szCs w:val="24"/>
        </w:rPr>
        <w:t>andeep</w:t>
      </w:r>
      <w:r>
        <w:rPr>
          <w:bCs/>
          <w:sz w:val="24"/>
          <w:szCs w:val="24"/>
        </w:rPr>
        <w:t xml:space="preserve"> Kumar and Uma Shankar (2009)</w:t>
      </w:r>
    </w:p>
    <w:p w:rsidR="00BB6BD3" w:rsidRDefault="00BB6BD3" w:rsidP="005B1E8C">
      <w:pPr>
        <w:ind w:left="720"/>
        <w:jc w:val="both"/>
        <w:rPr>
          <w:bCs/>
          <w:sz w:val="24"/>
          <w:szCs w:val="24"/>
        </w:rPr>
      </w:pPr>
      <w:r>
        <w:rPr>
          <w:bCs/>
          <w:sz w:val="24"/>
          <w:szCs w:val="24"/>
        </w:rPr>
        <w:t>Development of resistance in laboratory selected Dysdercuskoenigii (F.) to certain commonly used insecticides.</w:t>
      </w:r>
    </w:p>
    <w:p w:rsidR="007B2C2A" w:rsidRDefault="00BB6BD3" w:rsidP="005B1E8C">
      <w:pPr>
        <w:ind w:left="720"/>
        <w:jc w:val="both"/>
        <w:rPr>
          <w:b/>
          <w:bCs/>
          <w:sz w:val="24"/>
          <w:szCs w:val="24"/>
        </w:rPr>
      </w:pPr>
      <w:r w:rsidRPr="00B06B64">
        <w:rPr>
          <w:b/>
          <w:bCs/>
          <w:i/>
          <w:sz w:val="24"/>
          <w:szCs w:val="24"/>
        </w:rPr>
        <w:t>Veg. Sci</w:t>
      </w:r>
      <w:r w:rsidRPr="00B06B64">
        <w:rPr>
          <w:b/>
          <w:bCs/>
          <w:sz w:val="24"/>
          <w:szCs w:val="24"/>
        </w:rPr>
        <w:t>., 36(3), 408-411</w:t>
      </w:r>
    </w:p>
    <w:p w:rsidR="007B2C2A" w:rsidRDefault="007B2C2A" w:rsidP="005B1E8C">
      <w:pPr>
        <w:ind w:left="720"/>
        <w:jc w:val="both"/>
        <w:rPr>
          <w:bCs/>
          <w:sz w:val="24"/>
        </w:rPr>
      </w:pPr>
    </w:p>
    <w:p w:rsidR="007B2C2A" w:rsidRPr="007B2C2A" w:rsidRDefault="007B2C2A" w:rsidP="0046515C">
      <w:pPr>
        <w:numPr>
          <w:ilvl w:val="0"/>
          <w:numId w:val="16"/>
        </w:numPr>
        <w:jc w:val="both"/>
        <w:rPr>
          <w:b/>
          <w:bCs/>
          <w:sz w:val="24"/>
          <w:szCs w:val="24"/>
        </w:rPr>
      </w:pPr>
      <w:r w:rsidRPr="001737E7">
        <w:rPr>
          <w:bCs/>
          <w:sz w:val="24"/>
        </w:rPr>
        <w:t>Singh, K.</w:t>
      </w:r>
      <w:r w:rsidRPr="001737E7">
        <w:rPr>
          <w:sz w:val="24"/>
        </w:rPr>
        <w:t xml:space="preserve">, Singh, D.K. and </w:t>
      </w:r>
      <w:r w:rsidRPr="001737E7">
        <w:rPr>
          <w:b/>
          <w:sz w:val="24"/>
        </w:rPr>
        <w:t>Raju, S.V.S.</w:t>
      </w:r>
      <w:r w:rsidRPr="001737E7">
        <w:rPr>
          <w:sz w:val="24"/>
        </w:rPr>
        <w:t xml:space="preserve"> (2009) </w:t>
      </w:r>
    </w:p>
    <w:p w:rsidR="001737E7" w:rsidRDefault="00BB6BD3" w:rsidP="005B1E8C">
      <w:pPr>
        <w:pStyle w:val="ListParagraph"/>
        <w:spacing w:line="276" w:lineRule="auto"/>
        <w:ind w:right="-18"/>
        <w:jc w:val="both"/>
        <w:rPr>
          <w:sz w:val="24"/>
        </w:rPr>
      </w:pPr>
      <w:r w:rsidRPr="001737E7">
        <w:rPr>
          <w:sz w:val="24"/>
        </w:rPr>
        <w:t xml:space="preserve">Bio-efficacy of certain neem based formulations against white fly, </w:t>
      </w:r>
      <w:r w:rsidRPr="001737E7">
        <w:rPr>
          <w:i/>
          <w:iCs/>
          <w:sz w:val="24"/>
        </w:rPr>
        <w:t>Bemisiatabaci</w:t>
      </w:r>
      <w:r w:rsidRPr="001737E7">
        <w:rPr>
          <w:sz w:val="24"/>
        </w:rPr>
        <w:t xml:space="preserve"> Gennadius causing leaf curl disease in tomato.</w:t>
      </w:r>
    </w:p>
    <w:p w:rsidR="001737E7" w:rsidRDefault="00BB6BD3" w:rsidP="00586796">
      <w:pPr>
        <w:pStyle w:val="ListParagraph"/>
        <w:spacing w:line="276" w:lineRule="auto"/>
        <w:ind w:right="-18"/>
        <w:jc w:val="both"/>
        <w:rPr>
          <w:b/>
          <w:sz w:val="24"/>
        </w:rPr>
      </w:pPr>
      <w:r w:rsidRPr="001737E7">
        <w:rPr>
          <w:b/>
          <w:bCs/>
          <w:i/>
          <w:iCs/>
          <w:sz w:val="24"/>
        </w:rPr>
        <w:t>Indian Journal of Entomology</w:t>
      </w:r>
      <w:r w:rsidRPr="001737E7">
        <w:rPr>
          <w:b/>
          <w:sz w:val="24"/>
        </w:rPr>
        <w:t xml:space="preserve">. </w:t>
      </w:r>
      <w:r w:rsidRPr="001737E7">
        <w:rPr>
          <w:b/>
          <w:bCs/>
          <w:sz w:val="24"/>
        </w:rPr>
        <w:t xml:space="preserve">71 </w:t>
      </w:r>
      <w:r w:rsidRPr="001737E7">
        <w:rPr>
          <w:b/>
          <w:sz w:val="24"/>
        </w:rPr>
        <w:t>(2): 165-167</w:t>
      </w:r>
    </w:p>
    <w:p w:rsidR="00586796" w:rsidRPr="00586796" w:rsidRDefault="00586796" w:rsidP="00586796">
      <w:pPr>
        <w:pStyle w:val="ListParagraph"/>
        <w:spacing w:line="276" w:lineRule="auto"/>
        <w:ind w:right="-18"/>
        <w:jc w:val="both"/>
        <w:rPr>
          <w:b/>
          <w:sz w:val="24"/>
        </w:rPr>
      </w:pPr>
    </w:p>
    <w:p w:rsidR="00BB6BD3" w:rsidRPr="004A21D0" w:rsidRDefault="00BB6BD3" w:rsidP="0046515C">
      <w:pPr>
        <w:numPr>
          <w:ilvl w:val="0"/>
          <w:numId w:val="16"/>
        </w:numPr>
        <w:jc w:val="both"/>
        <w:rPr>
          <w:bCs/>
          <w:sz w:val="24"/>
          <w:szCs w:val="24"/>
        </w:rPr>
      </w:pPr>
      <w:r w:rsidRPr="004A21D0">
        <w:rPr>
          <w:bCs/>
          <w:sz w:val="24"/>
          <w:szCs w:val="24"/>
        </w:rPr>
        <w:t xml:space="preserve">Patel, J., </w:t>
      </w:r>
      <w:r w:rsidRPr="004A21D0">
        <w:rPr>
          <w:b/>
          <w:bCs/>
          <w:sz w:val="24"/>
          <w:szCs w:val="24"/>
        </w:rPr>
        <w:t>Raju, S.V.S</w:t>
      </w:r>
      <w:r w:rsidRPr="004A21D0">
        <w:rPr>
          <w:bCs/>
          <w:sz w:val="24"/>
          <w:szCs w:val="24"/>
        </w:rPr>
        <w:t>., Sarma, B.K. and Singh, R (2010)</w:t>
      </w:r>
    </w:p>
    <w:p w:rsidR="00BB6BD3" w:rsidRPr="004A21D0" w:rsidRDefault="00BB6BD3" w:rsidP="005B1E8C">
      <w:pPr>
        <w:ind w:left="720"/>
        <w:jc w:val="both"/>
        <w:rPr>
          <w:bCs/>
          <w:sz w:val="24"/>
          <w:szCs w:val="24"/>
        </w:rPr>
      </w:pPr>
      <w:r w:rsidRPr="004A21D0">
        <w:rPr>
          <w:bCs/>
          <w:sz w:val="24"/>
          <w:szCs w:val="24"/>
        </w:rPr>
        <w:t xml:space="preserve">Screening and biochemical characterization of certain </w:t>
      </w:r>
      <w:r w:rsidRPr="004A21D0">
        <w:rPr>
          <w:bCs/>
          <w:i/>
          <w:sz w:val="24"/>
          <w:szCs w:val="24"/>
        </w:rPr>
        <w:t>Pseudomonasfluorescens</w:t>
      </w:r>
      <w:r w:rsidRPr="004A21D0">
        <w:rPr>
          <w:bCs/>
          <w:sz w:val="24"/>
          <w:szCs w:val="24"/>
        </w:rPr>
        <w:t xml:space="preserve"> isolates against </w:t>
      </w:r>
      <w:r w:rsidRPr="004A21D0">
        <w:rPr>
          <w:bCs/>
          <w:i/>
          <w:sz w:val="24"/>
          <w:szCs w:val="24"/>
        </w:rPr>
        <w:t>Helicoverpaarmigera</w:t>
      </w:r>
      <w:r w:rsidRPr="004A21D0">
        <w:rPr>
          <w:bCs/>
          <w:sz w:val="24"/>
          <w:szCs w:val="24"/>
        </w:rPr>
        <w:t xml:space="preserve"> (Hubner)</w:t>
      </w:r>
    </w:p>
    <w:p w:rsidR="00BB6BD3" w:rsidRPr="003C2420" w:rsidRDefault="00BB6BD3" w:rsidP="003C2420">
      <w:pPr>
        <w:ind w:left="720"/>
        <w:jc w:val="both"/>
        <w:rPr>
          <w:b/>
          <w:bCs/>
          <w:sz w:val="24"/>
          <w:szCs w:val="24"/>
        </w:rPr>
      </w:pPr>
      <w:r w:rsidRPr="004A21D0">
        <w:rPr>
          <w:b/>
          <w:bCs/>
          <w:i/>
          <w:sz w:val="24"/>
          <w:szCs w:val="24"/>
        </w:rPr>
        <w:t>Journal of Developmental Microbiology and Molecular Biology</w:t>
      </w:r>
      <w:r w:rsidRPr="004A21D0">
        <w:rPr>
          <w:b/>
          <w:bCs/>
          <w:sz w:val="24"/>
          <w:szCs w:val="24"/>
        </w:rPr>
        <w:t>, 1:45-54</w:t>
      </w:r>
    </w:p>
    <w:p w:rsidR="00BB6BD3" w:rsidRPr="004A21D0" w:rsidRDefault="00BB6BD3" w:rsidP="0046515C">
      <w:pPr>
        <w:numPr>
          <w:ilvl w:val="0"/>
          <w:numId w:val="16"/>
        </w:numPr>
        <w:jc w:val="both"/>
        <w:rPr>
          <w:bCs/>
          <w:sz w:val="24"/>
          <w:szCs w:val="24"/>
        </w:rPr>
      </w:pPr>
      <w:r w:rsidRPr="004A21D0">
        <w:rPr>
          <w:bCs/>
          <w:sz w:val="24"/>
          <w:szCs w:val="24"/>
        </w:rPr>
        <w:t xml:space="preserve">Kuldeep Singh and </w:t>
      </w:r>
      <w:r w:rsidRPr="004A21D0">
        <w:rPr>
          <w:b/>
          <w:bCs/>
          <w:sz w:val="24"/>
          <w:szCs w:val="24"/>
        </w:rPr>
        <w:t>Raju, S.V.S.</w:t>
      </w:r>
      <w:r w:rsidRPr="004A21D0">
        <w:rPr>
          <w:bCs/>
          <w:sz w:val="24"/>
          <w:szCs w:val="24"/>
        </w:rPr>
        <w:t xml:space="preserve"> (2011)</w:t>
      </w:r>
    </w:p>
    <w:p w:rsidR="00BB6BD3" w:rsidRPr="004A21D0" w:rsidRDefault="00BB6BD3" w:rsidP="005B1E8C">
      <w:pPr>
        <w:ind w:left="720"/>
        <w:jc w:val="both"/>
        <w:rPr>
          <w:bCs/>
          <w:sz w:val="24"/>
          <w:szCs w:val="24"/>
        </w:rPr>
      </w:pPr>
      <w:r w:rsidRPr="004A21D0">
        <w:rPr>
          <w:bCs/>
          <w:sz w:val="24"/>
          <w:szCs w:val="24"/>
        </w:rPr>
        <w:t>Bioefficacy of neem based formulations against tomato fruit borer (</w:t>
      </w:r>
      <w:r w:rsidRPr="004A21D0">
        <w:rPr>
          <w:bCs/>
          <w:i/>
          <w:sz w:val="24"/>
          <w:szCs w:val="24"/>
        </w:rPr>
        <w:t>Helicoverpaarmigera</w:t>
      </w:r>
      <w:r w:rsidRPr="004A21D0">
        <w:rPr>
          <w:bCs/>
          <w:sz w:val="24"/>
          <w:szCs w:val="24"/>
        </w:rPr>
        <w:t xml:space="preserve"> Hubner) </w:t>
      </w:r>
    </w:p>
    <w:p w:rsidR="00BB6BD3" w:rsidRPr="004A21D0" w:rsidRDefault="00BB6BD3" w:rsidP="005B1E8C">
      <w:pPr>
        <w:ind w:left="720"/>
        <w:jc w:val="both"/>
        <w:rPr>
          <w:b/>
          <w:bCs/>
          <w:sz w:val="24"/>
          <w:szCs w:val="24"/>
        </w:rPr>
      </w:pPr>
      <w:r w:rsidRPr="004A21D0">
        <w:rPr>
          <w:b/>
          <w:bCs/>
          <w:i/>
          <w:sz w:val="24"/>
          <w:szCs w:val="24"/>
        </w:rPr>
        <w:t>Indian J. of Entomol</w:t>
      </w:r>
      <w:r w:rsidRPr="004A21D0">
        <w:rPr>
          <w:b/>
          <w:bCs/>
          <w:sz w:val="24"/>
          <w:szCs w:val="24"/>
        </w:rPr>
        <w:t>., 73(2) : 186-189</w:t>
      </w:r>
    </w:p>
    <w:p w:rsidR="00BB6BD3" w:rsidRDefault="00BB6BD3" w:rsidP="005B1E8C">
      <w:pPr>
        <w:jc w:val="both"/>
        <w:rPr>
          <w:b/>
          <w:bCs/>
          <w:sz w:val="24"/>
          <w:szCs w:val="24"/>
        </w:rPr>
      </w:pPr>
    </w:p>
    <w:p w:rsidR="00BB6BD3" w:rsidRDefault="00BB6BD3" w:rsidP="0046515C">
      <w:pPr>
        <w:numPr>
          <w:ilvl w:val="0"/>
          <w:numId w:val="16"/>
        </w:numPr>
        <w:jc w:val="both"/>
        <w:rPr>
          <w:bCs/>
          <w:sz w:val="24"/>
          <w:szCs w:val="24"/>
        </w:rPr>
      </w:pPr>
      <w:r w:rsidRPr="00A03262">
        <w:rPr>
          <w:bCs/>
          <w:sz w:val="24"/>
          <w:szCs w:val="24"/>
        </w:rPr>
        <w:t>Kuldeep Singh, D.K. Singh and</w:t>
      </w:r>
      <w:r>
        <w:rPr>
          <w:b/>
          <w:bCs/>
          <w:sz w:val="24"/>
          <w:szCs w:val="24"/>
        </w:rPr>
        <w:t xml:space="preserve"> Raju,S.V.S. </w:t>
      </w:r>
      <w:r w:rsidRPr="005D7958">
        <w:rPr>
          <w:bCs/>
          <w:sz w:val="24"/>
          <w:szCs w:val="24"/>
        </w:rPr>
        <w:t>(2011)</w:t>
      </w:r>
    </w:p>
    <w:p w:rsidR="00BB6BD3" w:rsidRPr="00FD245A" w:rsidRDefault="00BB6BD3" w:rsidP="005B1E8C">
      <w:pPr>
        <w:ind w:left="720"/>
        <w:jc w:val="both"/>
        <w:rPr>
          <w:b/>
          <w:bCs/>
          <w:sz w:val="24"/>
          <w:szCs w:val="24"/>
        </w:rPr>
      </w:pPr>
      <w:r>
        <w:rPr>
          <w:bCs/>
          <w:sz w:val="24"/>
          <w:szCs w:val="24"/>
        </w:rPr>
        <w:t>Evaluation of tomato germplasms/cultivars for comparative level of resistance against tomato fruit borer (</w:t>
      </w:r>
      <w:r w:rsidRPr="005D7958">
        <w:rPr>
          <w:bCs/>
          <w:i/>
          <w:sz w:val="24"/>
          <w:szCs w:val="24"/>
        </w:rPr>
        <w:t>Helicoverpaarmigera</w:t>
      </w:r>
      <w:r>
        <w:rPr>
          <w:bCs/>
          <w:sz w:val="24"/>
          <w:szCs w:val="24"/>
        </w:rPr>
        <w:t xml:space="preserve"> Hubner)</w:t>
      </w:r>
    </w:p>
    <w:p w:rsidR="00270490" w:rsidRDefault="00BB6BD3" w:rsidP="003C2420">
      <w:pPr>
        <w:ind w:left="720"/>
        <w:jc w:val="both"/>
        <w:rPr>
          <w:b/>
          <w:sz w:val="24"/>
          <w:szCs w:val="24"/>
        </w:rPr>
      </w:pPr>
      <w:r w:rsidRPr="005E4942">
        <w:rPr>
          <w:b/>
          <w:i/>
          <w:sz w:val="24"/>
          <w:szCs w:val="24"/>
        </w:rPr>
        <w:t>Pestology,</w:t>
      </w:r>
      <w:r>
        <w:rPr>
          <w:b/>
          <w:sz w:val="24"/>
          <w:szCs w:val="24"/>
        </w:rPr>
        <w:t xml:space="preserve"> XXXV (11) : 17 – 20</w:t>
      </w:r>
    </w:p>
    <w:p w:rsidR="00BB6BD3" w:rsidRDefault="00BB6BD3" w:rsidP="005B1E8C">
      <w:pPr>
        <w:jc w:val="both"/>
        <w:rPr>
          <w:bCs/>
          <w:sz w:val="24"/>
          <w:szCs w:val="24"/>
        </w:rPr>
      </w:pPr>
    </w:p>
    <w:p w:rsidR="00BB6BD3" w:rsidRDefault="00BB6BD3" w:rsidP="0046515C">
      <w:pPr>
        <w:numPr>
          <w:ilvl w:val="0"/>
          <w:numId w:val="16"/>
        </w:numPr>
        <w:jc w:val="both"/>
        <w:rPr>
          <w:bCs/>
          <w:sz w:val="24"/>
          <w:szCs w:val="24"/>
        </w:rPr>
      </w:pPr>
      <w:r w:rsidRPr="00A03262">
        <w:rPr>
          <w:bCs/>
          <w:sz w:val="24"/>
          <w:szCs w:val="24"/>
        </w:rPr>
        <w:t>Kuldeep Singh, D.K. Singh and</w:t>
      </w:r>
      <w:r>
        <w:rPr>
          <w:b/>
          <w:bCs/>
          <w:sz w:val="24"/>
          <w:szCs w:val="24"/>
        </w:rPr>
        <w:t xml:space="preserve"> Raju,S.V.S. </w:t>
      </w:r>
      <w:r w:rsidRPr="005D7958">
        <w:rPr>
          <w:bCs/>
          <w:sz w:val="24"/>
          <w:szCs w:val="24"/>
        </w:rPr>
        <w:t>(2011)</w:t>
      </w:r>
    </w:p>
    <w:p w:rsidR="00BB6BD3" w:rsidRPr="00FD245A" w:rsidRDefault="00BB6BD3" w:rsidP="005B1E8C">
      <w:pPr>
        <w:ind w:left="720"/>
        <w:jc w:val="both"/>
        <w:rPr>
          <w:b/>
          <w:bCs/>
          <w:sz w:val="24"/>
          <w:szCs w:val="24"/>
        </w:rPr>
      </w:pPr>
      <w:r>
        <w:rPr>
          <w:bCs/>
          <w:sz w:val="24"/>
          <w:szCs w:val="24"/>
        </w:rPr>
        <w:t>Population succession of tomato fruit borer (</w:t>
      </w:r>
      <w:r w:rsidRPr="005D7958">
        <w:rPr>
          <w:bCs/>
          <w:i/>
          <w:sz w:val="24"/>
          <w:szCs w:val="24"/>
        </w:rPr>
        <w:t>Helicoverpaarmigera</w:t>
      </w:r>
      <w:r>
        <w:rPr>
          <w:bCs/>
          <w:sz w:val="24"/>
          <w:szCs w:val="24"/>
        </w:rPr>
        <w:t xml:space="preserve"> Hubner) on tomato (</w:t>
      </w:r>
      <w:r w:rsidRPr="00A03262">
        <w:rPr>
          <w:bCs/>
          <w:i/>
          <w:sz w:val="24"/>
          <w:szCs w:val="24"/>
        </w:rPr>
        <w:t>Lycopersiconesculentum</w:t>
      </w:r>
      <w:r>
        <w:rPr>
          <w:bCs/>
          <w:sz w:val="24"/>
          <w:szCs w:val="24"/>
        </w:rPr>
        <w:t xml:space="preserve"> Mill.) agro-ecosystem in eastern region of U.P.</w:t>
      </w:r>
    </w:p>
    <w:p w:rsidR="00BB6BD3" w:rsidRDefault="00BB6BD3" w:rsidP="005B1E8C">
      <w:pPr>
        <w:ind w:left="720"/>
        <w:jc w:val="both"/>
        <w:rPr>
          <w:b/>
          <w:sz w:val="24"/>
          <w:szCs w:val="24"/>
        </w:rPr>
      </w:pPr>
      <w:r w:rsidRPr="005E4942">
        <w:rPr>
          <w:b/>
          <w:i/>
          <w:sz w:val="24"/>
          <w:szCs w:val="24"/>
        </w:rPr>
        <w:t>Vegetable Science,</w:t>
      </w:r>
      <w:r>
        <w:rPr>
          <w:b/>
          <w:sz w:val="24"/>
          <w:szCs w:val="24"/>
        </w:rPr>
        <w:t xml:space="preserve"> 38 (2) : 152 – 155</w:t>
      </w:r>
    </w:p>
    <w:p w:rsidR="00BB6BD3" w:rsidRDefault="00BB6BD3" w:rsidP="005B1E8C">
      <w:pPr>
        <w:jc w:val="both"/>
        <w:rPr>
          <w:b/>
          <w:sz w:val="24"/>
          <w:szCs w:val="24"/>
        </w:rPr>
      </w:pPr>
    </w:p>
    <w:p w:rsidR="00BB6BD3" w:rsidRDefault="00BB6BD3" w:rsidP="0046515C">
      <w:pPr>
        <w:numPr>
          <w:ilvl w:val="0"/>
          <w:numId w:val="16"/>
        </w:numPr>
        <w:jc w:val="both"/>
        <w:rPr>
          <w:bCs/>
          <w:sz w:val="24"/>
          <w:szCs w:val="24"/>
        </w:rPr>
      </w:pPr>
      <w:r w:rsidRPr="00A03262">
        <w:rPr>
          <w:bCs/>
          <w:sz w:val="24"/>
          <w:szCs w:val="24"/>
        </w:rPr>
        <w:t xml:space="preserve">Kuldeep Singh, </w:t>
      </w:r>
      <w:r>
        <w:rPr>
          <w:b/>
          <w:bCs/>
          <w:sz w:val="24"/>
          <w:szCs w:val="24"/>
        </w:rPr>
        <w:t xml:space="preserve">Raju,S.V.S. </w:t>
      </w:r>
      <w:r w:rsidRPr="00A03262">
        <w:rPr>
          <w:bCs/>
          <w:sz w:val="24"/>
          <w:szCs w:val="24"/>
        </w:rPr>
        <w:t xml:space="preserve">andD.K. Singh </w:t>
      </w:r>
      <w:r w:rsidRPr="005D7958">
        <w:rPr>
          <w:bCs/>
          <w:sz w:val="24"/>
          <w:szCs w:val="24"/>
        </w:rPr>
        <w:t>(2011)</w:t>
      </w:r>
    </w:p>
    <w:p w:rsidR="00BB6BD3" w:rsidRPr="00FD245A" w:rsidRDefault="00BB6BD3" w:rsidP="005B1E8C">
      <w:pPr>
        <w:ind w:left="720"/>
        <w:jc w:val="both"/>
        <w:rPr>
          <w:b/>
          <w:bCs/>
          <w:sz w:val="24"/>
          <w:szCs w:val="24"/>
        </w:rPr>
      </w:pPr>
      <w:r>
        <w:rPr>
          <w:bCs/>
          <w:sz w:val="24"/>
          <w:szCs w:val="24"/>
        </w:rPr>
        <w:t>Seasonal incidence of whitefly (</w:t>
      </w:r>
      <w:r>
        <w:rPr>
          <w:bCs/>
          <w:i/>
          <w:sz w:val="24"/>
          <w:szCs w:val="24"/>
        </w:rPr>
        <w:t>Bemisiatabaci</w:t>
      </w:r>
      <w:r>
        <w:rPr>
          <w:bCs/>
          <w:sz w:val="24"/>
          <w:szCs w:val="24"/>
        </w:rPr>
        <w:t>gennadius) on tomato (</w:t>
      </w:r>
      <w:r w:rsidRPr="00A03262">
        <w:rPr>
          <w:bCs/>
          <w:i/>
          <w:sz w:val="24"/>
          <w:szCs w:val="24"/>
        </w:rPr>
        <w:t>Lycopersiconesculentum</w:t>
      </w:r>
      <w:r>
        <w:rPr>
          <w:bCs/>
          <w:sz w:val="24"/>
          <w:szCs w:val="24"/>
        </w:rPr>
        <w:t xml:space="preserve"> Mill.) in eastern region of U.P.</w:t>
      </w:r>
    </w:p>
    <w:p w:rsidR="00BB6BD3" w:rsidRDefault="00BB6BD3" w:rsidP="005B1E8C">
      <w:pPr>
        <w:ind w:left="720"/>
        <w:jc w:val="both"/>
        <w:rPr>
          <w:b/>
          <w:sz w:val="24"/>
          <w:szCs w:val="24"/>
        </w:rPr>
      </w:pPr>
      <w:r w:rsidRPr="005E4942">
        <w:rPr>
          <w:b/>
          <w:i/>
          <w:sz w:val="24"/>
          <w:szCs w:val="24"/>
        </w:rPr>
        <w:t>Vegetable Science,</w:t>
      </w:r>
      <w:r>
        <w:rPr>
          <w:b/>
          <w:sz w:val="24"/>
          <w:szCs w:val="24"/>
        </w:rPr>
        <w:t xml:space="preserve"> 38 (2) : 200 – 202</w:t>
      </w:r>
    </w:p>
    <w:p w:rsidR="00BB6BD3" w:rsidRDefault="00BB6BD3" w:rsidP="005B1E8C">
      <w:pPr>
        <w:jc w:val="both"/>
        <w:rPr>
          <w:b/>
          <w:sz w:val="24"/>
          <w:szCs w:val="24"/>
        </w:rPr>
      </w:pPr>
    </w:p>
    <w:p w:rsidR="00BB6BD3" w:rsidRDefault="00BB6BD3" w:rsidP="0046515C">
      <w:pPr>
        <w:numPr>
          <w:ilvl w:val="0"/>
          <w:numId w:val="16"/>
        </w:numPr>
        <w:jc w:val="both"/>
        <w:rPr>
          <w:sz w:val="24"/>
          <w:szCs w:val="24"/>
        </w:rPr>
      </w:pPr>
      <w:r w:rsidRPr="00E62C29">
        <w:rPr>
          <w:sz w:val="24"/>
          <w:szCs w:val="24"/>
        </w:rPr>
        <w:t>Manju Vani, V., Singh, A.K.</w:t>
      </w:r>
      <w:r>
        <w:rPr>
          <w:b/>
          <w:sz w:val="24"/>
          <w:szCs w:val="24"/>
        </w:rPr>
        <w:t xml:space="preserve">, Raju, S.V.S., </w:t>
      </w:r>
      <w:r w:rsidRPr="00E62C29">
        <w:rPr>
          <w:sz w:val="24"/>
          <w:szCs w:val="24"/>
        </w:rPr>
        <w:t>Singh, B.K. and Singh, B.</w:t>
      </w:r>
      <w:r>
        <w:rPr>
          <w:sz w:val="24"/>
          <w:szCs w:val="24"/>
        </w:rPr>
        <w:t xml:space="preserve"> (2012) </w:t>
      </w:r>
    </w:p>
    <w:p w:rsidR="00BB6BD3" w:rsidRDefault="00BB6BD3" w:rsidP="005B1E8C">
      <w:pPr>
        <w:ind w:left="720"/>
        <w:jc w:val="both"/>
        <w:rPr>
          <w:sz w:val="24"/>
          <w:szCs w:val="24"/>
        </w:rPr>
      </w:pPr>
      <w:r>
        <w:rPr>
          <w:sz w:val="24"/>
          <w:szCs w:val="24"/>
        </w:rPr>
        <w:t xml:space="preserve">Genotype clustering in okra, </w:t>
      </w:r>
      <w:r w:rsidRPr="00E62C29">
        <w:rPr>
          <w:i/>
          <w:sz w:val="24"/>
          <w:szCs w:val="24"/>
        </w:rPr>
        <w:t>Abelmoschusesculentus</w:t>
      </w:r>
      <w:r>
        <w:rPr>
          <w:sz w:val="24"/>
          <w:szCs w:val="24"/>
        </w:rPr>
        <w:t xml:space="preserve"> (L). Moench</w:t>
      </w:r>
    </w:p>
    <w:p w:rsidR="00BB6BD3" w:rsidRDefault="00BB6BD3" w:rsidP="005B1E8C">
      <w:pPr>
        <w:ind w:left="720"/>
        <w:jc w:val="both"/>
        <w:rPr>
          <w:sz w:val="24"/>
          <w:szCs w:val="24"/>
        </w:rPr>
      </w:pPr>
      <w:r w:rsidRPr="005E4942">
        <w:rPr>
          <w:b/>
          <w:i/>
          <w:sz w:val="24"/>
          <w:szCs w:val="24"/>
        </w:rPr>
        <w:t>Environment &amp; Ecology</w:t>
      </w:r>
      <w:r w:rsidRPr="005E4942">
        <w:rPr>
          <w:i/>
          <w:sz w:val="24"/>
          <w:szCs w:val="24"/>
        </w:rPr>
        <w:t>,</w:t>
      </w:r>
      <w:r w:rsidRPr="00FB58C1">
        <w:rPr>
          <w:b/>
          <w:sz w:val="24"/>
          <w:szCs w:val="24"/>
        </w:rPr>
        <w:t>30(3C): 1197 – 1202</w:t>
      </w:r>
    </w:p>
    <w:p w:rsidR="00BB6BD3" w:rsidRDefault="00BB6BD3" w:rsidP="005B1E8C">
      <w:pPr>
        <w:jc w:val="both"/>
        <w:rPr>
          <w:sz w:val="24"/>
          <w:szCs w:val="24"/>
        </w:rPr>
      </w:pPr>
    </w:p>
    <w:p w:rsidR="00BB6BD3" w:rsidRDefault="00BB6BD3" w:rsidP="0046515C">
      <w:pPr>
        <w:numPr>
          <w:ilvl w:val="0"/>
          <w:numId w:val="16"/>
        </w:numPr>
        <w:jc w:val="both"/>
        <w:rPr>
          <w:sz w:val="24"/>
          <w:szCs w:val="24"/>
        </w:rPr>
      </w:pPr>
      <w:r w:rsidRPr="00E62C29">
        <w:rPr>
          <w:sz w:val="24"/>
          <w:szCs w:val="24"/>
        </w:rPr>
        <w:t>Manju Vani, V., Singh, A.K.</w:t>
      </w:r>
      <w:r>
        <w:rPr>
          <w:b/>
          <w:sz w:val="24"/>
          <w:szCs w:val="24"/>
        </w:rPr>
        <w:t xml:space="preserve">, Raju, S.V.S., </w:t>
      </w:r>
      <w:r w:rsidRPr="00E62C29">
        <w:rPr>
          <w:sz w:val="24"/>
          <w:szCs w:val="24"/>
        </w:rPr>
        <w:t xml:space="preserve">Singh, B.K. and Singh, </w:t>
      </w:r>
      <w:r>
        <w:rPr>
          <w:sz w:val="24"/>
          <w:szCs w:val="24"/>
        </w:rPr>
        <w:t xml:space="preserve">S.P. (2012) </w:t>
      </w:r>
    </w:p>
    <w:p w:rsidR="00BB6BD3" w:rsidRDefault="00BB6BD3" w:rsidP="005B1E8C">
      <w:pPr>
        <w:ind w:left="720"/>
        <w:jc w:val="both"/>
        <w:rPr>
          <w:sz w:val="24"/>
          <w:szCs w:val="24"/>
        </w:rPr>
      </w:pPr>
      <w:r>
        <w:rPr>
          <w:sz w:val="24"/>
          <w:szCs w:val="24"/>
        </w:rPr>
        <w:t xml:space="preserve">Variability studies in okra, </w:t>
      </w:r>
      <w:r w:rsidRPr="00E62C29">
        <w:rPr>
          <w:i/>
          <w:sz w:val="24"/>
          <w:szCs w:val="24"/>
        </w:rPr>
        <w:t>Abelmoschusesculentus</w:t>
      </w:r>
      <w:r>
        <w:rPr>
          <w:sz w:val="24"/>
          <w:szCs w:val="24"/>
        </w:rPr>
        <w:t xml:space="preserve"> (L). Moench</w:t>
      </w:r>
    </w:p>
    <w:p w:rsidR="00BB6BD3" w:rsidRDefault="00BB6BD3" w:rsidP="005B1E8C">
      <w:pPr>
        <w:ind w:left="720"/>
        <w:jc w:val="both"/>
        <w:rPr>
          <w:b/>
          <w:sz w:val="24"/>
          <w:szCs w:val="24"/>
        </w:rPr>
      </w:pPr>
      <w:r w:rsidRPr="005E4942">
        <w:rPr>
          <w:b/>
          <w:i/>
          <w:sz w:val="24"/>
          <w:szCs w:val="24"/>
        </w:rPr>
        <w:t>Environment &amp; Ecology</w:t>
      </w:r>
      <w:r w:rsidRPr="005E4942">
        <w:rPr>
          <w:i/>
          <w:sz w:val="24"/>
          <w:szCs w:val="24"/>
        </w:rPr>
        <w:t>,</w:t>
      </w:r>
      <w:r w:rsidRPr="00FB58C1">
        <w:rPr>
          <w:b/>
          <w:sz w:val="24"/>
          <w:szCs w:val="24"/>
        </w:rPr>
        <w:t xml:space="preserve">30(3C): 1203 </w:t>
      </w:r>
      <w:r>
        <w:rPr>
          <w:b/>
          <w:sz w:val="24"/>
          <w:szCs w:val="24"/>
        </w:rPr>
        <w:t>–</w:t>
      </w:r>
      <w:r w:rsidRPr="00FB58C1">
        <w:rPr>
          <w:b/>
          <w:sz w:val="24"/>
          <w:szCs w:val="24"/>
        </w:rPr>
        <w:t xml:space="preserve"> 1206</w:t>
      </w:r>
    </w:p>
    <w:p w:rsidR="00BB6BD3" w:rsidRDefault="00BB6BD3" w:rsidP="005B1E8C">
      <w:pPr>
        <w:jc w:val="both"/>
        <w:rPr>
          <w:b/>
          <w:sz w:val="24"/>
          <w:szCs w:val="24"/>
        </w:rPr>
      </w:pPr>
    </w:p>
    <w:p w:rsidR="00BB6BD3" w:rsidRPr="001737E7" w:rsidRDefault="00BB6BD3" w:rsidP="0046515C">
      <w:pPr>
        <w:pStyle w:val="ListParagraph"/>
        <w:numPr>
          <w:ilvl w:val="0"/>
          <w:numId w:val="16"/>
        </w:numPr>
        <w:spacing w:line="276" w:lineRule="auto"/>
        <w:ind w:right="-18"/>
        <w:jc w:val="both"/>
        <w:rPr>
          <w:sz w:val="24"/>
        </w:rPr>
      </w:pPr>
      <w:r w:rsidRPr="001737E7">
        <w:rPr>
          <w:bCs/>
          <w:sz w:val="24"/>
        </w:rPr>
        <w:t>Singh, K.</w:t>
      </w:r>
      <w:r w:rsidRPr="001737E7">
        <w:rPr>
          <w:sz w:val="24"/>
        </w:rPr>
        <w:t xml:space="preserve">, Singh, N.N. and </w:t>
      </w:r>
      <w:r w:rsidRPr="001737E7">
        <w:rPr>
          <w:b/>
          <w:sz w:val="24"/>
        </w:rPr>
        <w:t>Raju, S.V.S.</w:t>
      </w:r>
      <w:r w:rsidRPr="001737E7">
        <w:rPr>
          <w:sz w:val="24"/>
        </w:rPr>
        <w:t xml:space="preserve"> (2012) </w:t>
      </w:r>
    </w:p>
    <w:p w:rsidR="00BB6BD3" w:rsidRPr="001737E7" w:rsidRDefault="00BB6BD3" w:rsidP="005B1E8C">
      <w:pPr>
        <w:pStyle w:val="ListParagraph"/>
        <w:spacing w:line="276" w:lineRule="auto"/>
        <w:ind w:right="-18"/>
        <w:jc w:val="both"/>
        <w:rPr>
          <w:sz w:val="24"/>
        </w:rPr>
      </w:pPr>
      <w:r w:rsidRPr="001737E7">
        <w:rPr>
          <w:sz w:val="24"/>
        </w:rPr>
        <w:t>Studies on preying potential of lady Bird Beetle (</w:t>
      </w:r>
      <w:r w:rsidRPr="001737E7">
        <w:rPr>
          <w:i/>
          <w:iCs/>
          <w:sz w:val="24"/>
        </w:rPr>
        <w:t>Coccinella septempunctata</w:t>
      </w:r>
      <w:r w:rsidRPr="001737E7">
        <w:rPr>
          <w:sz w:val="24"/>
        </w:rPr>
        <w:t xml:space="preserve"> Linn.) In relation to mustard aphid (</w:t>
      </w:r>
      <w:r w:rsidRPr="001737E7">
        <w:rPr>
          <w:i/>
          <w:iCs/>
          <w:sz w:val="24"/>
        </w:rPr>
        <w:t>Lipaphiserysimi</w:t>
      </w:r>
      <w:r w:rsidRPr="001737E7">
        <w:rPr>
          <w:sz w:val="24"/>
        </w:rPr>
        <w:t xml:space="preserve"> Kaltenbach). </w:t>
      </w:r>
    </w:p>
    <w:p w:rsidR="0005581E" w:rsidRDefault="00BB6BD3" w:rsidP="00586796">
      <w:pPr>
        <w:pStyle w:val="ListParagraph"/>
        <w:spacing w:line="276" w:lineRule="auto"/>
        <w:ind w:right="-18"/>
        <w:jc w:val="both"/>
        <w:rPr>
          <w:b/>
          <w:sz w:val="24"/>
        </w:rPr>
      </w:pPr>
      <w:r w:rsidRPr="001737E7">
        <w:rPr>
          <w:b/>
          <w:bCs/>
          <w:i/>
          <w:iCs/>
          <w:sz w:val="24"/>
        </w:rPr>
        <w:t>Indian Journal of Entomology</w:t>
      </w:r>
      <w:r w:rsidRPr="001737E7">
        <w:rPr>
          <w:i/>
          <w:sz w:val="24"/>
        </w:rPr>
        <w:t>.</w:t>
      </w:r>
      <w:r w:rsidRPr="001737E7">
        <w:rPr>
          <w:b/>
          <w:bCs/>
          <w:sz w:val="24"/>
        </w:rPr>
        <w:t xml:space="preserve">74 </w:t>
      </w:r>
      <w:r w:rsidRPr="001737E7">
        <w:rPr>
          <w:sz w:val="24"/>
        </w:rPr>
        <w:t xml:space="preserve">(1): </w:t>
      </w:r>
      <w:r w:rsidRPr="001737E7">
        <w:rPr>
          <w:b/>
          <w:sz w:val="24"/>
        </w:rPr>
        <w:t>93-95.</w:t>
      </w:r>
    </w:p>
    <w:p w:rsidR="00586796" w:rsidRPr="00586796" w:rsidRDefault="00586796" w:rsidP="00586796">
      <w:pPr>
        <w:pStyle w:val="ListParagraph"/>
        <w:spacing w:line="276" w:lineRule="auto"/>
        <w:ind w:right="-18"/>
        <w:jc w:val="both"/>
        <w:rPr>
          <w:b/>
          <w:sz w:val="24"/>
        </w:rPr>
      </w:pPr>
    </w:p>
    <w:p w:rsidR="00BB6BD3" w:rsidRDefault="00BB6BD3" w:rsidP="0046515C">
      <w:pPr>
        <w:numPr>
          <w:ilvl w:val="0"/>
          <w:numId w:val="16"/>
        </w:numPr>
        <w:jc w:val="both"/>
        <w:rPr>
          <w:sz w:val="24"/>
          <w:szCs w:val="24"/>
        </w:rPr>
      </w:pPr>
      <w:r w:rsidRPr="00B73B52">
        <w:rPr>
          <w:sz w:val="24"/>
          <w:szCs w:val="24"/>
        </w:rPr>
        <w:t>Singh, K.,</w:t>
      </w:r>
      <w:r w:rsidRPr="00CD3242">
        <w:rPr>
          <w:sz w:val="24"/>
          <w:szCs w:val="24"/>
        </w:rPr>
        <w:t xml:space="preserve"> Singh, N.N. and </w:t>
      </w:r>
      <w:r w:rsidRPr="00B73B52">
        <w:rPr>
          <w:b/>
          <w:sz w:val="24"/>
          <w:szCs w:val="24"/>
        </w:rPr>
        <w:t>Raju, SVS</w:t>
      </w:r>
      <w:r w:rsidRPr="00CD3242">
        <w:rPr>
          <w:sz w:val="24"/>
          <w:szCs w:val="24"/>
        </w:rPr>
        <w:t xml:space="preserve"> (2012). </w:t>
      </w:r>
    </w:p>
    <w:p w:rsidR="00BB6BD3" w:rsidRDefault="00BB6BD3" w:rsidP="005B1E8C">
      <w:pPr>
        <w:ind w:left="720"/>
        <w:jc w:val="both"/>
        <w:rPr>
          <w:sz w:val="24"/>
          <w:szCs w:val="24"/>
        </w:rPr>
      </w:pPr>
      <w:r w:rsidRPr="00CD3242">
        <w:rPr>
          <w:sz w:val="24"/>
          <w:szCs w:val="24"/>
        </w:rPr>
        <w:t xml:space="preserve">Feeding potential of grubs/larvae of syrphids and coccinellid predators on mustard aphid, </w:t>
      </w:r>
      <w:r w:rsidRPr="00CD3242">
        <w:rPr>
          <w:i/>
          <w:sz w:val="24"/>
          <w:szCs w:val="24"/>
        </w:rPr>
        <w:t>Lipaphiserysimi</w:t>
      </w:r>
      <w:r w:rsidRPr="00CD3242">
        <w:rPr>
          <w:sz w:val="24"/>
          <w:szCs w:val="24"/>
        </w:rPr>
        <w:t xml:space="preserve"> (Kalt.). </w:t>
      </w:r>
    </w:p>
    <w:p w:rsidR="00BB6BD3" w:rsidRDefault="00BB6BD3" w:rsidP="005B1E8C">
      <w:pPr>
        <w:ind w:left="720"/>
        <w:jc w:val="both"/>
        <w:rPr>
          <w:sz w:val="24"/>
          <w:szCs w:val="24"/>
        </w:rPr>
      </w:pPr>
      <w:r w:rsidRPr="005E4942">
        <w:rPr>
          <w:b/>
          <w:i/>
          <w:sz w:val="24"/>
          <w:szCs w:val="24"/>
        </w:rPr>
        <w:t>Indian Journal of Plant Protection</w:t>
      </w:r>
      <w:r w:rsidRPr="005E4942">
        <w:rPr>
          <w:i/>
          <w:sz w:val="24"/>
          <w:szCs w:val="24"/>
        </w:rPr>
        <w:t>,</w:t>
      </w:r>
      <w:r w:rsidRPr="00CD3242">
        <w:rPr>
          <w:sz w:val="24"/>
          <w:szCs w:val="24"/>
        </w:rPr>
        <w:t xml:space="preserve"> 40(2):157-159. </w:t>
      </w:r>
    </w:p>
    <w:p w:rsidR="00BB6BD3" w:rsidRPr="00CD3242" w:rsidRDefault="00BB6BD3" w:rsidP="005B1E8C">
      <w:pPr>
        <w:jc w:val="both"/>
        <w:rPr>
          <w:sz w:val="24"/>
          <w:szCs w:val="24"/>
        </w:rPr>
      </w:pPr>
    </w:p>
    <w:p w:rsidR="00BB6BD3" w:rsidRPr="001737E7" w:rsidRDefault="00BB6BD3" w:rsidP="0046515C">
      <w:pPr>
        <w:pStyle w:val="ListParagraph"/>
        <w:numPr>
          <w:ilvl w:val="0"/>
          <w:numId w:val="16"/>
        </w:numPr>
        <w:spacing w:line="276" w:lineRule="auto"/>
        <w:ind w:right="-18"/>
        <w:jc w:val="both"/>
        <w:rPr>
          <w:sz w:val="24"/>
          <w:szCs w:val="24"/>
        </w:rPr>
      </w:pPr>
      <w:r w:rsidRPr="001737E7">
        <w:rPr>
          <w:sz w:val="24"/>
          <w:szCs w:val="24"/>
        </w:rPr>
        <w:t xml:space="preserve">Omprakash, S., </w:t>
      </w:r>
      <w:r w:rsidRPr="001737E7">
        <w:rPr>
          <w:b/>
          <w:sz w:val="24"/>
          <w:szCs w:val="24"/>
        </w:rPr>
        <w:t>Raju, S.V.S.</w:t>
      </w:r>
      <w:r w:rsidRPr="001737E7">
        <w:rPr>
          <w:sz w:val="24"/>
          <w:szCs w:val="24"/>
        </w:rPr>
        <w:t xml:space="preserve"> and Sunil Kumar, M. (2013)</w:t>
      </w:r>
    </w:p>
    <w:p w:rsidR="00BB6BD3" w:rsidRPr="001737E7" w:rsidRDefault="00BB6BD3" w:rsidP="005B1E8C">
      <w:pPr>
        <w:pStyle w:val="ListParagraph"/>
        <w:ind w:right="-14"/>
        <w:jc w:val="both"/>
        <w:rPr>
          <w:sz w:val="24"/>
          <w:szCs w:val="24"/>
        </w:rPr>
      </w:pPr>
      <w:r w:rsidRPr="001737E7">
        <w:rPr>
          <w:sz w:val="24"/>
          <w:szCs w:val="24"/>
        </w:rPr>
        <w:t xml:space="preserve">Seasonal incidence and efficacy of certain low risk insecticides against </w:t>
      </w:r>
      <w:r w:rsidRPr="001737E7">
        <w:rPr>
          <w:i/>
          <w:sz w:val="24"/>
          <w:szCs w:val="24"/>
        </w:rPr>
        <w:t>Amrascadevastance</w:t>
      </w:r>
      <w:r w:rsidRPr="001737E7">
        <w:rPr>
          <w:sz w:val="24"/>
          <w:szCs w:val="24"/>
        </w:rPr>
        <w:t xml:space="preserve"> Distant on brinjal.</w:t>
      </w:r>
    </w:p>
    <w:p w:rsidR="00BB6BD3" w:rsidRPr="001737E7" w:rsidRDefault="00BB6BD3" w:rsidP="005B1E8C">
      <w:pPr>
        <w:ind w:left="720"/>
        <w:jc w:val="both"/>
        <w:rPr>
          <w:b/>
          <w:sz w:val="24"/>
          <w:szCs w:val="24"/>
        </w:rPr>
      </w:pPr>
      <w:r w:rsidRPr="001737E7">
        <w:rPr>
          <w:b/>
          <w:i/>
          <w:sz w:val="24"/>
          <w:szCs w:val="24"/>
        </w:rPr>
        <w:t>International J. of Plant Protection</w:t>
      </w:r>
      <w:r w:rsidRPr="001737E7">
        <w:rPr>
          <w:b/>
          <w:sz w:val="24"/>
          <w:szCs w:val="24"/>
        </w:rPr>
        <w:t>, 6(2): 253-256</w:t>
      </w:r>
    </w:p>
    <w:p w:rsidR="00BB6BD3" w:rsidRDefault="00BB6BD3" w:rsidP="005B1E8C">
      <w:pPr>
        <w:jc w:val="both"/>
        <w:rPr>
          <w:b/>
          <w:sz w:val="24"/>
          <w:szCs w:val="24"/>
        </w:rPr>
      </w:pPr>
    </w:p>
    <w:p w:rsidR="00BB6BD3" w:rsidRDefault="00BB6BD3" w:rsidP="0046515C">
      <w:pPr>
        <w:numPr>
          <w:ilvl w:val="0"/>
          <w:numId w:val="16"/>
        </w:numPr>
        <w:jc w:val="both"/>
        <w:rPr>
          <w:b/>
          <w:sz w:val="24"/>
          <w:szCs w:val="24"/>
        </w:rPr>
      </w:pPr>
      <w:r w:rsidRPr="00435C26">
        <w:rPr>
          <w:sz w:val="24"/>
          <w:szCs w:val="24"/>
        </w:rPr>
        <w:t>Omprakash, S</w:t>
      </w:r>
      <w:r w:rsidRPr="007E44E7">
        <w:rPr>
          <w:sz w:val="24"/>
          <w:szCs w:val="24"/>
        </w:rPr>
        <w:t>and</w:t>
      </w:r>
      <w:r>
        <w:rPr>
          <w:b/>
          <w:sz w:val="24"/>
          <w:szCs w:val="24"/>
        </w:rPr>
        <w:t xml:space="preserve"> Raju, S.V.S. </w:t>
      </w:r>
      <w:r w:rsidRPr="007E44E7">
        <w:rPr>
          <w:sz w:val="24"/>
          <w:szCs w:val="24"/>
        </w:rPr>
        <w:t>(2013)</w:t>
      </w:r>
    </w:p>
    <w:p w:rsidR="00BB6BD3" w:rsidRDefault="00BB6BD3" w:rsidP="005B1E8C">
      <w:pPr>
        <w:ind w:left="720"/>
        <w:jc w:val="both"/>
        <w:rPr>
          <w:sz w:val="24"/>
          <w:szCs w:val="24"/>
        </w:rPr>
      </w:pPr>
      <w:r w:rsidRPr="00435C26">
        <w:rPr>
          <w:sz w:val="24"/>
          <w:szCs w:val="24"/>
        </w:rPr>
        <w:t xml:space="preserve">Bioefficacy of some insecticides against </w:t>
      </w:r>
      <w:r w:rsidRPr="0015242D">
        <w:rPr>
          <w:i/>
          <w:sz w:val="24"/>
          <w:szCs w:val="24"/>
        </w:rPr>
        <w:t>Bemisiatabaci</w:t>
      </w:r>
      <w:r w:rsidRPr="00435C26">
        <w:rPr>
          <w:sz w:val="24"/>
          <w:szCs w:val="24"/>
        </w:rPr>
        <w:t xml:space="preserve"> (Genn.) on brinjal</w:t>
      </w:r>
      <w:r>
        <w:rPr>
          <w:sz w:val="24"/>
          <w:szCs w:val="24"/>
        </w:rPr>
        <w:t>.</w:t>
      </w:r>
    </w:p>
    <w:p w:rsidR="00BB6BD3" w:rsidRDefault="00BB6BD3" w:rsidP="003C2420">
      <w:pPr>
        <w:ind w:left="720"/>
        <w:jc w:val="both"/>
        <w:rPr>
          <w:b/>
          <w:sz w:val="24"/>
          <w:szCs w:val="24"/>
        </w:rPr>
      </w:pPr>
      <w:r w:rsidRPr="005E4942">
        <w:rPr>
          <w:b/>
          <w:i/>
          <w:sz w:val="24"/>
          <w:szCs w:val="24"/>
        </w:rPr>
        <w:t>Indian J. Entomol.,</w:t>
      </w:r>
      <w:r w:rsidRPr="00435C26">
        <w:rPr>
          <w:b/>
          <w:sz w:val="24"/>
          <w:szCs w:val="24"/>
        </w:rPr>
        <w:t xml:space="preserve"> 75(4): 310-314 </w:t>
      </w:r>
    </w:p>
    <w:p w:rsidR="00586796" w:rsidRDefault="00586796" w:rsidP="003C2420">
      <w:pPr>
        <w:ind w:left="720"/>
        <w:jc w:val="both"/>
        <w:rPr>
          <w:b/>
          <w:sz w:val="24"/>
          <w:szCs w:val="24"/>
        </w:rPr>
      </w:pPr>
    </w:p>
    <w:p w:rsidR="00BB6BD3" w:rsidRDefault="00BB6BD3" w:rsidP="0046515C">
      <w:pPr>
        <w:numPr>
          <w:ilvl w:val="0"/>
          <w:numId w:val="16"/>
        </w:numPr>
        <w:jc w:val="both"/>
        <w:rPr>
          <w:b/>
          <w:sz w:val="24"/>
          <w:szCs w:val="24"/>
        </w:rPr>
      </w:pPr>
      <w:r w:rsidRPr="009C1C77">
        <w:rPr>
          <w:sz w:val="24"/>
          <w:szCs w:val="24"/>
        </w:rPr>
        <w:t>Meena, L.K. and</w:t>
      </w:r>
      <w:r>
        <w:rPr>
          <w:b/>
          <w:sz w:val="24"/>
          <w:szCs w:val="24"/>
        </w:rPr>
        <w:t xml:space="preserve"> Raju, S.V.S. </w:t>
      </w:r>
      <w:r w:rsidRPr="007E44E7">
        <w:rPr>
          <w:sz w:val="24"/>
          <w:szCs w:val="24"/>
        </w:rPr>
        <w:t>(2014)</w:t>
      </w:r>
    </w:p>
    <w:p w:rsidR="00BB6BD3" w:rsidRPr="009C1C77" w:rsidRDefault="00BB6BD3" w:rsidP="005B1E8C">
      <w:pPr>
        <w:ind w:left="720"/>
        <w:jc w:val="both"/>
        <w:rPr>
          <w:sz w:val="24"/>
          <w:szCs w:val="24"/>
        </w:rPr>
      </w:pPr>
      <w:r w:rsidRPr="009C1C77">
        <w:rPr>
          <w:sz w:val="24"/>
          <w:szCs w:val="24"/>
        </w:rPr>
        <w:t>Bioefficacy of insecticides against whitefly and leafhopper of tomato under field conditions</w:t>
      </w:r>
      <w:r>
        <w:rPr>
          <w:sz w:val="24"/>
          <w:szCs w:val="24"/>
        </w:rPr>
        <w:t>.</w:t>
      </w:r>
    </w:p>
    <w:p w:rsidR="00BB6BD3" w:rsidRDefault="00BB6BD3" w:rsidP="005B1E8C">
      <w:pPr>
        <w:ind w:left="720"/>
        <w:jc w:val="both"/>
        <w:rPr>
          <w:b/>
          <w:sz w:val="24"/>
          <w:szCs w:val="24"/>
        </w:rPr>
      </w:pPr>
      <w:r w:rsidRPr="005E4942">
        <w:rPr>
          <w:b/>
          <w:i/>
          <w:sz w:val="24"/>
          <w:szCs w:val="24"/>
        </w:rPr>
        <w:t>Ann. Pl. Protec. Sci.,</w:t>
      </w:r>
      <w:r>
        <w:rPr>
          <w:b/>
          <w:sz w:val="24"/>
          <w:szCs w:val="24"/>
        </w:rPr>
        <w:t xml:space="preserve"> 22(1): 14-17</w:t>
      </w:r>
    </w:p>
    <w:p w:rsidR="00BB6BD3" w:rsidRDefault="00BB6BD3" w:rsidP="005B1E8C">
      <w:pPr>
        <w:jc w:val="both"/>
        <w:rPr>
          <w:b/>
          <w:sz w:val="24"/>
          <w:szCs w:val="24"/>
        </w:rPr>
      </w:pPr>
    </w:p>
    <w:p w:rsidR="00BB6BD3" w:rsidRDefault="00BB6BD3" w:rsidP="0046515C">
      <w:pPr>
        <w:numPr>
          <w:ilvl w:val="0"/>
          <w:numId w:val="16"/>
        </w:numPr>
        <w:jc w:val="both"/>
        <w:rPr>
          <w:sz w:val="24"/>
          <w:szCs w:val="24"/>
        </w:rPr>
      </w:pPr>
      <w:r>
        <w:rPr>
          <w:sz w:val="24"/>
          <w:szCs w:val="24"/>
        </w:rPr>
        <w:t xml:space="preserve">Chauhan, S.K., </w:t>
      </w:r>
      <w:r w:rsidRPr="007E44E7">
        <w:rPr>
          <w:b/>
          <w:sz w:val="24"/>
          <w:szCs w:val="24"/>
        </w:rPr>
        <w:t>Raju, S.V.S</w:t>
      </w:r>
      <w:r>
        <w:rPr>
          <w:sz w:val="24"/>
          <w:szCs w:val="24"/>
        </w:rPr>
        <w:t>., Meena, B.M., Nagar, R, Kirar, V.S. and Meena, C. 2014. Bioefficacy of newer molecular insecticides against diamondback moth (</w:t>
      </w:r>
      <w:r w:rsidRPr="00A106A9">
        <w:rPr>
          <w:i/>
          <w:sz w:val="24"/>
          <w:szCs w:val="24"/>
        </w:rPr>
        <w:t>Plutellaxylostella</w:t>
      </w:r>
      <w:r>
        <w:rPr>
          <w:sz w:val="24"/>
          <w:szCs w:val="24"/>
        </w:rPr>
        <w:t xml:space="preserve"> L.) on cauliflower.</w:t>
      </w:r>
    </w:p>
    <w:p w:rsidR="00BB6BD3" w:rsidRDefault="00BB6BD3" w:rsidP="005B1E8C">
      <w:pPr>
        <w:ind w:left="720"/>
        <w:jc w:val="both"/>
        <w:rPr>
          <w:b/>
          <w:sz w:val="24"/>
          <w:szCs w:val="24"/>
        </w:rPr>
      </w:pPr>
      <w:r w:rsidRPr="005E4942">
        <w:rPr>
          <w:b/>
          <w:i/>
          <w:sz w:val="24"/>
          <w:szCs w:val="24"/>
        </w:rPr>
        <w:t>Agriculture for Sustainable Development,</w:t>
      </w:r>
      <w:r w:rsidRPr="007E44E7">
        <w:rPr>
          <w:b/>
          <w:sz w:val="24"/>
          <w:szCs w:val="24"/>
        </w:rPr>
        <w:t xml:space="preserve"> 2(1):22-26 </w:t>
      </w:r>
    </w:p>
    <w:p w:rsidR="00586796" w:rsidRPr="007E44E7" w:rsidRDefault="00586796" w:rsidP="005B1E8C">
      <w:pPr>
        <w:ind w:left="720"/>
        <w:jc w:val="both"/>
        <w:rPr>
          <w:b/>
          <w:sz w:val="24"/>
          <w:szCs w:val="24"/>
        </w:rPr>
      </w:pPr>
    </w:p>
    <w:p w:rsidR="00BB6BD3" w:rsidRDefault="00BB6BD3" w:rsidP="0046515C">
      <w:pPr>
        <w:numPr>
          <w:ilvl w:val="0"/>
          <w:numId w:val="16"/>
        </w:numPr>
        <w:jc w:val="both"/>
        <w:rPr>
          <w:b/>
          <w:sz w:val="24"/>
          <w:szCs w:val="24"/>
        </w:rPr>
      </w:pPr>
      <w:r w:rsidRPr="009C1C77">
        <w:rPr>
          <w:sz w:val="24"/>
          <w:szCs w:val="24"/>
        </w:rPr>
        <w:t>Meena, L.K. and</w:t>
      </w:r>
      <w:r>
        <w:rPr>
          <w:b/>
          <w:sz w:val="24"/>
          <w:szCs w:val="24"/>
        </w:rPr>
        <w:t xml:space="preserve"> Raju, S.V.S. </w:t>
      </w:r>
      <w:r w:rsidRPr="007E44E7">
        <w:rPr>
          <w:sz w:val="24"/>
          <w:szCs w:val="24"/>
        </w:rPr>
        <w:t>(2014)</w:t>
      </w:r>
      <w:r>
        <w:rPr>
          <w:b/>
          <w:sz w:val="24"/>
          <w:szCs w:val="24"/>
        </w:rPr>
        <w:t xml:space="preserve">. </w:t>
      </w:r>
    </w:p>
    <w:p w:rsidR="00BB6BD3" w:rsidRPr="009C1C77" w:rsidRDefault="00BB6BD3" w:rsidP="005B1E8C">
      <w:pPr>
        <w:ind w:left="720"/>
        <w:jc w:val="both"/>
        <w:rPr>
          <w:sz w:val="24"/>
          <w:szCs w:val="24"/>
        </w:rPr>
      </w:pPr>
      <w:r w:rsidRPr="009C1C77">
        <w:rPr>
          <w:sz w:val="24"/>
          <w:szCs w:val="24"/>
        </w:rPr>
        <w:t xml:space="preserve">Bioefficacy of </w:t>
      </w:r>
      <w:r>
        <w:rPr>
          <w:sz w:val="24"/>
          <w:szCs w:val="24"/>
        </w:rPr>
        <w:t xml:space="preserve">newer </w:t>
      </w:r>
      <w:r w:rsidRPr="009C1C77">
        <w:rPr>
          <w:sz w:val="24"/>
          <w:szCs w:val="24"/>
        </w:rPr>
        <w:t xml:space="preserve">insecticides against tomato </w:t>
      </w:r>
      <w:r>
        <w:rPr>
          <w:sz w:val="24"/>
          <w:szCs w:val="24"/>
        </w:rPr>
        <w:t xml:space="preserve">fruit borer, </w:t>
      </w:r>
      <w:r w:rsidRPr="004222B1">
        <w:rPr>
          <w:i/>
          <w:sz w:val="24"/>
          <w:szCs w:val="24"/>
        </w:rPr>
        <w:t>Helicoverpaarmigera</w:t>
      </w:r>
      <w:r>
        <w:rPr>
          <w:sz w:val="24"/>
          <w:szCs w:val="24"/>
        </w:rPr>
        <w:t xml:space="preserve"> (Hubner) on tomato, </w:t>
      </w:r>
      <w:r w:rsidRPr="004222B1">
        <w:rPr>
          <w:i/>
          <w:sz w:val="24"/>
          <w:szCs w:val="24"/>
        </w:rPr>
        <w:t>Lycopersicon esculentum</w:t>
      </w:r>
      <w:r>
        <w:rPr>
          <w:sz w:val="24"/>
          <w:szCs w:val="24"/>
        </w:rPr>
        <w:t xml:space="preserve">. Mill </w:t>
      </w:r>
      <w:r w:rsidRPr="009C1C77">
        <w:rPr>
          <w:sz w:val="24"/>
          <w:szCs w:val="24"/>
        </w:rPr>
        <w:t>under field conditions</w:t>
      </w:r>
    </w:p>
    <w:p w:rsidR="00BB6BD3" w:rsidRDefault="00BB6BD3" w:rsidP="005B1E8C">
      <w:pPr>
        <w:ind w:left="720"/>
        <w:jc w:val="both"/>
        <w:rPr>
          <w:b/>
          <w:sz w:val="24"/>
          <w:szCs w:val="24"/>
        </w:rPr>
      </w:pPr>
      <w:r w:rsidRPr="005E4942">
        <w:rPr>
          <w:b/>
          <w:i/>
          <w:sz w:val="24"/>
          <w:szCs w:val="24"/>
        </w:rPr>
        <w:t>The Bioscan,</w:t>
      </w:r>
      <w:r>
        <w:rPr>
          <w:b/>
          <w:sz w:val="24"/>
          <w:szCs w:val="24"/>
        </w:rPr>
        <w:t xml:space="preserve"> 9(1): 347-350</w:t>
      </w:r>
    </w:p>
    <w:p w:rsidR="00BB6BD3" w:rsidRDefault="00BB6BD3" w:rsidP="005B1E8C">
      <w:pPr>
        <w:jc w:val="both"/>
        <w:rPr>
          <w:b/>
          <w:sz w:val="24"/>
          <w:szCs w:val="24"/>
        </w:rPr>
      </w:pPr>
    </w:p>
    <w:p w:rsidR="00BB6BD3" w:rsidRDefault="00BB6BD3" w:rsidP="0046515C">
      <w:pPr>
        <w:numPr>
          <w:ilvl w:val="0"/>
          <w:numId w:val="16"/>
        </w:numPr>
        <w:autoSpaceDE w:val="0"/>
        <w:autoSpaceDN w:val="0"/>
        <w:adjustRightInd w:val="0"/>
        <w:jc w:val="both"/>
        <w:rPr>
          <w:sz w:val="24"/>
          <w:szCs w:val="24"/>
        </w:rPr>
      </w:pPr>
      <w:r>
        <w:rPr>
          <w:sz w:val="24"/>
          <w:szCs w:val="24"/>
        </w:rPr>
        <w:t xml:space="preserve">Meena, L.K. and </w:t>
      </w:r>
      <w:r w:rsidRPr="00BF739B">
        <w:rPr>
          <w:b/>
          <w:sz w:val="24"/>
          <w:szCs w:val="24"/>
        </w:rPr>
        <w:t>Raju, S.V.S.</w:t>
      </w:r>
      <w:r>
        <w:rPr>
          <w:sz w:val="24"/>
          <w:szCs w:val="24"/>
        </w:rPr>
        <w:t xml:space="preserve"> 2015.</w:t>
      </w:r>
    </w:p>
    <w:p w:rsidR="00BB6BD3" w:rsidRDefault="00BB6BD3" w:rsidP="005B1E8C">
      <w:pPr>
        <w:autoSpaceDE w:val="0"/>
        <w:autoSpaceDN w:val="0"/>
        <w:adjustRightInd w:val="0"/>
        <w:ind w:left="720"/>
        <w:jc w:val="both"/>
        <w:rPr>
          <w:sz w:val="24"/>
          <w:szCs w:val="24"/>
        </w:rPr>
      </w:pPr>
      <w:r>
        <w:rPr>
          <w:sz w:val="24"/>
          <w:szCs w:val="24"/>
        </w:rPr>
        <w:t xml:space="preserve">Efficacy of insecticides against fruit borer, </w:t>
      </w:r>
      <w:r w:rsidRPr="00236A32">
        <w:rPr>
          <w:i/>
          <w:sz w:val="24"/>
          <w:szCs w:val="24"/>
        </w:rPr>
        <w:t>Helicoverpaarmigera</w:t>
      </w:r>
      <w:r>
        <w:rPr>
          <w:sz w:val="24"/>
          <w:szCs w:val="24"/>
        </w:rPr>
        <w:t xml:space="preserve"> (Hubner) on tomato.</w:t>
      </w:r>
    </w:p>
    <w:p w:rsidR="00586796" w:rsidRDefault="00BB6BD3" w:rsidP="005B6524">
      <w:pPr>
        <w:autoSpaceDE w:val="0"/>
        <w:autoSpaceDN w:val="0"/>
        <w:adjustRightInd w:val="0"/>
        <w:ind w:left="720"/>
        <w:jc w:val="both"/>
        <w:rPr>
          <w:b/>
          <w:sz w:val="24"/>
          <w:szCs w:val="24"/>
        </w:rPr>
      </w:pPr>
      <w:r w:rsidRPr="005E4942">
        <w:rPr>
          <w:b/>
          <w:i/>
          <w:sz w:val="24"/>
          <w:szCs w:val="24"/>
        </w:rPr>
        <w:t>Indian J. Entomol.,</w:t>
      </w:r>
      <w:r w:rsidRPr="00BF739B">
        <w:rPr>
          <w:b/>
          <w:sz w:val="24"/>
          <w:szCs w:val="24"/>
        </w:rPr>
        <w:t xml:space="preserve"> 77(2):201-202</w:t>
      </w:r>
    </w:p>
    <w:p w:rsidR="00586796" w:rsidRDefault="00586796" w:rsidP="005B1E8C">
      <w:pPr>
        <w:autoSpaceDE w:val="0"/>
        <w:autoSpaceDN w:val="0"/>
        <w:adjustRightInd w:val="0"/>
        <w:ind w:left="720"/>
        <w:jc w:val="both"/>
        <w:rPr>
          <w:b/>
          <w:sz w:val="24"/>
          <w:szCs w:val="24"/>
        </w:rPr>
      </w:pPr>
    </w:p>
    <w:p w:rsidR="00BB6BD3" w:rsidRPr="004A21D0" w:rsidRDefault="00BB6BD3" w:rsidP="0046515C">
      <w:pPr>
        <w:numPr>
          <w:ilvl w:val="0"/>
          <w:numId w:val="16"/>
        </w:numPr>
        <w:jc w:val="both"/>
        <w:rPr>
          <w:rStyle w:val="Strong"/>
          <w:sz w:val="24"/>
          <w:szCs w:val="24"/>
          <w:shd w:val="clear" w:color="auto" w:fill="FFFFFF"/>
        </w:rPr>
      </w:pPr>
      <w:r w:rsidRPr="004A21D0">
        <w:rPr>
          <w:sz w:val="24"/>
          <w:szCs w:val="24"/>
        </w:rPr>
        <w:t xml:space="preserve">Omprakash,S. and </w:t>
      </w:r>
      <w:r w:rsidRPr="004A21D0">
        <w:rPr>
          <w:b/>
          <w:sz w:val="24"/>
          <w:szCs w:val="24"/>
        </w:rPr>
        <w:t>Raju, S.V.S.</w:t>
      </w:r>
      <w:r w:rsidRPr="004A21D0">
        <w:rPr>
          <w:sz w:val="24"/>
          <w:szCs w:val="24"/>
        </w:rPr>
        <w:t xml:space="preserve"> 2014.</w:t>
      </w:r>
    </w:p>
    <w:p w:rsidR="00BB6BD3" w:rsidRDefault="00BB6BD3" w:rsidP="00586796">
      <w:pPr>
        <w:ind w:left="720"/>
        <w:jc w:val="both"/>
        <w:rPr>
          <w:b/>
          <w:bCs/>
          <w:iCs/>
          <w:sz w:val="24"/>
          <w:szCs w:val="24"/>
          <w:shd w:val="clear" w:color="auto" w:fill="FFFFFF"/>
        </w:rPr>
      </w:pPr>
      <w:r w:rsidRPr="004A21D0">
        <w:rPr>
          <w:sz w:val="24"/>
          <w:szCs w:val="24"/>
          <w:shd w:val="clear" w:color="auto" w:fill="FFFFFF"/>
        </w:rPr>
        <w:lastRenderedPageBreak/>
        <w:t xml:space="preserve">Incidence of </w:t>
      </w:r>
      <w:r w:rsidRPr="004A21D0">
        <w:rPr>
          <w:i/>
          <w:sz w:val="24"/>
          <w:szCs w:val="24"/>
          <w:shd w:val="clear" w:color="auto" w:fill="FFFFFF"/>
        </w:rPr>
        <w:t>Henosepilachnavigintioctopunctata</w:t>
      </w:r>
      <w:r w:rsidRPr="004A21D0">
        <w:rPr>
          <w:sz w:val="24"/>
          <w:szCs w:val="24"/>
          <w:shd w:val="clear" w:color="auto" w:fill="FFFFFF"/>
        </w:rPr>
        <w:t xml:space="preserve"> Fab. on brinjal in eastern Uttar Pradesh.</w:t>
      </w:r>
      <w:r w:rsidRPr="004A21D0">
        <w:rPr>
          <w:rStyle w:val="Strong"/>
          <w:sz w:val="24"/>
          <w:szCs w:val="24"/>
          <w:shd w:val="clear" w:color="auto" w:fill="FFFFFF"/>
        </w:rPr>
        <w:t xml:space="preserve">. </w:t>
      </w:r>
      <w:r w:rsidRPr="004A21D0">
        <w:rPr>
          <w:rStyle w:val="Strong"/>
          <w:i/>
          <w:sz w:val="24"/>
          <w:szCs w:val="24"/>
          <w:shd w:val="clear" w:color="auto" w:fill="FFFFFF"/>
        </w:rPr>
        <w:t xml:space="preserve">InternationalJournal of Applied Biology and Pharmaceutical Technology, </w:t>
      </w:r>
      <w:r w:rsidRPr="004A21D0">
        <w:rPr>
          <w:b/>
          <w:bCs/>
          <w:i/>
          <w:iCs/>
          <w:sz w:val="24"/>
          <w:szCs w:val="24"/>
          <w:shd w:val="clear" w:color="auto" w:fill="FFFFFF"/>
        </w:rPr>
        <w:t>5(1)</w:t>
      </w:r>
      <w:r w:rsidRPr="004A21D0">
        <w:rPr>
          <w:b/>
          <w:bCs/>
          <w:iCs/>
          <w:sz w:val="24"/>
          <w:szCs w:val="24"/>
          <w:shd w:val="clear" w:color="auto" w:fill="FFFFFF"/>
        </w:rPr>
        <w:t>: 181-18</w:t>
      </w:r>
    </w:p>
    <w:p w:rsidR="00586796" w:rsidRPr="00586796" w:rsidRDefault="00586796" w:rsidP="00586796">
      <w:pPr>
        <w:ind w:left="720"/>
        <w:jc w:val="both"/>
        <w:rPr>
          <w:color w:val="FF0000"/>
          <w:sz w:val="24"/>
          <w:szCs w:val="24"/>
        </w:rPr>
      </w:pPr>
    </w:p>
    <w:p w:rsidR="00BB6BD3" w:rsidRDefault="00BB6BD3" w:rsidP="0046515C">
      <w:pPr>
        <w:numPr>
          <w:ilvl w:val="0"/>
          <w:numId w:val="16"/>
        </w:numPr>
        <w:autoSpaceDE w:val="0"/>
        <w:autoSpaceDN w:val="0"/>
        <w:adjustRightInd w:val="0"/>
        <w:jc w:val="both"/>
        <w:rPr>
          <w:sz w:val="24"/>
          <w:szCs w:val="24"/>
        </w:rPr>
      </w:pPr>
      <w:r>
        <w:rPr>
          <w:sz w:val="24"/>
          <w:szCs w:val="24"/>
        </w:rPr>
        <w:t xml:space="preserve">Singh, K., </w:t>
      </w:r>
      <w:r w:rsidRPr="00E50AC7">
        <w:rPr>
          <w:b/>
          <w:sz w:val="24"/>
          <w:szCs w:val="24"/>
        </w:rPr>
        <w:t>Raju, S.V.S.</w:t>
      </w:r>
      <w:r>
        <w:rPr>
          <w:sz w:val="24"/>
          <w:szCs w:val="24"/>
        </w:rPr>
        <w:t xml:space="preserve"> and Singh, N.N. 2015. </w:t>
      </w:r>
    </w:p>
    <w:p w:rsidR="00BB6BD3" w:rsidRDefault="00BB6BD3" w:rsidP="005B1E8C">
      <w:pPr>
        <w:autoSpaceDE w:val="0"/>
        <w:autoSpaceDN w:val="0"/>
        <w:adjustRightInd w:val="0"/>
        <w:ind w:left="720"/>
        <w:jc w:val="both"/>
        <w:rPr>
          <w:sz w:val="24"/>
          <w:szCs w:val="24"/>
        </w:rPr>
      </w:pPr>
      <w:r>
        <w:rPr>
          <w:sz w:val="24"/>
          <w:szCs w:val="24"/>
        </w:rPr>
        <w:t xml:space="preserve">Impact of different intercroppings in the management of pod borer, </w:t>
      </w:r>
      <w:r w:rsidRPr="00E50AC7">
        <w:rPr>
          <w:i/>
          <w:sz w:val="24"/>
          <w:szCs w:val="24"/>
        </w:rPr>
        <w:t>Helicoverpaarmigera</w:t>
      </w:r>
      <w:r>
        <w:rPr>
          <w:sz w:val="24"/>
          <w:szCs w:val="24"/>
        </w:rPr>
        <w:t xml:space="preserve"> Hub. in chickpea. </w:t>
      </w:r>
    </w:p>
    <w:p w:rsidR="00BB6BD3" w:rsidRDefault="00BB6BD3" w:rsidP="00AC7441">
      <w:pPr>
        <w:autoSpaceDE w:val="0"/>
        <w:autoSpaceDN w:val="0"/>
        <w:adjustRightInd w:val="0"/>
        <w:ind w:left="720"/>
        <w:jc w:val="both"/>
        <w:rPr>
          <w:b/>
          <w:i/>
          <w:sz w:val="24"/>
          <w:szCs w:val="24"/>
        </w:rPr>
      </w:pPr>
      <w:r w:rsidRPr="005E4942">
        <w:rPr>
          <w:b/>
          <w:i/>
          <w:sz w:val="24"/>
          <w:szCs w:val="24"/>
        </w:rPr>
        <w:t>J. Entmol. Res., 39(3): 189-192</w:t>
      </w:r>
    </w:p>
    <w:p w:rsidR="00586796" w:rsidRPr="00AC7441" w:rsidRDefault="00586796" w:rsidP="00AC7441">
      <w:pPr>
        <w:autoSpaceDE w:val="0"/>
        <w:autoSpaceDN w:val="0"/>
        <w:adjustRightInd w:val="0"/>
        <w:ind w:left="720"/>
        <w:jc w:val="both"/>
        <w:rPr>
          <w:b/>
          <w:i/>
          <w:sz w:val="24"/>
          <w:szCs w:val="24"/>
        </w:rPr>
      </w:pPr>
    </w:p>
    <w:p w:rsidR="00BB6BD3" w:rsidRPr="00AC50CB" w:rsidRDefault="00BB6BD3" w:rsidP="0046515C">
      <w:pPr>
        <w:numPr>
          <w:ilvl w:val="0"/>
          <w:numId w:val="16"/>
        </w:numPr>
        <w:autoSpaceDE w:val="0"/>
        <w:autoSpaceDN w:val="0"/>
        <w:adjustRightInd w:val="0"/>
        <w:jc w:val="both"/>
        <w:rPr>
          <w:bCs/>
          <w:sz w:val="24"/>
          <w:szCs w:val="24"/>
        </w:rPr>
      </w:pPr>
      <w:r w:rsidRPr="00AC50CB">
        <w:rPr>
          <w:bCs/>
          <w:sz w:val="24"/>
          <w:szCs w:val="24"/>
        </w:rPr>
        <w:t xml:space="preserve">Roshan, D. R., </w:t>
      </w:r>
      <w:r w:rsidRPr="00AC50CB">
        <w:rPr>
          <w:b/>
          <w:bCs/>
          <w:sz w:val="24"/>
          <w:szCs w:val="24"/>
        </w:rPr>
        <w:t>Raju, S. V. S</w:t>
      </w:r>
      <w:r w:rsidRPr="00AC50CB">
        <w:rPr>
          <w:bCs/>
          <w:sz w:val="24"/>
          <w:szCs w:val="24"/>
        </w:rPr>
        <w:t xml:space="preserve"> and Sharma, S. (2015).</w:t>
      </w:r>
    </w:p>
    <w:p w:rsidR="00BB6BD3" w:rsidRDefault="00BB6BD3" w:rsidP="005B1E8C">
      <w:pPr>
        <w:autoSpaceDE w:val="0"/>
        <w:autoSpaceDN w:val="0"/>
        <w:adjustRightInd w:val="0"/>
        <w:ind w:left="720"/>
        <w:jc w:val="both"/>
        <w:rPr>
          <w:bCs/>
          <w:sz w:val="24"/>
          <w:szCs w:val="24"/>
        </w:rPr>
      </w:pPr>
      <w:r w:rsidRPr="00AC50CB">
        <w:rPr>
          <w:bCs/>
          <w:sz w:val="24"/>
          <w:szCs w:val="24"/>
        </w:rPr>
        <w:t>Seasonal a</w:t>
      </w:r>
      <w:r>
        <w:rPr>
          <w:bCs/>
          <w:sz w:val="24"/>
          <w:szCs w:val="24"/>
        </w:rPr>
        <w:t xml:space="preserve">bundance and evaluation of new </w:t>
      </w:r>
      <w:r w:rsidRPr="00AC50CB">
        <w:rPr>
          <w:bCs/>
          <w:sz w:val="24"/>
          <w:szCs w:val="24"/>
        </w:rPr>
        <w:t>insect</w:t>
      </w:r>
      <w:r w:rsidR="00E64936">
        <w:rPr>
          <w:bCs/>
          <w:sz w:val="24"/>
          <w:szCs w:val="24"/>
        </w:rPr>
        <w:t>icides against rice leaf folder.</w:t>
      </w:r>
      <w:r w:rsidRPr="00AC50CB">
        <w:rPr>
          <w:bCs/>
          <w:i/>
          <w:iCs/>
          <w:sz w:val="24"/>
          <w:szCs w:val="24"/>
        </w:rPr>
        <w:t>Cnaphalocrocismedinalis</w:t>
      </w:r>
      <w:r w:rsidRPr="00AC50CB">
        <w:rPr>
          <w:bCs/>
          <w:sz w:val="24"/>
          <w:szCs w:val="24"/>
        </w:rPr>
        <w:t xml:space="preserve">(Guenee).  </w:t>
      </w:r>
    </w:p>
    <w:p w:rsidR="008F6C9C" w:rsidRDefault="00BB6BD3" w:rsidP="005B1E8C">
      <w:pPr>
        <w:autoSpaceDE w:val="0"/>
        <w:autoSpaceDN w:val="0"/>
        <w:adjustRightInd w:val="0"/>
        <w:ind w:left="720"/>
        <w:jc w:val="both"/>
        <w:rPr>
          <w:iCs/>
          <w:sz w:val="24"/>
          <w:szCs w:val="24"/>
        </w:rPr>
      </w:pPr>
      <w:r w:rsidRPr="005E4942">
        <w:rPr>
          <w:b/>
          <w:i/>
          <w:iCs/>
          <w:sz w:val="24"/>
          <w:szCs w:val="24"/>
        </w:rPr>
        <w:t>Eco. Env. &amp; Cons.</w:t>
      </w:r>
      <w:r w:rsidRPr="002175FC">
        <w:rPr>
          <w:b/>
          <w:iCs/>
          <w:sz w:val="24"/>
          <w:szCs w:val="24"/>
        </w:rPr>
        <w:t xml:space="preserve"> 21 (December Suppl., ):</w:t>
      </w:r>
      <w:r w:rsidRPr="00AC50CB">
        <w:rPr>
          <w:b/>
          <w:iCs/>
          <w:sz w:val="24"/>
          <w:szCs w:val="24"/>
        </w:rPr>
        <w:t>S81-S85.</w:t>
      </w:r>
    </w:p>
    <w:p w:rsidR="008F6C9C" w:rsidRPr="003D12E3" w:rsidRDefault="008F6C9C" w:rsidP="005B1E8C">
      <w:pPr>
        <w:autoSpaceDE w:val="0"/>
        <w:autoSpaceDN w:val="0"/>
        <w:adjustRightInd w:val="0"/>
        <w:jc w:val="both"/>
        <w:rPr>
          <w:iCs/>
          <w:sz w:val="24"/>
          <w:szCs w:val="24"/>
        </w:rPr>
      </w:pPr>
    </w:p>
    <w:p w:rsidR="00BB6BD3" w:rsidRDefault="00BB6BD3" w:rsidP="0046515C">
      <w:pPr>
        <w:numPr>
          <w:ilvl w:val="0"/>
          <w:numId w:val="16"/>
        </w:numPr>
        <w:autoSpaceDE w:val="0"/>
        <w:autoSpaceDN w:val="0"/>
        <w:adjustRightInd w:val="0"/>
        <w:jc w:val="both"/>
        <w:rPr>
          <w:bCs/>
          <w:sz w:val="24"/>
          <w:szCs w:val="24"/>
        </w:rPr>
      </w:pPr>
      <w:r>
        <w:rPr>
          <w:bCs/>
          <w:sz w:val="24"/>
          <w:szCs w:val="24"/>
        </w:rPr>
        <w:t>Roshan, D. R.</w:t>
      </w:r>
      <w:r w:rsidRPr="003D12E3">
        <w:rPr>
          <w:bCs/>
          <w:sz w:val="24"/>
          <w:szCs w:val="24"/>
        </w:rPr>
        <w:t xml:space="preserve">, </w:t>
      </w:r>
      <w:r w:rsidRPr="003D12E3">
        <w:rPr>
          <w:b/>
          <w:bCs/>
          <w:sz w:val="24"/>
          <w:szCs w:val="24"/>
        </w:rPr>
        <w:t xml:space="preserve">Raju, S. V. S. </w:t>
      </w:r>
      <w:r w:rsidRPr="003D12E3">
        <w:rPr>
          <w:bCs/>
          <w:sz w:val="24"/>
          <w:szCs w:val="24"/>
        </w:rPr>
        <w:t>and Singh, K. N. 2016.</w:t>
      </w:r>
    </w:p>
    <w:p w:rsidR="00BB6BD3" w:rsidRDefault="00BB6BD3" w:rsidP="005B1E8C">
      <w:pPr>
        <w:autoSpaceDE w:val="0"/>
        <w:autoSpaceDN w:val="0"/>
        <w:adjustRightInd w:val="0"/>
        <w:ind w:left="720"/>
        <w:jc w:val="both"/>
        <w:rPr>
          <w:b/>
          <w:bCs/>
          <w:sz w:val="24"/>
          <w:szCs w:val="24"/>
        </w:rPr>
      </w:pPr>
      <w:r w:rsidRPr="003D12E3">
        <w:rPr>
          <w:bCs/>
          <w:sz w:val="24"/>
          <w:szCs w:val="24"/>
        </w:rPr>
        <w:t>Effect of environmental factors on population dynamics of S</w:t>
      </w:r>
      <w:r w:rsidRPr="003D12E3">
        <w:rPr>
          <w:bCs/>
          <w:i/>
          <w:iCs/>
          <w:sz w:val="24"/>
          <w:szCs w:val="24"/>
        </w:rPr>
        <w:t>cripophagaincertulas</w:t>
      </w:r>
      <w:r w:rsidRPr="003D12E3">
        <w:rPr>
          <w:bCs/>
          <w:sz w:val="24"/>
          <w:szCs w:val="24"/>
        </w:rPr>
        <w:t>(Walker) and its management with novel insecticides in rice ecosystem</w:t>
      </w:r>
      <w:r w:rsidRPr="00757AF7">
        <w:rPr>
          <w:b/>
          <w:bCs/>
          <w:sz w:val="24"/>
          <w:szCs w:val="24"/>
        </w:rPr>
        <w:t xml:space="preserve">. </w:t>
      </w:r>
    </w:p>
    <w:p w:rsidR="00BB6BD3" w:rsidRDefault="00BB6BD3" w:rsidP="005B1E8C">
      <w:pPr>
        <w:autoSpaceDE w:val="0"/>
        <w:autoSpaceDN w:val="0"/>
        <w:adjustRightInd w:val="0"/>
        <w:ind w:left="720"/>
        <w:jc w:val="both"/>
        <w:rPr>
          <w:b/>
          <w:sz w:val="24"/>
          <w:szCs w:val="24"/>
        </w:rPr>
      </w:pPr>
      <w:r w:rsidRPr="005E4942">
        <w:rPr>
          <w:b/>
          <w:bCs/>
          <w:i/>
          <w:iCs/>
          <w:sz w:val="24"/>
          <w:szCs w:val="24"/>
        </w:rPr>
        <w:t>J. Exp. Zool. India.</w:t>
      </w:r>
      <w:r w:rsidRPr="00757AF7">
        <w:rPr>
          <w:b/>
          <w:sz w:val="24"/>
          <w:szCs w:val="24"/>
        </w:rPr>
        <w:t>19(1)</w:t>
      </w:r>
      <w:r>
        <w:rPr>
          <w:b/>
          <w:sz w:val="24"/>
          <w:szCs w:val="24"/>
        </w:rPr>
        <w:t>:</w:t>
      </w:r>
      <w:r w:rsidRPr="00757AF7">
        <w:rPr>
          <w:b/>
          <w:sz w:val="24"/>
          <w:szCs w:val="24"/>
        </w:rPr>
        <w:t xml:space="preserve"> 327-332.</w:t>
      </w:r>
    </w:p>
    <w:p w:rsidR="00317233" w:rsidRDefault="00317233" w:rsidP="005B1E8C">
      <w:pPr>
        <w:autoSpaceDE w:val="0"/>
        <w:autoSpaceDN w:val="0"/>
        <w:adjustRightInd w:val="0"/>
        <w:jc w:val="both"/>
        <w:rPr>
          <w:bCs/>
          <w:sz w:val="24"/>
          <w:szCs w:val="24"/>
        </w:rPr>
      </w:pPr>
    </w:p>
    <w:p w:rsidR="00BB6BD3" w:rsidRDefault="00BB6BD3" w:rsidP="0046515C">
      <w:pPr>
        <w:numPr>
          <w:ilvl w:val="0"/>
          <w:numId w:val="16"/>
        </w:numPr>
        <w:autoSpaceDE w:val="0"/>
        <w:autoSpaceDN w:val="0"/>
        <w:adjustRightInd w:val="0"/>
        <w:jc w:val="both"/>
        <w:rPr>
          <w:sz w:val="24"/>
          <w:szCs w:val="24"/>
        </w:rPr>
      </w:pPr>
      <w:r w:rsidRPr="003D12E3">
        <w:rPr>
          <w:bCs/>
          <w:sz w:val="24"/>
          <w:szCs w:val="24"/>
        </w:rPr>
        <w:t xml:space="preserve">Alam,  T, </w:t>
      </w:r>
      <w:r w:rsidRPr="003D12E3">
        <w:rPr>
          <w:b/>
          <w:bCs/>
          <w:sz w:val="24"/>
          <w:szCs w:val="24"/>
        </w:rPr>
        <w:t>Raju, S.V.S</w:t>
      </w:r>
      <w:r w:rsidRPr="003D12E3">
        <w:rPr>
          <w:bCs/>
          <w:sz w:val="24"/>
          <w:szCs w:val="24"/>
        </w:rPr>
        <w:t xml:space="preserve">.,  Raghuraman, M and Kumar, R.K. </w:t>
      </w:r>
      <w:r w:rsidRPr="003D12E3">
        <w:rPr>
          <w:sz w:val="24"/>
          <w:szCs w:val="24"/>
        </w:rPr>
        <w:t xml:space="preserve">2016. </w:t>
      </w:r>
    </w:p>
    <w:p w:rsidR="00586796" w:rsidRDefault="00BB6BD3" w:rsidP="005B1E8C">
      <w:pPr>
        <w:autoSpaceDE w:val="0"/>
        <w:autoSpaceDN w:val="0"/>
        <w:adjustRightInd w:val="0"/>
        <w:ind w:left="720"/>
        <w:jc w:val="both"/>
        <w:rPr>
          <w:sz w:val="24"/>
          <w:szCs w:val="24"/>
        </w:rPr>
      </w:pPr>
      <w:r w:rsidRPr="003D12E3">
        <w:rPr>
          <w:bCs/>
          <w:sz w:val="24"/>
          <w:szCs w:val="24"/>
        </w:rPr>
        <w:t xml:space="preserve">Population dynamics of diamondback moth, </w:t>
      </w:r>
      <w:r w:rsidRPr="003D12E3">
        <w:rPr>
          <w:bCs/>
          <w:i/>
          <w:iCs/>
          <w:sz w:val="24"/>
          <w:szCs w:val="24"/>
        </w:rPr>
        <w:t>Plutellaxylostella</w:t>
      </w:r>
      <w:r w:rsidRPr="003D12E3">
        <w:rPr>
          <w:bCs/>
          <w:sz w:val="24"/>
          <w:szCs w:val="24"/>
        </w:rPr>
        <w:t xml:space="preserve">(L.) on cauliflower </w:t>
      </w:r>
      <w:r w:rsidRPr="003D12E3">
        <w:rPr>
          <w:bCs/>
          <w:i/>
          <w:iCs/>
          <w:sz w:val="24"/>
          <w:szCs w:val="24"/>
        </w:rPr>
        <w:t xml:space="preserve">Brassica oleracea </w:t>
      </w:r>
      <w:r w:rsidRPr="003D12E3">
        <w:rPr>
          <w:bCs/>
          <w:sz w:val="24"/>
          <w:szCs w:val="24"/>
        </w:rPr>
        <w:t xml:space="preserve">l. var. </w:t>
      </w:r>
      <w:r w:rsidRPr="003D12E3">
        <w:rPr>
          <w:bCs/>
          <w:i/>
          <w:iCs/>
          <w:sz w:val="24"/>
          <w:szCs w:val="24"/>
        </w:rPr>
        <w:t xml:space="preserve">botrytis </w:t>
      </w:r>
      <w:r w:rsidRPr="003D12E3">
        <w:rPr>
          <w:bCs/>
          <w:sz w:val="24"/>
          <w:szCs w:val="24"/>
        </w:rPr>
        <w:t xml:space="preserve">in relation to weather factors </w:t>
      </w:r>
      <w:r w:rsidR="00586796">
        <w:rPr>
          <w:bCs/>
          <w:sz w:val="24"/>
          <w:szCs w:val="24"/>
        </w:rPr>
        <w:t>of eastern Uttar Pradesh region.</w:t>
      </w:r>
    </w:p>
    <w:p w:rsidR="00BB6BD3" w:rsidRPr="007F415C" w:rsidRDefault="00BB6BD3" w:rsidP="005B1E8C">
      <w:pPr>
        <w:autoSpaceDE w:val="0"/>
        <w:autoSpaceDN w:val="0"/>
        <w:adjustRightInd w:val="0"/>
        <w:ind w:left="720"/>
        <w:jc w:val="both"/>
        <w:rPr>
          <w:sz w:val="24"/>
          <w:szCs w:val="24"/>
        </w:rPr>
      </w:pPr>
      <w:r w:rsidRPr="005E4942">
        <w:rPr>
          <w:b/>
          <w:bCs/>
          <w:i/>
          <w:iCs/>
          <w:sz w:val="24"/>
          <w:szCs w:val="24"/>
        </w:rPr>
        <w:t>J. Exp. Zool. India,</w:t>
      </w:r>
      <w:r w:rsidRPr="00757AF7">
        <w:rPr>
          <w:b/>
          <w:sz w:val="24"/>
          <w:szCs w:val="24"/>
        </w:rPr>
        <w:t>19(1)</w:t>
      </w:r>
      <w:r>
        <w:rPr>
          <w:b/>
          <w:sz w:val="24"/>
          <w:szCs w:val="24"/>
        </w:rPr>
        <w:t>:</w:t>
      </w:r>
      <w:r w:rsidRPr="00757AF7">
        <w:rPr>
          <w:b/>
          <w:sz w:val="24"/>
          <w:szCs w:val="24"/>
        </w:rPr>
        <w:t xml:space="preserve"> 286-290.</w:t>
      </w:r>
    </w:p>
    <w:p w:rsidR="00BB6BD3" w:rsidRDefault="00BB6BD3" w:rsidP="005B1E8C">
      <w:pPr>
        <w:autoSpaceDE w:val="0"/>
        <w:autoSpaceDN w:val="0"/>
        <w:adjustRightInd w:val="0"/>
        <w:jc w:val="both"/>
        <w:rPr>
          <w:bCs/>
          <w:sz w:val="24"/>
          <w:szCs w:val="24"/>
        </w:rPr>
      </w:pPr>
    </w:p>
    <w:p w:rsidR="00BB6BD3" w:rsidRDefault="00BB6BD3" w:rsidP="0046515C">
      <w:pPr>
        <w:numPr>
          <w:ilvl w:val="0"/>
          <w:numId w:val="16"/>
        </w:numPr>
        <w:autoSpaceDE w:val="0"/>
        <w:autoSpaceDN w:val="0"/>
        <w:adjustRightInd w:val="0"/>
        <w:jc w:val="both"/>
        <w:rPr>
          <w:bCs/>
          <w:color w:val="231F20"/>
          <w:sz w:val="24"/>
          <w:szCs w:val="24"/>
        </w:rPr>
      </w:pPr>
      <w:r w:rsidRPr="00A36FD7">
        <w:rPr>
          <w:bCs/>
          <w:sz w:val="24"/>
          <w:szCs w:val="24"/>
        </w:rPr>
        <w:t>Roshan, D. R.</w:t>
      </w:r>
      <w:r>
        <w:rPr>
          <w:bCs/>
          <w:sz w:val="24"/>
          <w:szCs w:val="24"/>
        </w:rPr>
        <w:t xml:space="preserve">, </w:t>
      </w:r>
      <w:r w:rsidRPr="008A1718">
        <w:rPr>
          <w:b/>
          <w:bCs/>
          <w:sz w:val="24"/>
          <w:szCs w:val="24"/>
        </w:rPr>
        <w:t>Raju, S. V. S.</w:t>
      </w:r>
      <w:r w:rsidRPr="00A36FD7">
        <w:rPr>
          <w:bCs/>
          <w:sz w:val="24"/>
          <w:szCs w:val="24"/>
        </w:rPr>
        <w:t xml:space="preserve"> and Singh, K. N. 2016</w:t>
      </w:r>
      <w:r w:rsidRPr="00A36FD7">
        <w:rPr>
          <w:bCs/>
          <w:color w:val="231F20"/>
          <w:sz w:val="24"/>
          <w:szCs w:val="24"/>
        </w:rPr>
        <w:t xml:space="preserve">. </w:t>
      </w:r>
    </w:p>
    <w:p w:rsidR="00BB6BD3" w:rsidRPr="005E4942" w:rsidRDefault="00BB6BD3" w:rsidP="005B1E8C">
      <w:pPr>
        <w:autoSpaceDE w:val="0"/>
        <w:autoSpaceDN w:val="0"/>
        <w:adjustRightInd w:val="0"/>
        <w:ind w:left="720"/>
        <w:jc w:val="both"/>
        <w:rPr>
          <w:bCs/>
          <w:i/>
          <w:color w:val="231F20"/>
          <w:sz w:val="24"/>
          <w:szCs w:val="24"/>
        </w:rPr>
      </w:pPr>
      <w:r w:rsidRPr="00A36FD7">
        <w:rPr>
          <w:bCs/>
          <w:color w:val="231F20"/>
          <w:sz w:val="24"/>
          <w:szCs w:val="24"/>
        </w:rPr>
        <w:t>Relative Efficacy of Acetamip</w:t>
      </w:r>
      <w:r>
        <w:rPr>
          <w:bCs/>
          <w:color w:val="231F20"/>
          <w:sz w:val="24"/>
          <w:szCs w:val="24"/>
        </w:rPr>
        <w:t>r</w:t>
      </w:r>
      <w:r w:rsidRPr="00A36FD7">
        <w:rPr>
          <w:bCs/>
          <w:color w:val="231F20"/>
          <w:sz w:val="24"/>
          <w:szCs w:val="24"/>
        </w:rPr>
        <w:t xml:space="preserve">id + Fipronil Combination Formulation against BPH </w:t>
      </w:r>
      <w:r w:rsidRPr="005E4942">
        <w:rPr>
          <w:bCs/>
          <w:i/>
          <w:color w:val="231F20"/>
          <w:sz w:val="24"/>
          <w:szCs w:val="24"/>
        </w:rPr>
        <w:t>(</w:t>
      </w:r>
      <w:r w:rsidRPr="005E4942">
        <w:rPr>
          <w:bCs/>
          <w:i/>
          <w:iCs/>
          <w:color w:val="231F20"/>
          <w:sz w:val="24"/>
          <w:szCs w:val="24"/>
        </w:rPr>
        <w:t>Nilaparvatalugens</w:t>
      </w:r>
      <w:r w:rsidRPr="005E4942">
        <w:rPr>
          <w:bCs/>
          <w:color w:val="231F20"/>
          <w:sz w:val="24"/>
          <w:szCs w:val="24"/>
        </w:rPr>
        <w:t>Stal</w:t>
      </w:r>
      <w:r w:rsidRPr="005E4942">
        <w:rPr>
          <w:bCs/>
          <w:i/>
          <w:color w:val="231F20"/>
          <w:sz w:val="24"/>
          <w:szCs w:val="24"/>
        </w:rPr>
        <w:t xml:space="preserve">) </w:t>
      </w:r>
      <w:r w:rsidRPr="005E4942">
        <w:rPr>
          <w:bCs/>
          <w:color w:val="231F20"/>
          <w:sz w:val="24"/>
          <w:szCs w:val="24"/>
        </w:rPr>
        <w:t>&amp; GLH</w:t>
      </w:r>
      <w:r w:rsidRPr="005E4942">
        <w:rPr>
          <w:bCs/>
          <w:i/>
          <w:color w:val="231F20"/>
          <w:sz w:val="24"/>
          <w:szCs w:val="24"/>
        </w:rPr>
        <w:t xml:space="preserve"> (</w:t>
      </w:r>
      <w:r w:rsidRPr="005E4942">
        <w:rPr>
          <w:bCs/>
          <w:i/>
          <w:iCs/>
          <w:color w:val="231F20"/>
          <w:sz w:val="24"/>
          <w:szCs w:val="24"/>
        </w:rPr>
        <w:t>Nephotettixvirscens</w:t>
      </w:r>
      <w:r w:rsidRPr="005E4942">
        <w:rPr>
          <w:bCs/>
          <w:color w:val="231F20"/>
          <w:sz w:val="24"/>
          <w:szCs w:val="24"/>
        </w:rPr>
        <w:t>Distant) in Rice.</w:t>
      </w:r>
    </w:p>
    <w:p w:rsidR="00BB6BD3" w:rsidRDefault="00BB6BD3" w:rsidP="005B1E8C">
      <w:pPr>
        <w:autoSpaceDE w:val="0"/>
        <w:autoSpaceDN w:val="0"/>
        <w:adjustRightInd w:val="0"/>
        <w:ind w:left="720"/>
        <w:jc w:val="both"/>
        <w:rPr>
          <w:color w:val="231F20"/>
          <w:sz w:val="24"/>
          <w:szCs w:val="24"/>
        </w:rPr>
      </w:pPr>
      <w:r w:rsidRPr="005E4942">
        <w:rPr>
          <w:b/>
          <w:i/>
          <w:color w:val="231F20"/>
          <w:sz w:val="24"/>
          <w:szCs w:val="24"/>
        </w:rPr>
        <w:t>Journal of Pure and Applied Microbiology.</w:t>
      </w:r>
      <w:r w:rsidRPr="008A1718">
        <w:rPr>
          <w:b/>
          <w:color w:val="231F20"/>
          <w:sz w:val="24"/>
          <w:szCs w:val="24"/>
        </w:rPr>
        <w:t xml:space="preserve"> Vol. </w:t>
      </w:r>
      <w:r w:rsidRPr="008A1718">
        <w:rPr>
          <w:b/>
          <w:bCs/>
          <w:color w:val="231F20"/>
          <w:sz w:val="24"/>
          <w:szCs w:val="24"/>
        </w:rPr>
        <w:t>10</w:t>
      </w:r>
      <w:r>
        <w:rPr>
          <w:b/>
          <w:color w:val="231F20"/>
          <w:sz w:val="24"/>
          <w:szCs w:val="24"/>
        </w:rPr>
        <w:t>(4):</w:t>
      </w:r>
      <w:r w:rsidRPr="008A1718">
        <w:rPr>
          <w:b/>
          <w:color w:val="231F20"/>
          <w:sz w:val="24"/>
          <w:szCs w:val="24"/>
        </w:rPr>
        <w:t xml:space="preserve"> 2773-2782.</w:t>
      </w:r>
    </w:p>
    <w:p w:rsidR="00BB6BD3" w:rsidRDefault="00BB6BD3" w:rsidP="005B1E8C">
      <w:pPr>
        <w:autoSpaceDE w:val="0"/>
        <w:autoSpaceDN w:val="0"/>
        <w:adjustRightInd w:val="0"/>
        <w:jc w:val="both"/>
        <w:rPr>
          <w:color w:val="231F20"/>
          <w:sz w:val="24"/>
          <w:szCs w:val="24"/>
        </w:rPr>
      </w:pPr>
    </w:p>
    <w:p w:rsidR="00BB6BD3" w:rsidRDefault="00BB6BD3" w:rsidP="0046515C">
      <w:pPr>
        <w:numPr>
          <w:ilvl w:val="0"/>
          <w:numId w:val="16"/>
        </w:numPr>
        <w:autoSpaceDE w:val="0"/>
        <w:autoSpaceDN w:val="0"/>
        <w:adjustRightInd w:val="0"/>
        <w:jc w:val="both"/>
        <w:rPr>
          <w:color w:val="231F20"/>
          <w:sz w:val="24"/>
          <w:szCs w:val="24"/>
        </w:rPr>
      </w:pPr>
      <w:r>
        <w:rPr>
          <w:color w:val="231F20"/>
          <w:sz w:val="24"/>
          <w:szCs w:val="24"/>
        </w:rPr>
        <w:t xml:space="preserve">Singh, N.N., Mishra, V.K. and </w:t>
      </w:r>
      <w:r w:rsidRPr="008A1718">
        <w:rPr>
          <w:b/>
          <w:color w:val="231F20"/>
          <w:sz w:val="24"/>
          <w:szCs w:val="24"/>
        </w:rPr>
        <w:t>Raju</w:t>
      </w:r>
      <w:r>
        <w:rPr>
          <w:b/>
          <w:color w:val="231F20"/>
          <w:sz w:val="24"/>
          <w:szCs w:val="24"/>
        </w:rPr>
        <w:t>,</w:t>
      </w:r>
      <w:r w:rsidRPr="008A1718">
        <w:rPr>
          <w:b/>
          <w:color w:val="231F20"/>
          <w:sz w:val="24"/>
          <w:szCs w:val="24"/>
        </w:rPr>
        <w:t xml:space="preserve"> S.V.S.</w:t>
      </w:r>
      <w:r>
        <w:rPr>
          <w:color w:val="231F20"/>
          <w:sz w:val="24"/>
          <w:szCs w:val="24"/>
        </w:rPr>
        <w:t xml:space="preserve"> 2017. </w:t>
      </w:r>
    </w:p>
    <w:p w:rsidR="00BB6BD3" w:rsidRDefault="00BB6BD3" w:rsidP="005B1E8C">
      <w:pPr>
        <w:autoSpaceDE w:val="0"/>
        <w:autoSpaceDN w:val="0"/>
        <w:adjustRightInd w:val="0"/>
        <w:ind w:left="720"/>
        <w:jc w:val="both"/>
        <w:rPr>
          <w:color w:val="231F20"/>
          <w:sz w:val="24"/>
          <w:szCs w:val="24"/>
        </w:rPr>
      </w:pPr>
      <w:r>
        <w:rPr>
          <w:color w:val="231F20"/>
          <w:sz w:val="24"/>
          <w:szCs w:val="24"/>
        </w:rPr>
        <w:t xml:space="preserve">Regulation of insect diapause, A review. </w:t>
      </w:r>
    </w:p>
    <w:p w:rsidR="00BB6BD3" w:rsidRDefault="00BB6BD3" w:rsidP="005B1E8C">
      <w:pPr>
        <w:autoSpaceDE w:val="0"/>
        <w:autoSpaceDN w:val="0"/>
        <w:adjustRightInd w:val="0"/>
        <w:ind w:left="720"/>
        <w:jc w:val="both"/>
        <w:rPr>
          <w:b/>
          <w:color w:val="231F20"/>
          <w:sz w:val="24"/>
          <w:szCs w:val="24"/>
        </w:rPr>
      </w:pPr>
      <w:r w:rsidRPr="005E4942">
        <w:rPr>
          <w:b/>
          <w:i/>
          <w:color w:val="231F20"/>
          <w:sz w:val="24"/>
          <w:szCs w:val="24"/>
        </w:rPr>
        <w:t>J. Exp. Zool. India.</w:t>
      </w:r>
      <w:r>
        <w:rPr>
          <w:b/>
          <w:color w:val="231F20"/>
          <w:sz w:val="24"/>
          <w:szCs w:val="24"/>
        </w:rPr>
        <w:t xml:space="preserve"> 20 (1): </w:t>
      </w:r>
      <w:r w:rsidRPr="008A1718">
        <w:rPr>
          <w:b/>
          <w:color w:val="231F20"/>
          <w:sz w:val="24"/>
          <w:szCs w:val="24"/>
        </w:rPr>
        <w:t>1-14.</w:t>
      </w:r>
    </w:p>
    <w:p w:rsidR="005B6524" w:rsidRDefault="005B6524" w:rsidP="005B1E8C">
      <w:pPr>
        <w:autoSpaceDE w:val="0"/>
        <w:autoSpaceDN w:val="0"/>
        <w:adjustRightInd w:val="0"/>
        <w:ind w:left="720"/>
        <w:jc w:val="both"/>
        <w:rPr>
          <w:b/>
          <w:color w:val="231F20"/>
          <w:sz w:val="24"/>
          <w:szCs w:val="24"/>
        </w:rPr>
      </w:pPr>
    </w:p>
    <w:p w:rsidR="00270490" w:rsidRDefault="00270490" w:rsidP="005B1E8C">
      <w:pPr>
        <w:autoSpaceDE w:val="0"/>
        <w:autoSpaceDN w:val="0"/>
        <w:adjustRightInd w:val="0"/>
        <w:jc w:val="both"/>
        <w:rPr>
          <w:b/>
          <w:color w:val="231F20"/>
          <w:sz w:val="24"/>
          <w:szCs w:val="24"/>
        </w:rPr>
      </w:pPr>
    </w:p>
    <w:p w:rsidR="00BB6BD3" w:rsidRPr="0022304E" w:rsidRDefault="00BB6BD3" w:rsidP="0046515C">
      <w:pPr>
        <w:numPr>
          <w:ilvl w:val="0"/>
          <w:numId w:val="16"/>
        </w:numPr>
        <w:autoSpaceDE w:val="0"/>
        <w:autoSpaceDN w:val="0"/>
        <w:adjustRightInd w:val="0"/>
        <w:jc w:val="both"/>
        <w:rPr>
          <w:bCs/>
          <w:sz w:val="24"/>
          <w:szCs w:val="24"/>
        </w:rPr>
      </w:pPr>
      <w:r w:rsidRPr="0022304E">
        <w:rPr>
          <w:bCs/>
          <w:sz w:val="24"/>
          <w:szCs w:val="24"/>
        </w:rPr>
        <w:t>Kumar</w:t>
      </w:r>
      <w:r>
        <w:rPr>
          <w:bCs/>
          <w:sz w:val="24"/>
          <w:szCs w:val="24"/>
        </w:rPr>
        <w:t>,</w:t>
      </w:r>
      <w:r w:rsidRPr="0022304E">
        <w:rPr>
          <w:bCs/>
          <w:sz w:val="24"/>
          <w:szCs w:val="24"/>
        </w:rPr>
        <w:t xml:space="preserve"> K</w:t>
      </w:r>
      <w:r>
        <w:rPr>
          <w:bCs/>
          <w:sz w:val="24"/>
          <w:szCs w:val="24"/>
        </w:rPr>
        <w:t>.</w:t>
      </w:r>
      <w:r w:rsidRPr="0022304E">
        <w:rPr>
          <w:bCs/>
          <w:sz w:val="24"/>
          <w:szCs w:val="24"/>
        </w:rPr>
        <w:t xml:space="preserve"> R</w:t>
      </w:r>
      <w:r>
        <w:rPr>
          <w:bCs/>
          <w:sz w:val="24"/>
          <w:szCs w:val="24"/>
        </w:rPr>
        <w:t>.</w:t>
      </w:r>
      <w:r w:rsidRPr="0022304E">
        <w:rPr>
          <w:bCs/>
          <w:sz w:val="24"/>
          <w:szCs w:val="24"/>
        </w:rPr>
        <w:t>, Singh</w:t>
      </w:r>
      <w:r>
        <w:rPr>
          <w:bCs/>
          <w:sz w:val="24"/>
          <w:szCs w:val="24"/>
        </w:rPr>
        <w:t>,</w:t>
      </w:r>
      <w:r w:rsidRPr="0022304E">
        <w:rPr>
          <w:bCs/>
          <w:sz w:val="24"/>
          <w:szCs w:val="24"/>
        </w:rPr>
        <w:t xml:space="preserve"> N. N. and </w:t>
      </w:r>
      <w:r w:rsidRPr="00166577">
        <w:rPr>
          <w:b/>
          <w:bCs/>
          <w:sz w:val="24"/>
          <w:szCs w:val="24"/>
        </w:rPr>
        <w:t>Raju, S. V. S.</w:t>
      </w:r>
      <w:r w:rsidRPr="0022304E">
        <w:rPr>
          <w:bCs/>
          <w:sz w:val="24"/>
          <w:szCs w:val="24"/>
        </w:rPr>
        <w:t xml:space="preserve"> 2017.</w:t>
      </w:r>
    </w:p>
    <w:p w:rsidR="00BB6BD3" w:rsidRDefault="00BB6BD3" w:rsidP="005B1E8C">
      <w:pPr>
        <w:autoSpaceDE w:val="0"/>
        <w:autoSpaceDN w:val="0"/>
        <w:adjustRightInd w:val="0"/>
        <w:ind w:left="720"/>
        <w:jc w:val="both"/>
        <w:rPr>
          <w:bCs/>
          <w:sz w:val="24"/>
          <w:szCs w:val="24"/>
        </w:rPr>
      </w:pPr>
      <w:r>
        <w:rPr>
          <w:bCs/>
          <w:sz w:val="24"/>
          <w:szCs w:val="24"/>
        </w:rPr>
        <w:t>C</w:t>
      </w:r>
      <w:r w:rsidRPr="0022304E">
        <w:rPr>
          <w:bCs/>
          <w:sz w:val="24"/>
          <w:szCs w:val="24"/>
        </w:rPr>
        <w:t>omparative efficacy of certain newer insecticidesagainst shoot and fruit borer,</w:t>
      </w:r>
      <w:r>
        <w:rPr>
          <w:bCs/>
          <w:i/>
          <w:iCs/>
          <w:sz w:val="24"/>
          <w:szCs w:val="24"/>
        </w:rPr>
        <w:t>L</w:t>
      </w:r>
      <w:r w:rsidRPr="0022304E">
        <w:rPr>
          <w:bCs/>
          <w:i/>
          <w:iCs/>
          <w:sz w:val="24"/>
          <w:szCs w:val="24"/>
        </w:rPr>
        <w:t>eucinodesorbonalis</w:t>
      </w:r>
      <w:r>
        <w:rPr>
          <w:bCs/>
          <w:sz w:val="24"/>
          <w:szCs w:val="24"/>
        </w:rPr>
        <w:t>G</w:t>
      </w:r>
      <w:r w:rsidRPr="0022304E">
        <w:rPr>
          <w:bCs/>
          <w:sz w:val="24"/>
          <w:szCs w:val="24"/>
        </w:rPr>
        <w:t xml:space="preserve">uenee in brinjal. </w:t>
      </w:r>
    </w:p>
    <w:p w:rsidR="00BB6BD3" w:rsidRDefault="00BB6BD3" w:rsidP="005B1E8C">
      <w:pPr>
        <w:autoSpaceDE w:val="0"/>
        <w:autoSpaceDN w:val="0"/>
        <w:adjustRightInd w:val="0"/>
        <w:ind w:left="720"/>
        <w:jc w:val="both"/>
        <w:rPr>
          <w:b/>
          <w:sz w:val="24"/>
          <w:szCs w:val="24"/>
        </w:rPr>
      </w:pPr>
      <w:r w:rsidRPr="005E4942">
        <w:rPr>
          <w:b/>
          <w:bCs/>
          <w:i/>
          <w:iCs/>
          <w:sz w:val="24"/>
          <w:szCs w:val="24"/>
        </w:rPr>
        <w:t>J. Exp. Zool. India.</w:t>
      </w:r>
      <w:r>
        <w:rPr>
          <w:b/>
          <w:sz w:val="24"/>
          <w:szCs w:val="24"/>
        </w:rPr>
        <w:t>20(</w:t>
      </w:r>
      <w:r w:rsidRPr="00166577">
        <w:rPr>
          <w:b/>
          <w:sz w:val="24"/>
          <w:szCs w:val="24"/>
        </w:rPr>
        <w:t xml:space="preserve"> 1</w:t>
      </w:r>
      <w:r>
        <w:rPr>
          <w:b/>
          <w:sz w:val="24"/>
          <w:szCs w:val="24"/>
        </w:rPr>
        <w:t xml:space="preserve">): </w:t>
      </w:r>
      <w:r w:rsidRPr="00166577">
        <w:rPr>
          <w:b/>
          <w:sz w:val="24"/>
          <w:szCs w:val="24"/>
        </w:rPr>
        <w:t>137-142</w:t>
      </w:r>
      <w:r>
        <w:rPr>
          <w:b/>
          <w:sz w:val="24"/>
          <w:szCs w:val="24"/>
        </w:rPr>
        <w:t>.</w:t>
      </w:r>
    </w:p>
    <w:p w:rsidR="00BB6BD3" w:rsidRDefault="00BB6BD3" w:rsidP="005B1E8C">
      <w:pPr>
        <w:autoSpaceDE w:val="0"/>
        <w:autoSpaceDN w:val="0"/>
        <w:adjustRightInd w:val="0"/>
        <w:jc w:val="both"/>
        <w:rPr>
          <w:b/>
          <w:sz w:val="24"/>
          <w:szCs w:val="24"/>
        </w:rPr>
      </w:pPr>
    </w:p>
    <w:p w:rsidR="00BB6BD3" w:rsidRPr="00166577" w:rsidRDefault="00BB6BD3" w:rsidP="0046515C">
      <w:pPr>
        <w:numPr>
          <w:ilvl w:val="0"/>
          <w:numId w:val="16"/>
        </w:numPr>
        <w:autoSpaceDE w:val="0"/>
        <w:autoSpaceDN w:val="0"/>
        <w:adjustRightInd w:val="0"/>
        <w:jc w:val="both"/>
        <w:rPr>
          <w:bCs/>
          <w:sz w:val="24"/>
          <w:szCs w:val="24"/>
        </w:rPr>
      </w:pPr>
      <w:r w:rsidRPr="00166577">
        <w:rPr>
          <w:bCs/>
          <w:sz w:val="24"/>
          <w:szCs w:val="24"/>
        </w:rPr>
        <w:t xml:space="preserve">Kumar, K. R., Singh, </w:t>
      </w:r>
      <w:r>
        <w:rPr>
          <w:bCs/>
          <w:sz w:val="24"/>
          <w:szCs w:val="24"/>
        </w:rPr>
        <w:t xml:space="preserve">N. N., </w:t>
      </w:r>
      <w:r w:rsidRPr="00166577">
        <w:rPr>
          <w:b/>
          <w:bCs/>
          <w:sz w:val="24"/>
          <w:szCs w:val="24"/>
        </w:rPr>
        <w:t>Raju, S. V. S.</w:t>
      </w:r>
      <w:r>
        <w:rPr>
          <w:bCs/>
          <w:sz w:val="24"/>
          <w:szCs w:val="24"/>
        </w:rPr>
        <w:t xml:space="preserve"> and </w:t>
      </w:r>
      <w:r>
        <w:rPr>
          <w:color w:val="231F20"/>
          <w:sz w:val="24"/>
          <w:szCs w:val="24"/>
        </w:rPr>
        <w:t xml:space="preserve">Mishra, V.K. </w:t>
      </w:r>
      <w:r w:rsidRPr="00166577">
        <w:rPr>
          <w:bCs/>
          <w:sz w:val="24"/>
          <w:szCs w:val="24"/>
        </w:rPr>
        <w:t>2017.</w:t>
      </w:r>
    </w:p>
    <w:p w:rsidR="00BB6BD3" w:rsidRDefault="00BB6BD3" w:rsidP="005B1E8C">
      <w:pPr>
        <w:pStyle w:val="Title"/>
        <w:ind w:left="720"/>
        <w:jc w:val="both"/>
        <w:rPr>
          <w:bCs/>
          <w:sz w:val="24"/>
          <w:u w:val="none"/>
        </w:rPr>
      </w:pPr>
      <w:r w:rsidRPr="00166577">
        <w:rPr>
          <w:bCs/>
          <w:sz w:val="24"/>
          <w:u w:val="none"/>
        </w:rPr>
        <w:t>Influence of Abiotic Factors on</w:t>
      </w:r>
      <w:r>
        <w:rPr>
          <w:bCs/>
          <w:sz w:val="24"/>
          <w:u w:val="none"/>
        </w:rPr>
        <w:t xml:space="preserve"> Seasonal Incidence of Brinjal shoot and f</w:t>
      </w:r>
      <w:r w:rsidRPr="00166577">
        <w:rPr>
          <w:bCs/>
          <w:sz w:val="24"/>
          <w:u w:val="none"/>
        </w:rPr>
        <w:t xml:space="preserve">ruit Borer, </w:t>
      </w:r>
      <w:r w:rsidRPr="00166577">
        <w:rPr>
          <w:bCs/>
          <w:i/>
          <w:iCs/>
          <w:sz w:val="24"/>
          <w:u w:val="none"/>
        </w:rPr>
        <w:t>Leucinodesorbonalis</w:t>
      </w:r>
      <w:r w:rsidRPr="00166577">
        <w:rPr>
          <w:bCs/>
          <w:sz w:val="24"/>
          <w:u w:val="none"/>
        </w:rPr>
        <w:t xml:space="preserve">Guen. in Varanasi Region </w:t>
      </w:r>
    </w:p>
    <w:p w:rsidR="00693BA3" w:rsidRDefault="00BB6BD3" w:rsidP="005B1E8C">
      <w:pPr>
        <w:pStyle w:val="Title"/>
        <w:ind w:left="720"/>
        <w:jc w:val="both"/>
        <w:rPr>
          <w:b/>
          <w:bCs/>
          <w:iCs/>
          <w:sz w:val="24"/>
          <w:u w:val="none"/>
        </w:rPr>
      </w:pPr>
      <w:r w:rsidRPr="005E4942">
        <w:rPr>
          <w:b/>
          <w:bCs/>
          <w:i/>
          <w:iCs/>
          <w:sz w:val="24"/>
          <w:u w:val="none"/>
        </w:rPr>
        <w:t>Int.J.Curr.Microbiol.App.Sci.</w:t>
      </w:r>
      <w:r>
        <w:rPr>
          <w:b/>
          <w:bCs/>
          <w:iCs/>
          <w:sz w:val="24"/>
          <w:u w:val="none"/>
        </w:rPr>
        <w:t xml:space="preserve">6(4): </w:t>
      </w:r>
      <w:r w:rsidRPr="008E164F">
        <w:rPr>
          <w:b/>
          <w:bCs/>
          <w:iCs/>
          <w:sz w:val="24"/>
          <w:u w:val="none"/>
        </w:rPr>
        <w:t>1513-1518.</w:t>
      </w:r>
    </w:p>
    <w:p w:rsidR="00586796" w:rsidRDefault="00586796" w:rsidP="005B1E8C">
      <w:pPr>
        <w:pStyle w:val="Title"/>
        <w:ind w:left="720"/>
        <w:jc w:val="both"/>
        <w:rPr>
          <w:b/>
          <w:bCs/>
          <w:iCs/>
          <w:sz w:val="24"/>
          <w:u w:val="none"/>
        </w:rPr>
      </w:pPr>
    </w:p>
    <w:p w:rsidR="00693BA3" w:rsidRDefault="00693BA3" w:rsidP="005B1E8C">
      <w:pPr>
        <w:pStyle w:val="Title"/>
        <w:jc w:val="both"/>
        <w:rPr>
          <w:b/>
          <w:bCs/>
          <w:iCs/>
          <w:sz w:val="24"/>
          <w:u w:val="none"/>
        </w:rPr>
      </w:pPr>
    </w:p>
    <w:p w:rsidR="00BB6BD3" w:rsidRDefault="00BB6BD3" w:rsidP="0046515C">
      <w:pPr>
        <w:pStyle w:val="Title"/>
        <w:numPr>
          <w:ilvl w:val="0"/>
          <w:numId w:val="16"/>
        </w:numPr>
        <w:jc w:val="both"/>
        <w:rPr>
          <w:b/>
          <w:bCs/>
          <w:sz w:val="24"/>
          <w:u w:val="none"/>
        </w:rPr>
      </w:pPr>
      <w:r w:rsidRPr="00951B1E">
        <w:rPr>
          <w:bCs/>
          <w:sz w:val="24"/>
          <w:u w:val="none"/>
        </w:rPr>
        <w:t xml:space="preserve">Roshan, D. R. and </w:t>
      </w:r>
      <w:r w:rsidRPr="00951B1E">
        <w:rPr>
          <w:b/>
          <w:bCs/>
          <w:sz w:val="24"/>
          <w:u w:val="none"/>
        </w:rPr>
        <w:t>Raju, S. V. S. 2017.</w:t>
      </w:r>
    </w:p>
    <w:p w:rsidR="00BB6BD3" w:rsidRDefault="00BB6BD3" w:rsidP="005B1E8C">
      <w:pPr>
        <w:pStyle w:val="Title"/>
        <w:ind w:left="720"/>
        <w:jc w:val="both"/>
        <w:rPr>
          <w:bCs/>
          <w:color w:val="000000"/>
          <w:sz w:val="24"/>
          <w:u w:val="none"/>
        </w:rPr>
      </w:pPr>
      <w:r w:rsidRPr="00951B1E">
        <w:rPr>
          <w:bCs/>
          <w:color w:val="000000"/>
          <w:sz w:val="24"/>
          <w:u w:val="none"/>
        </w:rPr>
        <w:t>Influence of abiotic and biotic factors on population dynamics ofBPH (</w:t>
      </w:r>
      <w:r w:rsidRPr="00951B1E">
        <w:rPr>
          <w:bCs/>
          <w:i/>
          <w:iCs/>
          <w:color w:val="000000"/>
          <w:sz w:val="24"/>
          <w:u w:val="none"/>
        </w:rPr>
        <w:t>Nilaparvatalugens</w:t>
      </w:r>
      <w:r w:rsidRPr="00951B1E">
        <w:rPr>
          <w:bCs/>
          <w:color w:val="000000"/>
          <w:sz w:val="24"/>
          <w:u w:val="none"/>
        </w:rPr>
        <w:t>Stal) and GLH (</w:t>
      </w:r>
      <w:r w:rsidRPr="00951B1E">
        <w:rPr>
          <w:bCs/>
          <w:i/>
          <w:iCs/>
          <w:color w:val="000000"/>
          <w:sz w:val="24"/>
          <w:u w:val="none"/>
        </w:rPr>
        <w:t xml:space="preserve">Nephotettixvirescens </w:t>
      </w:r>
      <w:r w:rsidRPr="00951B1E">
        <w:rPr>
          <w:bCs/>
          <w:color w:val="000000"/>
          <w:sz w:val="24"/>
          <w:u w:val="none"/>
        </w:rPr>
        <w:t>Distant)</w:t>
      </w:r>
      <w:r>
        <w:rPr>
          <w:bCs/>
          <w:color w:val="000000"/>
          <w:sz w:val="24"/>
          <w:u w:val="none"/>
        </w:rPr>
        <w:t>.</w:t>
      </w:r>
    </w:p>
    <w:p w:rsidR="00BB6BD3" w:rsidRDefault="00BB6BD3" w:rsidP="005B1E8C">
      <w:pPr>
        <w:pStyle w:val="Title"/>
        <w:ind w:left="720"/>
        <w:jc w:val="both"/>
        <w:rPr>
          <w:rFonts w:ascii="BookmanOldStyle" w:hAnsi="BookmanOldStyle" w:cs="BookmanOldStyle"/>
          <w:b/>
          <w:sz w:val="24"/>
          <w:u w:val="none"/>
        </w:rPr>
      </w:pPr>
      <w:r w:rsidRPr="005E4942">
        <w:rPr>
          <w:rFonts w:ascii="BookmanOldStyle-Italic" w:hAnsi="BookmanOldStyle-Italic" w:cs="BookmanOldStyle-Italic"/>
          <w:b/>
          <w:i/>
          <w:iCs/>
          <w:sz w:val="24"/>
          <w:u w:val="none"/>
        </w:rPr>
        <w:t>Crop Res.</w:t>
      </w:r>
      <w:r w:rsidRPr="00951B1E">
        <w:rPr>
          <w:rFonts w:ascii="BookmanOldStyle-Bold" w:hAnsi="BookmanOldStyle-Bold" w:cs="BookmanOldStyle-Bold"/>
          <w:b/>
          <w:bCs/>
          <w:sz w:val="24"/>
          <w:u w:val="none"/>
        </w:rPr>
        <w:t xml:space="preserve">52 </w:t>
      </w:r>
      <w:r>
        <w:rPr>
          <w:rFonts w:ascii="BookmanOldStyle" w:hAnsi="BookmanOldStyle" w:cs="BookmanOldStyle"/>
          <w:b/>
          <w:sz w:val="24"/>
          <w:u w:val="none"/>
        </w:rPr>
        <w:t xml:space="preserve">(1, 2 &amp; 3): </w:t>
      </w:r>
      <w:r w:rsidRPr="00951B1E">
        <w:rPr>
          <w:rFonts w:ascii="BookmanOldStyle" w:hAnsi="BookmanOldStyle" w:cs="BookmanOldStyle"/>
          <w:b/>
          <w:sz w:val="24"/>
          <w:u w:val="none"/>
        </w:rPr>
        <w:t xml:space="preserve">67-73 </w:t>
      </w:r>
    </w:p>
    <w:p w:rsidR="00BB6BD3" w:rsidRDefault="00BB6BD3" w:rsidP="005B1E8C">
      <w:pPr>
        <w:pStyle w:val="Title"/>
        <w:jc w:val="both"/>
        <w:rPr>
          <w:rFonts w:ascii="BookmanOldStyle" w:hAnsi="BookmanOldStyle" w:cs="BookmanOldStyle"/>
          <w:b/>
          <w:sz w:val="24"/>
          <w:u w:val="none"/>
        </w:rPr>
      </w:pPr>
    </w:p>
    <w:p w:rsidR="00BB6BD3" w:rsidRPr="00951E7B" w:rsidRDefault="00BB6BD3" w:rsidP="0046515C">
      <w:pPr>
        <w:pStyle w:val="Title"/>
        <w:numPr>
          <w:ilvl w:val="0"/>
          <w:numId w:val="16"/>
        </w:numPr>
        <w:jc w:val="both"/>
        <w:rPr>
          <w:bCs/>
          <w:sz w:val="24"/>
          <w:u w:val="none"/>
        </w:rPr>
      </w:pPr>
      <w:r w:rsidRPr="00951E7B">
        <w:rPr>
          <w:bCs/>
          <w:sz w:val="24"/>
          <w:u w:val="none"/>
        </w:rPr>
        <w:t xml:space="preserve">Kumar, G. S., </w:t>
      </w:r>
      <w:r w:rsidRPr="00951E7B">
        <w:rPr>
          <w:b/>
          <w:bCs/>
          <w:sz w:val="24"/>
          <w:u w:val="none"/>
        </w:rPr>
        <w:t>Raju, S. V. S.,</w:t>
      </w:r>
      <w:r w:rsidRPr="00951E7B">
        <w:rPr>
          <w:bCs/>
          <w:sz w:val="24"/>
          <w:u w:val="none"/>
        </w:rPr>
        <w:t xml:space="preserve"> 2017.</w:t>
      </w:r>
    </w:p>
    <w:p w:rsidR="00BB6BD3" w:rsidRPr="00951E7B" w:rsidRDefault="00BB6BD3" w:rsidP="005B1E8C">
      <w:pPr>
        <w:autoSpaceDE w:val="0"/>
        <w:autoSpaceDN w:val="0"/>
        <w:adjustRightInd w:val="0"/>
        <w:ind w:left="720"/>
        <w:jc w:val="both"/>
        <w:rPr>
          <w:bCs/>
          <w:sz w:val="24"/>
          <w:szCs w:val="24"/>
        </w:rPr>
      </w:pPr>
      <w:r w:rsidRPr="00951E7B">
        <w:rPr>
          <w:bCs/>
          <w:sz w:val="24"/>
        </w:rPr>
        <w:t>Effect of Different Group of Insecticides Against Jassid</w:t>
      </w:r>
      <w:r w:rsidRPr="00951E7B">
        <w:rPr>
          <w:bCs/>
          <w:i/>
          <w:sz w:val="24"/>
        </w:rPr>
        <w:t>Amarascabiguttullabeguttulla</w:t>
      </w:r>
      <w:r w:rsidRPr="00951E7B">
        <w:rPr>
          <w:bCs/>
          <w:sz w:val="24"/>
        </w:rPr>
        <w:t xml:space="preserve"> (Ishida) on Okra </w:t>
      </w:r>
      <w:r w:rsidRPr="00951E7B">
        <w:rPr>
          <w:bCs/>
          <w:sz w:val="24"/>
          <w:szCs w:val="24"/>
        </w:rPr>
        <w:t>(</w:t>
      </w:r>
      <w:r w:rsidRPr="00951E7B">
        <w:rPr>
          <w:bCs/>
          <w:i/>
          <w:iCs/>
          <w:sz w:val="24"/>
          <w:szCs w:val="24"/>
        </w:rPr>
        <w:t xml:space="preserve">Abelmoschus esculentus </w:t>
      </w:r>
      <w:r w:rsidRPr="00951E7B">
        <w:rPr>
          <w:bCs/>
          <w:sz w:val="24"/>
          <w:szCs w:val="24"/>
        </w:rPr>
        <w:t>L.)</w:t>
      </w:r>
    </w:p>
    <w:p w:rsidR="00AC7441" w:rsidRPr="00951E7B" w:rsidRDefault="00BB6BD3" w:rsidP="00AC7441">
      <w:pPr>
        <w:pStyle w:val="Title"/>
        <w:ind w:left="720"/>
        <w:jc w:val="both"/>
        <w:rPr>
          <w:b/>
          <w:bCs/>
          <w:sz w:val="24"/>
          <w:u w:val="none"/>
        </w:rPr>
      </w:pPr>
      <w:r w:rsidRPr="00951E7B">
        <w:rPr>
          <w:b/>
          <w:bCs/>
          <w:sz w:val="24"/>
          <w:u w:val="none"/>
        </w:rPr>
        <w:t>Trends in Biosciences, 10(35): 7347-7351.</w:t>
      </w:r>
    </w:p>
    <w:p w:rsidR="00BB6BD3" w:rsidRDefault="00BB6BD3" w:rsidP="005B1E8C">
      <w:pPr>
        <w:pStyle w:val="Title"/>
        <w:jc w:val="both"/>
        <w:rPr>
          <w:b/>
          <w:bCs/>
          <w:sz w:val="24"/>
          <w:u w:val="none"/>
        </w:rPr>
      </w:pPr>
    </w:p>
    <w:p w:rsidR="00BB6BD3" w:rsidRDefault="00BB6BD3" w:rsidP="0046515C">
      <w:pPr>
        <w:pStyle w:val="Title"/>
        <w:numPr>
          <w:ilvl w:val="0"/>
          <w:numId w:val="16"/>
        </w:numPr>
        <w:jc w:val="both"/>
        <w:rPr>
          <w:bCs/>
          <w:sz w:val="24"/>
          <w:u w:val="none"/>
        </w:rPr>
      </w:pPr>
      <w:r w:rsidRPr="008B6F4D">
        <w:rPr>
          <w:bCs/>
          <w:sz w:val="24"/>
          <w:u w:val="none"/>
        </w:rPr>
        <w:t xml:space="preserve">Kumar, G. S., </w:t>
      </w:r>
      <w:r w:rsidRPr="008B6F4D">
        <w:rPr>
          <w:b/>
          <w:bCs/>
          <w:sz w:val="24"/>
          <w:u w:val="none"/>
        </w:rPr>
        <w:t>Raju, S. V. S.</w:t>
      </w:r>
      <w:r>
        <w:rPr>
          <w:b/>
          <w:bCs/>
          <w:sz w:val="24"/>
          <w:u w:val="none"/>
        </w:rPr>
        <w:t>,</w:t>
      </w:r>
      <w:r w:rsidRPr="008B6F4D">
        <w:rPr>
          <w:bCs/>
          <w:sz w:val="24"/>
          <w:u w:val="none"/>
        </w:rPr>
        <w:t xml:space="preserve"> 2017</w:t>
      </w:r>
      <w:r>
        <w:rPr>
          <w:bCs/>
          <w:sz w:val="24"/>
          <w:u w:val="none"/>
        </w:rPr>
        <w:t>.</w:t>
      </w:r>
    </w:p>
    <w:p w:rsidR="00BB6BD3" w:rsidRPr="00BF18B2" w:rsidRDefault="00BB6BD3" w:rsidP="005B1E8C">
      <w:pPr>
        <w:autoSpaceDE w:val="0"/>
        <w:autoSpaceDN w:val="0"/>
        <w:adjustRightInd w:val="0"/>
        <w:ind w:left="720"/>
        <w:jc w:val="both"/>
        <w:rPr>
          <w:bCs/>
          <w:sz w:val="24"/>
          <w:szCs w:val="24"/>
        </w:rPr>
      </w:pPr>
      <w:r>
        <w:rPr>
          <w:bCs/>
          <w:sz w:val="24"/>
        </w:rPr>
        <w:t xml:space="preserve">Impact of Different Group of insecticides Against Aphids </w:t>
      </w:r>
      <w:r w:rsidRPr="006923A5">
        <w:rPr>
          <w:bCs/>
          <w:i/>
          <w:sz w:val="24"/>
        </w:rPr>
        <w:t>Aphis gossypii</w:t>
      </w:r>
      <w:r>
        <w:rPr>
          <w:bCs/>
          <w:sz w:val="24"/>
        </w:rPr>
        <w:t xml:space="preserve"> (Glover) on Okra </w:t>
      </w:r>
      <w:r w:rsidRPr="00BF18B2">
        <w:rPr>
          <w:bCs/>
          <w:sz w:val="24"/>
          <w:szCs w:val="24"/>
        </w:rPr>
        <w:t>(</w:t>
      </w:r>
      <w:r w:rsidRPr="00BF18B2">
        <w:rPr>
          <w:bCs/>
          <w:i/>
          <w:iCs/>
          <w:sz w:val="24"/>
          <w:szCs w:val="24"/>
        </w:rPr>
        <w:t xml:space="preserve">Abelmoschus esculentus </w:t>
      </w:r>
      <w:r w:rsidRPr="00BF18B2">
        <w:rPr>
          <w:bCs/>
          <w:sz w:val="24"/>
          <w:szCs w:val="24"/>
        </w:rPr>
        <w:t>L.)</w:t>
      </w:r>
    </w:p>
    <w:p w:rsidR="00BB6BD3" w:rsidRDefault="00BB6BD3" w:rsidP="005B1E8C">
      <w:pPr>
        <w:pStyle w:val="Title"/>
        <w:ind w:left="720"/>
        <w:jc w:val="both"/>
        <w:rPr>
          <w:b/>
          <w:bCs/>
          <w:sz w:val="24"/>
          <w:u w:val="none"/>
        </w:rPr>
      </w:pPr>
      <w:r>
        <w:rPr>
          <w:b/>
          <w:bCs/>
          <w:sz w:val="24"/>
          <w:u w:val="none"/>
        </w:rPr>
        <w:t>Trends in Biosciences, 10(35): 7364-7369.</w:t>
      </w:r>
    </w:p>
    <w:p w:rsidR="00BB6BD3" w:rsidRDefault="00BB6BD3" w:rsidP="005B1E8C">
      <w:pPr>
        <w:autoSpaceDE w:val="0"/>
        <w:autoSpaceDN w:val="0"/>
        <w:adjustRightInd w:val="0"/>
        <w:jc w:val="both"/>
        <w:rPr>
          <w:bCs/>
          <w:sz w:val="24"/>
          <w:szCs w:val="24"/>
        </w:rPr>
      </w:pPr>
    </w:p>
    <w:p w:rsidR="00BB6BD3" w:rsidRPr="00BF18B2" w:rsidRDefault="00BB6BD3" w:rsidP="0046515C">
      <w:pPr>
        <w:numPr>
          <w:ilvl w:val="0"/>
          <w:numId w:val="16"/>
        </w:numPr>
        <w:autoSpaceDE w:val="0"/>
        <w:autoSpaceDN w:val="0"/>
        <w:adjustRightInd w:val="0"/>
        <w:jc w:val="both"/>
        <w:rPr>
          <w:bCs/>
          <w:sz w:val="24"/>
          <w:szCs w:val="24"/>
        </w:rPr>
      </w:pPr>
      <w:r w:rsidRPr="00BF18B2">
        <w:rPr>
          <w:bCs/>
          <w:sz w:val="24"/>
          <w:szCs w:val="24"/>
        </w:rPr>
        <w:t xml:space="preserve">Kumar, G. S., </w:t>
      </w:r>
      <w:r w:rsidRPr="00BF18B2">
        <w:rPr>
          <w:b/>
          <w:bCs/>
          <w:sz w:val="24"/>
          <w:szCs w:val="24"/>
        </w:rPr>
        <w:t>Raju, S. V. S.</w:t>
      </w:r>
      <w:r w:rsidRPr="00BF18B2">
        <w:rPr>
          <w:bCs/>
          <w:sz w:val="24"/>
          <w:szCs w:val="24"/>
        </w:rPr>
        <w:t xml:space="preserve"> and Kattula, S. Y. 2017.</w:t>
      </w:r>
    </w:p>
    <w:p w:rsidR="00BB6BD3" w:rsidRPr="00BF18B2" w:rsidRDefault="00BB6BD3" w:rsidP="005B1E8C">
      <w:pPr>
        <w:autoSpaceDE w:val="0"/>
        <w:autoSpaceDN w:val="0"/>
        <w:adjustRightInd w:val="0"/>
        <w:ind w:left="720"/>
        <w:jc w:val="both"/>
        <w:rPr>
          <w:bCs/>
          <w:sz w:val="24"/>
          <w:szCs w:val="24"/>
        </w:rPr>
      </w:pPr>
      <w:r w:rsidRPr="00BF18B2">
        <w:rPr>
          <w:bCs/>
          <w:sz w:val="24"/>
          <w:szCs w:val="24"/>
        </w:rPr>
        <w:t>Impact of abiotic factors on the population fluctuations of sucking insect pests on okra (</w:t>
      </w:r>
      <w:r w:rsidRPr="00BF18B2">
        <w:rPr>
          <w:bCs/>
          <w:i/>
          <w:iCs/>
          <w:sz w:val="24"/>
          <w:szCs w:val="24"/>
        </w:rPr>
        <w:t xml:space="preserve">Abelmoschus esculentus </w:t>
      </w:r>
      <w:r w:rsidRPr="00BF18B2">
        <w:rPr>
          <w:bCs/>
          <w:sz w:val="24"/>
          <w:szCs w:val="24"/>
        </w:rPr>
        <w:t>L.)</w:t>
      </w:r>
    </w:p>
    <w:p w:rsidR="00BB6BD3" w:rsidRDefault="00BB6BD3" w:rsidP="005B1E8C">
      <w:pPr>
        <w:autoSpaceDE w:val="0"/>
        <w:autoSpaceDN w:val="0"/>
        <w:adjustRightInd w:val="0"/>
        <w:ind w:left="720"/>
        <w:jc w:val="both"/>
        <w:rPr>
          <w:b/>
          <w:bCs/>
          <w:sz w:val="24"/>
          <w:szCs w:val="24"/>
        </w:rPr>
      </w:pPr>
      <w:r w:rsidRPr="005E4942">
        <w:rPr>
          <w:b/>
          <w:bCs/>
          <w:i/>
          <w:sz w:val="24"/>
          <w:szCs w:val="24"/>
        </w:rPr>
        <w:t>Journal of Entomology and Zoology studies.</w:t>
      </w:r>
      <w:r>
        <w:rPr>
          <w:b/>
          <w:bCs/>
          <w:sz w:val="24"/>
          <w:szCs w:val="24"/>
        </w:rPr>
        <w:t xml:space="preserve">5(3): </w:t>
      </w:r>
      <w:r w:rsidRPr="00BF18B2">
        <w:rPr>
          <w:b/>
          <w:bCs/>
          <w:sz w:val="24"/>
          <w:szCs w:val="24"/>
        </w:rPr>
        <w:t>1258-1263</w:t>
      </w:r>
      <w:r>
        <w:rPr>
          <w:b/>
          <w:bCs/>
          <w:sz w:val="24"/>
          <w:szCs w:val="24"/>
        </w:rPr>
        <w:t>.</w:t>
      </w:r>
    </w:p>
    <w:p w:rsidR="00317233" w:rsidRDefault="00317233" w:rsidP="005B1E8C">
      <w:pPr>
        <w:autoSpaceDE w:val="0"/>
        <w:autoSpaceDN w:val="0"/>
        <w:adjustRightInd w:val="0"/>
        <w:jc w:val="both"/>
        <w:rPr>
          <w:b/>
          <w:bCs/>
          <w:sz w:val="24"/>
          <w:szCs w:val="24"/>
        </w:rPr>
      </w:pPr>
    </w:p>
    <w:p w:rsidR="00BB6BD3" w:rsidRDefault="00BB6BD3" w:rsidP="0046515C">
      <w:pPr>
        <w:pStyle w:val="Title"/>
        <w:numPr>
          <w:ilvl w:val="0"/>
          <w:numId w:val="16"/>
        </w:numPr>
        <w:jc w:val="both"/>
        <w:rPr>
          <w:b/>
          <w:bCs/>
          <w:sz w:val="24"/>
          <w:u w:val="none"/>
        </w:rPr>
      </w:pPr>
      <w:r w:rsidRPr="00951B1E">
        <w:rPr>
          <w:bCs/>
          <w:sz w:val="24"/>
          <w:u w:val="none"/>
        </w:rPr>
        <w:t xml:space="preserve">Roshan, D. R. and </w:t>
      </w:r>
      <w:r w:rsidRPr="00951B1E">
        <w:rPr>
          <w:b/>
          <w:bCs/>
          <w:sz w:val="24"/>
          <w:u w:val="none"/>
        </w:rPr>
        <w:t>Raju, S. V. S. 2017.</w:t>
      </w:r>
    </w:p>
    <w:p w:rsidR="00BB6BD3" w:rsidRDefault="00BB6BD3" w:rsidP="005B1E8C">
      <w:pPr>
        <w:autoSpaceDE w:val="0"/>
        <w:autoSpaceDN w:val="0"/>
        <w:adjustRightInd w:val="0"/>
        <w:ind w:left="720"/>
        <w:jc w:val="both"/>
        <w:rPr>
          <w:bCs/>
          <w:sz w:val="24"/>
          <w:szCs w:val="24"/>
        </w:rPr>
      </w:pPr>
      <w:r w:rsidRPr="00BF18B2">
        <w:rPr>
          <w:bCs/>
          <w:sz w:val="24"/>
          <w:szCs w:val="24"/>
        </w:rPr>
        <w:t xml:space="preserve">Seasonal Abundance of </w:t>
      </w:r>
      <w:r w:rsidRPr="00BF18B2">
        <w:rPr>
          <w:bCs/>
          <w:i/>
          <w:iCs/>
          <w:sz w:val="24"/>
          <w:szCs w:val="24"/>
        </w:rPr>
        <w:t xml:space="preserve">Leptocorisa acuta </w:t>
      </w:r>
      <w:r w:rsidRPr="00BF18B2">
        <w:rPr>
          <w:bCs/>
          <w:sz w:val="24"/>
          <w:szCs w:val="24"/>
        </w:rPr>
        <w:t>(Thunberg) and its Management with Novel Insecticides</w:t>
      </w:r>
    </w:p>
    <w:p w:rsidR="00F65116" w:rsidRPr="003C2420" w:rsidRDefault="00BB6BD3" w:rsidP="003C2420">
      <w:pPr>
        <w:autoSpaceDE w:val="0"/>
        <w:autoSpaceDN w:val="0"/>
        <w:adjustRightInd w:val="0"/>
        <w:ind w:left="720"/>
        <w:jc w:val="both"/>
        <w:rPr>
          <w:b/>
          <w:bCs/>
          <w:iCs/>
          <w:sz w:val="24"/>
          <w:szCs w:val="24"/>
        </w:rPr>
      </w:pPr>
      <w:r w:rsidRPr="005E4942">
        <w:rPr>
          <w:b/>
          <w:bCs/>
          <w:i/>
          <w:iCs/>
          <w:sz w:val="24"/>
          <w:szCs w:val="24"/>
        </w:rPr>
        <w:t>Trends in Biosciences,</w:t>
      </w:r>
      <w:r w:rsidRPr="002175FC">
        <w:rPr>
          <w:b/>
          <w:bCs/>
          <w:iCs/>
          <w:sz w:val="24"/>
          <w:szCs w:val="24"/>
        </w:rPr>
        <w:t>10(19): 3439-3442</w:t>
      </w:r>
    </w:p>
    <w:p w:rsidR="006D0A17" w:rsidRPr="007F415C" w:rsidRDefault="006D0A17" w:rsidP="005B1E8C">
      <w:pPr>
        <w:autoSpaceDE w:val="0"/>
        <w:autoSpaceDN w:val="0"/>
        <w:adjustRightInd w:val="0"/>
        <w:jc w:val="both"/>
        <w:rPr>
          <w:b/>
          <w:bCs/>
          <w:sz w:val="24"/>
          <w:szCs w:val="24"/>
        </w:rPr>
      </w:pPr>
    </w:p>
    <w:p w:rsidR="00BB6BD3" w:rsidRDefault="00BB6BD3" w:rsidP="0046515C">
      <w:pPr>
        <w:numPr>
          <w:ilvl w:val="0"/>
          <w:numId w:val="16"/>
        </w:numPr>
        <w:autoSpaceDE w:val="0"/>
        <w:autoSpaceDN w:val="0"/>
        <w:adjustRightInd w:val="0"/>
        <w:jc w:val="both"/>
        <w:rPr>
          <w:b/>
          <w:bCs/>
          <w:sz w:val="24"/>
          <w:szCs w:val="24"/>
        </w:rPr>
      </w:pPr>
      <w:r w:rsidRPr="00BF18B2">
        <w:rPr>
          <w:bCs/>
          <w:sz w:val="24"/>
          <w:szCs w:val="24"/>
        </w:rPr>
        <w:t>Kumar, G. S.</w:t>
      </w:r>
      <w:r>
        <w:rPr>
          <w:bCs/>
          <w:sz w:val="24"/>
          <w:szCs w:val="24"/>
        </w:rPr>
        <w:t xml:space="preserve"> and </w:t>
      </w:r>
      <w:r w:rsidRPr="00BF18B2">
        <w:rPr>
          <w:b/>
          <w:bCs/>
          <w:sz w:val="24"/>
          <w:szCs w:val="24"/>
        </w:rPr>
        <w:t>Raju, S. V. S</w:t>
      </w:r>
      <w:r>
        <w:rPr>
          <w:b/>
          <w:bCs/>
          <w:sz w:val="24"/>
          <w:szCs w:val="24"/>
        </w:rPr>
        <w:t xml:space="preserve">. 2017. </w:t>
      </w:r>
    </w:p>
    <w:p w:rsidR="00BB6BD3" w:rsidRPr="00BF18B2" w:rsidRDefault="00BB6BD3" w:rsidP="005B1E8C">
      <w:pPr>
        <w:autoSpaceDE w:val="0"/>
        <w:autoSpaceDN w:val="0"/>
        <w:adjustRightInd w:val="0"/>
        <w:ind w:left="720"/>
        <w:jc w:val="both"/>
        <w:rPr>
          <w:bCs/>
          <w:sz w:val="24"/>
          <w:szCs w:val="24"/>
        </w:rPr>
      </w:pPr>
      <w:r w:rsidRPr="00BF18B2">
        <w:rPr>
          <w:bCs/>
          <w:sz w:val="24"/>
          <w:szCs w:val="24"/>
        </w:rPr>
        <w:t>Screening of Certain Okra Genotypes against Yellow Vein Mosaic Virus Disease under Field Conditions.</w:t>
      </w:r>
    </w:p>
    <w:p w:rsidR="00BB6BD3" w:rsidRDefault="00BB6BD3" w:rsidP="005B1E8C">
      <w:pPr>
        <w:autoSpaceDE w:val="0"/>
        <w:autoSpaceDN w:val="0"/>
        <w:adjustRightInd w:val="0"/>
        <w:ind w:left="720"/>
        <w:jc w:val="both"/>
        <w:rPr>
          <w:b/>
          <w:bCs/>
          <w:sz w:val="24"/>
          <w:szCs w:val="24"/>
        </w:rPr>
      </w:pPr>
      <w:r w:rsidRPr="005E4942">
        <w:rPr>
          <w:b/>
          <w:bCs/>
          <w:i/>
          <w:iCs/>
          <w:sz w:val="24"/>
          <w:szCs w:val="24"/>
        </w:rPr>
        <w:t>Int.J.Curr.Microbiol.App.Sci.</w:t>
      </w:r>
      <w:r w:rsidRPr="002175FC">
        <w:rPr>
          <w:b/>
          <w:bCs/>
          <w:iCs/>
          <w:sz w:val="24"/>
          <w:szCs w:val="24"/>
        </w:rPr>
        <w:t xml:space="preserve"> 6</w:t>
      </w:r>
      <w:r w:rsidRPr="002175FC">
        <w:rPr>
          <w:b/>
          <w:bCs/>
          <w:sz w:val="24"/>
          <w:szCs w:val="24"/>
        </w:rPr>
        <w:t>(6):</w:t>
      </w:r>
      <w:r w:rsidRPr="00BF18B2">
        <w:rPr>
          <w:b/>
          <w:bCs/>
          <w:sz w:val="24"/>
          <w:szCs w:val="24"/>
        </w:rPr>
        <w:t>1461-1466</w:t>
      </w:r>
      <w:r>
        <w:rPr>
          <w:b/>
          <w:bCs/>
          <w:sz w:val="24"/>
          <w:szCs w:val="24"/>
        </w:rPr>
        <w:t>.</w:t>
      </w:r>
    </w:p>
    <w:p w:rsidR="00BB6BD3" w:rsidRDefault="00BB6BD3" w:rsidP="005B1E8C">
      <w:pPr>
        <w:autoSpaceDE w:val="0"/>
        <w:autoSpaceDN w:val="0"/>
        <w:adjustRightInd w:val="0"/>
        <w:jc w:val="both"/>
        <w:rPr>
          <w:b/>
          <w:bCs/>
          <w:sz w:val="24"/>
          <w:szCs w:val="24"/>
        </w:rPr>
      </w:pPr>
    </w:p>
    <w:p w:rsidR="00BB6BD3" w:rsidRDefault="00BB6BD3" w:rsidP="0046515C">
      <w:pPr>
        <w:numPr>
          <w:ilvl w:val="0"/>
          <w:numId w:val="16"/>
        </w:numPr>
        <w:autoSpaceDE w:val="0"/>
        <w:autoSpaceDN w:val="0"/>
        <w:adjustRightInd w:val="0"/>
        <w:jc w:val="both"/>
        <w:rPr>
          <w:bCs/>
          <w:sz w:val="24"/>
          <w:szCs w:val="24"/>
        </w:rPr>
      </w:pPr>
      <w:r w:rsidRPr="00166577">
        <w:rPr>
          <w:bCs/>
          <w:sz w:val="24"/>
          <w:szCs w:val="24"/>
        </w:rPr>
        <w:t xml:space="preserve">Kumar, K. R., Singh, </w:t>
      </w:r>
      <w:r>
        <w:rPr>
          <w:bCs/>
          <w:sz w:val="24"/>
          <w:szCs w:val="24"/>
        </w:rPr>
        <w:t xml:space="preserve">N. N., </w:t>
      </w:r>
      <w:r w:rsidRPr="00166577">
        <w:rPr>
          <w:b/>
          <w:bCs/>
          <w:sz w:val="24"/>
          <w:szCs w:val="24"/>
        </w:rPr>
        <w:t>Raju, S. V. S.</w:t>
      </w:r>
      <w:r>
        <w:rPr>
          <w:bCs/>
          <w:sz w:val="24"/>
          <w:szCs w:val="24"/>
        </w:rPr>
        <w:t>, Prakask, P.and</w:t>
      </w:r>
      <w:r>
        <w:rPr>
          <w:color w:val="231F20"/>
          <w:sz w:val="24"/>
          <w:szCs w:val="24"/>
        </w:rPr>
        <w:t xml:space="preserve">Mishra, V.K. </w:t>
      </w:r>
      <w:r w:rsidRPr="00166577">
        <w:rPr>
          <w:bCs/>
          <w:sz w:val="24"/>
          <w:szCs w:val="24"/>
        </w:rPr>
        <w:t>2017.</w:t>
      </w:r>
    </w:p>
    <w:p w:rsidR="00BB6BD3" w:rsidRDefault="00BB6BD3" w:rsidP="005B1E8C">
      <w:pPr>
        <w:autoSpaceDE w:val="0"/>
        <w:autoSpaceDN w:val="0"/>
        <w:adjustRightInd w:val="0"/>
        <w:ind w:left="720"/>
        <w:jc w:val="both"/>
        <w:rPr>
          <w:bCs/>
          <w:sz w:val="24"/>
        </w:rPr>
      </w:pPr>
      <w:r>
        <w:rPr>
          <w:bCs/>
          <w:sz w:val="24"/>
          <w:szCs w:val="24"/>
        </w:rPr>
        <w:t>Shoot and fruit borer,</w:t>
      </w:r>
      <w:r w:rsidRPr="00166577">
        <w:rPr>
          <w:bCs/>
          <w:i/>
          <w:iCs/>
          <w:sz w:val="24"/>
        </w:rPr>
        <w:t>Leucinodesorbonalis</w:t>
      </w:r>
      <w:r>
        <w:rPr>
          <w:bCs/>
          <w:sz w:val="24"/>
        </w:rPr>
        <w:t>incidence as influenced by total chlorophyll content in different brinjal varieties.</w:t>
      </w:r>
    </w:p>
    <w:p w:rsidR="00270490" w:rsidRDefault="00BB6BD3" w:rsidP="005B1E8C">
      <w:pPr>
        <w:autoSpaceDE w:val="0"/>
        <w:autoSpaceDN w:val="0"/>
        <w:adjustRightInd w:val="0"/>
        <w:ind w:left="720"/>
        <w:jc w:val="both"/>
        <w:rPr>
          <w:b/>
          <w:bCs/>
          <w:sz w:val="24"/>
          <w:szCs w:val="24"/>
        </w:rPr>
      </w:pPr>
      <w:r w:rsidRPr="005E4942">
        <w:rPr>
          <w:b/>
          <w:bCs/>
          <w:i/>
          <w:sz w:val="24"/>
          <w:szCs w:val="24"/>
        </w:rPr>
        <w:t>Jou</w:t>
      </w:r>
      <w:r>
        <w:rPr>
          <w:b/>
          <w:bCs/>
          <w:i/>
          <w:sz w:val="24"/>
          <w:szCs w:val="24"/>
        </w:rPr>
        <w:t>rnal of Entomology and Zoology S</w:t>
      </w:r>
      <w:r w:rsidRPr="005E4942">
        <w:rPr>
          <w:b/>
          <w:bCs/>
          <w:i/>
          <w:sz w:val="24"/>
          <w:szCs w:val="24"/>
        </w:rPr>
        <w:t>tudies.</w:t>
      </w:r>
      <w:r>
        <w:rPr>
          <w:b/>
          <w:bCs/>
          <w:sz w:val="24"/>
          <w:szCs w:val="24"/>
        </w:rPr>
        <w:t>5(5): 360-363.</w:t>
      </w:r>
    </w:p>
    <w:p w:rsidR="00BB6BD3" w:rsidRDefault="00BB6BD3" w:rsidP="005B1E8C">
      <w:pPr>
        <w:autoSpaceDE w:val="0"/>
        <w:autoSpaceDN w:val="0"/>
        <w:adjustRightInd w:val="0"/>
        <w:jc w:val="both"/>
        <w:rPr>
          <w:b/>
          <w:bCs/>
          <w:sz w:val="24"/>
          <w:szCs w:val="24"/>
        </w:rPr>
      </w:pPr>
    </w:p>
    <w:p w:rsidR="00BB6BD3" w:rsidRDefault="00BB6BD3" w:rsidP="0046515C">
      <w:pPr>
        <w:numPr>
          <w:ilvl w:val="0"/>
          <w:numId w:val="16"/>
        </w:numPr>
        <w:autoSpaceDE w:val="0"/>
        <w:autoSpaceDN w:val="0"/>
        <w:adjustRightInd w:val="0"/>
        <w:jc w:val="both"/>
        <w:rPr>
          <w:bCs/>
          <w:sz w:val="24"/>
          <w:szCs w:val="24"/>
        </w:rPr>
      </w:pPr>
      <w:r w:rsidRPr="00166577">
        <w:rPr>
          <w:bCs/>
          <w:sz w:val="24"/>
          <w:szCs w:val="24"/>
        </w:rPr>
        <w:t xml:space="preserve">Kumar, K. R., Singh, </w:t>
      </w:r>
      <w:r>
        <w:rPr>
          <w:bCs/>
          <w:sz w:val="24"/>
          <w:szCs w:val="24"/>
        </w:rPr>
        <w:t xml:space="preserve">N. N., </w:t>
      </w:r>
      <w:r w:rsidRPr="00166577">
        <w:rPr>
          <w:b/>
          <w:bCs/>
          <w:sz w:val="24"/>
          <w:szCs w:val="24"/>
        </w:rPr>
        <w:t>Raju, S. V. S.</w:t>
      </w:r>
      <w:r>
        <w:rPr>
          <w:bCs/>
          <w:sz w:val="24"/>
          <w:szCs w:val="24"/>
        </w:rPr>
        <w:t>, Prakask, P.and</w:t>
      </w:r>
      <w:r>
        <w:rPr>
          <w:color w:val="231F20"/>
          <w:sz w:val="24"/>
          <w:szCs w:val="24"/>
        </w:rPr>
        <w:t xml:space="preserve">Mishra, V.K. </w:t>
      </w:r>
      <w:r w:rsidRPr="00166577">
        <w:rPr>
          <w:bCs/>
          <w:sz w:val="24"/>
          <w:szCs w:val="24"/>
        </w:rPr>
        <w:t>2017.</w:t>
      </w:r>
    </w:p>
    <w:p w:rsidR="00BB6BD3" w:rsidRDefault="00BB6BD3" w:rsidP="005B1E8C">
      <w:pPr>
        <w:autoSpaceDE w:val="0"/>
        <w:autoSpaceDN w:val="0"/>
        <w:adjustRightInd w:val="0"/>
        <w:ind w:left="720"/>
        <w:jc w:val="both"/>
        <w:rPr>
          <w:bCs/>
          <w:sz w:val="24"/>
        </w:rPr>
      </w:pPr>
      <w:r>
        <w:rPr>
          <w:bCs/>
          <w:sz w:val="24"/>
          <w:szCs w:val="24"/>
        </w:rPr>
        <w:t xml:space="preserve">Biochemical bases of shoot and fruit borer resistance </w:t>
      </w:r>
      <w:r w:rsidRPr="00166577">
        <w:rPr>
          <w:bCs/>
          <w:i/>
          <w:iCs/>
          <w:sz w:val="24"/>
        </w:rPr>
        <w:t>Leucinodesorbonalis</w:t>
      </w:r>
      <w:r w:rsidRPr="00166577">
        <w:rPr>
          <w:bCs/>
          <w:sz w:val="24"/>
        </w:rPr>
        <w:t>Guen</w:t>
      </w:r>
      <w:r>
        <w:rPr>
          <w:bCs/>
          <w:sz w:val="24"/>
        </w:rPr>
        <w:t>ee in different brinjal varieties and their correlation with shoot and fruit infestation</w:t>
      </w:r>
      <w:r w:rsidRPr="00166577">
        <w:rPr>
          <w:bCs/>
          <w:sz w:val="24"/>
        </w:rPr>
        <w:t>.</w:t>
      </w:r>
    </w:p>
    <w:p w:rsidR="00BB6BD3" w:rsidRPr="008E60F9" w:rsidRDefault="00BB6BD3" w:rsidP="005B1E8C">
      <w:pPr>
        <w:autoSpaceDE w:val="0"/>
        <w:autoSpaceDN w:val="0"/>
        <w:adjustRightInd w:val="0"/>
        <w:ind w:left="720"/>
        <w:jc w:val="both"/>
        <w:rPr>
          <w:b/>
          <w:bCs/>
          <w:sz w:val="24"/>
          <w:szCs w:val="24"/>
        </w:rPr>
      </w:pPr>
      <w:r w:rsidRPr="005E4942">
        <w:rPr>
          <w:b/>
          <w:bCs/>
          <w:i/>
          <w:sz w:val="24"/>
        </w:rPr>
        <w:t>Journal of Insect Science,</w:t>
      </w:r>
      <w:r>
        <w:rPr>
          <w:b/>
          <w:bCs/>
          <w:sz w:val="24"/>
        </w:rPr>
        <w:t xml:space="preserve"> 30</w:t>
      </w:r>
      <w:r w:rsidRPr="008E60F9">
        <w:rPr>
          <w:b/>
          <w:bCs/>
          <w:sz w:val="24"/>
        </w:rPr>
        <w:t>(2): 210-125.</w:t>
      </w:r>
    </w:p>
    <w:p w:rsidR="00BB6BD3" w:rsidRDefault="00BB6BD3" w:rsidP="005B1E8C">
      <w:pPr>
        <w:autoSpaceDE w:val="0"/>
        <w:autoSpaceDN w:val="0"/>
        <w:adjustRightInd w:val="0"/>
        <w:jc w:val="both"/>
        <w:rPr>
          <w:b/>
          <w:bCs/>
          <w:sz w:val="24"/>
          <w:szCs w:val="24"/>
        </w:rPr>
      </w:pPr>
    </w:p>
    <w:p w:rsidR="00BB6BD3" w:rsidRPr="00BF18B2" w:rsidRDefault="00BB6BD3" w:rsidP="0046515C">
      <w:pPr>
        <w:numPr>
          <w:ilvl w:val="0"/>
          <w:numId w:val="16"/>
        </w:numPr>
        <w:autoSpaceDE w:val="0"/>
        <w:autoSpaceDN w:val="0"/>
        <w:adjustRightInd w:val="0"/>
        <w:jc w:val="both"/>
        <w:rPr>
          <w:bCs/>
          <w:sz w:val="24"/>
          <w:szCs w:val="24"/>
        </w:rPr>
      </w:pPr>
      <w:r w:rsidRPr="00BF18B2">
        <w:rPr>
          <w:bCs/>
          <w:sz w:val="24"/>
          <w:szCs w:val="24"/>
        </w:rPr>
        <w:t xml:space="preserve">Kumar, G. S., </w:t>
      </w:r>
      <w:r w:rsidRPr="00BF18B2">
        <w:rPr>
          <w:b/>
          <w:bCs/>
          <w:sz w:val="24"/>
          <w:szCs w:val="24"/>
        </w:rPr>
        <w:t>Raju, S. V. S.</w:t>
      </w:r>
      <w:r w:rsidRPr="00BF18B2">
        <w:rPr>
          <w:bCs/>
          <w:sz w:val="24"/>
          <w:szCs w:val="24"/>
        </w:rPr>
        <w:t xml:space="preserve"> and Kattula, S. Y. 2017.</w:t>
      </w:r>
    </w:p>
    <w:p w:rsidR="00BB6BD3" w:rsidRPr="00BF18B2" w:rsidRDefault="00BB6BD3" w:rsidP="005B1E8C">
      <w:pPr>
        <w:autoSpaceDE w:val="0"/>
        <w:autoSpaceDN w:val="0"/>
        <w:adjustRightInd w:val="0"/>
        <w:ind w:left="720"/>
        <w:jc w:val="both"/>
        <w:rPr>
          <w:bCs/>
          <w:sz w:val="24"/>
          <w:szCs w:val="24"/>
        </w:rPr>
      </w:pPr>
      <w:r w:rsidRPr="00BF18B2">
        <w:rPr>
          <w:bCs/>
          <w:sz w:val="24"/>
          <w:szCs w:val="24"/>
        </w:rPr>
        <w:t xml:space="preserve">Role of Different Abiotic Factors Influencing Fluctuations of Fruit and Shoot Infestation Caused by </w:t>
      </w:r>
      <w:r w:rsidRPr="00BF18B2">
        <w:rPr>
          <w:bCs/>
          <w:i/>
          <w:iCs/>
          <w:sz w:val="24"/>
          <w:szCs w:val="24"/>
        </w:rPr>
        <w:t>Eariasvittella</w:t>
      </w:r>
      <w:r w:rsidRPr="00BF18B2">
        <w:rPr>
          <w:bCs/>
          <w:sz w:val="24"/>
          <w:szCs w:val="24"/>
        </w:rPr>
        <w:t>on Okra (</w:t>
      </w:r>
      <w:r w:rsidRPr="00BF18B2">
        <w:rPr>
          <w:bCs/>
          <w:i/>
          <w:iCs/>
          <w:sz w:val="24"/>
          <w:szCs w:val="24"/>
        </w:rPr>
        <w:t xml:space="preserve">Abelmoschus esculentus </w:t>
      </w:r>
      <w:r w:rsidRPr="00BF18B2">
        <w:rPr>
          <w:bCs/>
          <w:sz w:val="24"/>
          <w:szCs w:val="24"/>
        </w:rPr>
        <w:t>L.)</w:t>
      </w:r>
    </w:p>
    <w:p w:rsidR="00BB6BD3" w:rsidRDefault="00BB6BD3" w:rsidP="005B1E8C">
      <w:pPr>
        <w:autoSpaceDE w:val="0"/>
        <w:autoSpaceDN w:val="0"/>
        <w:adjustRightInd w:val="0"/>
        <w:ind w:left="720"/>
        <w:jc w:val="both"/>
        <w:rPr>
          <w:b/>
          <w:bCs/>
          <w:sz w:val="24"/>
          <w:szCs w:val="24"/>
        </w:rPr>
      </w:pPr>
      <w:r w:rsidRPr="005E4942">
        <w:rPr>
          <w:b/>
          <w:bCs/>
          <w:i/>
          <w:iCs/>
          <w:sz w:val="24"/>
          <w:szCs w:val="24"/>
        </w:rPr>
        <w:t>Int.J.Curr.Microbiol.App.Sci</w:t>
      </w:r>
      <w:r>
        <w:rPr>
          <w:b/>
          <w:bCs/>
          <w:i/>
          <w:iCs/>
          <w:sz w:val="24"/>
          <w:szCs w:val="24"/>
        </w:rPr>
        <w:t>,</w:t>
      </w:r>
      <w:r w:rsidRPr="005E4942">
        <w:rPr>
          <w:b/>
          <w:bCs/>
          <w:i/>
          <w:iCs/>
          <w:sz w:val="24"/>
          <w:szCs w:val="24"/>
        </w:rPr>
        <w:t>.</w:t>
      </w:r>
      <w:r w:rsidRPr="002175FC">
        <w:rPr>
          <w:b/>
          <w:bCs/>
          <w:iCs/>
          <w:sz w:val="24"/>
          <w:szCs w:val="24"/>
        </w:rPr>
        <w:t xml:space="preserve"> 6</w:t>
      </w:r>
      <w:r w:rsidRPr="002175FC">
        <w:rPr>
          <w:b/>
          <w:bCs/>
          <w:sz w:val="24"/>
          <w:szCs w:val="24"/>
        </w:rPr>
        <w:t>(6):</w:t>
      </w:r>
      <w:r w:rsidRPr="00BF18B2">
        <w:rPr>
          <w:b/>
          <w:bCs/>
          <w:sz w:val="24"/>
          <w:szCs w:val="24"/>
        </w:rPr>
        <w:t>2514-2521</w:t>
      </w:r>
    </w:p>
    <w:p w:rsidR="00E573A7" w:rsidRDefault="00E573A7" w:rsidP="005B1E8C">
      <w:pPr>
        <w:autoSpaceDE w:val="0"/>
        <w:autoSpaceDN w:val="0"/>
        <w:adjustRightInd w:val="0"/>
        <w:ind w:left="720"/>
        <w:jc w:val="both"/>
        <w:rPr>
          <w:b/>
          <w:bCs/>
          <w:sz w:val="24"/>
          <w:szCs w:val="24"/>
        </w:rPr>
      </w:pPr>
    </w:p>
    <w:p w:rsidR="00BB6BD3" w:rsidRPr="00875B9A" w:rsidRDefault="00BB6BD3" w:rsidP="0046515C">
      <w:pPr>
        <w:numPr>
          <w:ilvl w:val="0"/>
          <w:numId w:val="16"/>
        </w:numPr>
        <w:autoSpaceDE w:val="0"/>
        <w:autoSpaceDN w:val="0"/>
        <w:adjustRightInd w:val="0"/>
        <w:jc w:val="both"/>
        <w:rPr>
          <w:bCs/>
          <w:sz w:val="24"/>
          <w:szCs w:val="24"/>
        </w:rPr>
      </w:pPr>
      <w:r w:rsidRPr="00875B9A">
        <w:rPr>
          <w:bCs/>
          <w:sz w:val="24"/>
          <w:szCs w:val="24"/>
        </w:rPr>
        <w:lastRenderedPageBreak/>
        <w:t>Kumar Srasvan G.</w:t>
      </w:r>
      <w:r>
        <w:rPr>
          <w:bCs/>
          <w:sz w:val="24"/>
          <w:szCs w:val="24"/>
        </w:rPr>
        <w:t>,</w:t>
      </w:r>
      <w:r w:rsidRPr="00875B9A">
        <w:rPr>
          <w:b/>
          <w:bCs/>
          <w:sz w:val="24"/>
          <w:szCs w:val="24"/>
        </w:rPr>
        <w:t>Raju. S.V.S.</w:t>
      </w:r>
      <w:r w:rsidRPr="00875B9A">
        <w:rPr>
          <w:bCs/>
          <w:sz w:val="24"/>
          <w:szCs w:val="24"/>
        </w:rPr>
        <w:t xml:space="preserve"> Roshan D. Rakshith. Jaiswal Deepak Kumar and Singh Prateek Kumar.</w:t>
      </w:r>
      <w:r w:rsidRPr="00875B9A">
        <w:rPr>
          <w:b/>
          <w:bCs/>
          <w:sz w:val="24"/>
          <w:szCs w:val="24"/>
        </w:rPr>
        <w:t>2017.</w:t>
      </w:r>
    </w:p>
    <w:p w:rsidR="00BB6BD3" w:rsidRPr="00D20F1D" w:rsidRDefault="00BB6BD3" w:rsidP="005B1E8C">
      <w:pPr>
        <w:autoSpaceDE w:val="0"/>
        <w:autoSpaceDN w:val="0"/>
        <w:adjustRightInd w:val="0"/>
        <w:ind w:left="720"/>
        <w:jc w:val="both"/>
        <w:rPr>
          <w:bCs/>
          <w:sz w:val="24"/>
          <w:szCs w:val="24"/>
        </w:rPr>
      </w:pPr>
      <w:r w:rsidRPr="00D20F1D">
        <w:rPr>
          <w:bCs/>
          <w:sz w:val="24"/>
          <w:szCs w:val="24"/>
        </w:rPr>
        <w:t xml:space="preserve">Biology and morphometry of </w:t>
      </w:r>
      <w:r w:rsidRPr="00D20F1D">
        <w:rPr>
          <w:bCs/>
          <w:i/>
          <w:sz w:val="24"/>
          <w:szCs w:val="24"/>
        </w:rPr>
        <w:t>Eariasvittela</w:t>
      </w:r>
      <w:r w:rsidRPr="00D20F1D">
        <w:rPr>
          <w:bCs/>
          <w:sz w:val="24"/>
          <w:szCs w:val="24"/>
        </w:rPr>
        <w:t xml:space="preserve"> (F</w:t>
      </w:r>
      <w:r>
        <w:rPr>
          <w:bCs/>
          <w:sz w:val="24"/>
          <w:szCs w:val="24"/>
        </w:rPr>
        <w:t>s</w:t>
      </w:r>
      <w:r w:rsidRPr="00D20F1D">
        <w:rPr>
          <w:bCs/>
          <w:sz w:val="24"/>
          <w:szCs w:val="24"/>
        </w:rPr>
        <w:t>abricus) (</w:t>
      </w:r>
      <w:r w:rsidRPr="00D20F1D">
        <w:rPr>
          <w:bCs/>
          <w:i/>
          <w:sz w:val="24"/>
          <w:szCs w:val="24"/>
        </w:rPr>
        <w:t>Lepidoptera – Noctuidae</w:t>
      </w:r>
      <w:r w:rsidRPr="00D20F1D">
        <w:rPr>
          <w:bCs/>
          <w:sz w:val="24"/>
          <w:szCs w:val="24"/>
        </w:rPr>
        <w:t>) on okra under laboratory condition</w:t>
      </w:r>
      <w:r>
        <w:rPr>
          <w:bCs/>
          <w:sz w:val="24"/>
          <w:szCs w:val="24"/>
        </w:rPr>
        <w:t>.</w:t>
      </w:r>
    </w:p>
    <w:p w:rsidR="00BB6BD3" w:rsidRDefault="00BB6BD3" w:rsidP="005B1E8C">
      <w:pPr>
        <w:autoSpaceDE w:val="0"/>
        <w:autoSpaceDN w:val="0"/>
        <w:adjustRightInd w:val="0"/>
        <w:ind w:left="720"/>
        <w:jc w:val="both"/>
        <w:rPr>
          <w:b/>
          <w:bCs/>
          <w:sz w:val="24"/>
          <w:szCs w:val="24"/>
        </w:rPr>
      </w:pPr>
      <w:r w:rsidRPr="005E4942">
        <w:rPr>
          <w:b/>
          <w:bCs/>
          <w:i/>
          <w:sz w:val="24"/>
          <w:szCs w:val="24"/>
        </w:rPr>
        <w:t>Journal of experimental zoology India,</w:t>
      </w:r>
      <w:r>
        <w:rPr>
          <w:b/>
          <w:bCs/>
          <w:sz w:val="24"/>
          <w:szCs w:val="24"/>
        </w:rPr>
        <w:t xml:space="preserve">20 (2): 1049-1052 </w:t>
      </w:r>
    </w:p>
    <w:p w:rsidR="00BB6BD3" w:rsidRDefault="00BB6BD3" w:rsidP="005B1E8C">
      <w:pPr>
        <w:autoSpaceDE w:val="0"/>
        <w:autoSpaceDN w:val="0"/>
        <w:adjustRightInd w:val="0"/>
        <w:jc w:val="both"/>
        <w:rPr>
          <w:b/>
          <w:bCs/>
          <w:sz w:val="24"/>
          <w:szCs w:val="24"/>
        </w:rPr>
      </w:pPr>
    </w:p>
    <w:p w:rsidR="00E573A7" w:rsidRPr="00E573A7" w:rsidRDefault="00E573A7" w:rsidP="0046515C">
      <w:pPr>
        <w:numPr>
          <w:ilvl w:val="0"/>
          <w:numId w:val="16"/>
        </w:numPr>
        <w:autoSpaceDE w:val="0"/>
        <w:autoSpaceDN w:val="0"/>
        <w:adjustRightInd w:val="0"/>
        <w:jc w:val="both"/>
        <w:rPr>
          <w:bCs/>
          <w:sz w:val="32"/>
          <w:szCs w:val="24"/>
        </w:rPr>
      </w:pPr>
      <w:r w:rsidRPr="00E573A7">
        <w:rPr>
          <w:bCs/>
          <w:sz w:val="24"/>
        </w:rPr>
        <w:t xml:space="preserve">Valluru Manju Vani, B.K. Singh and </w:t>
      </w:r>
      <w:r w:rsidRPr="00E573A7">
        <w:rPr>
          <w:b/>
          <w:bCs/>
          <w:sz w:val="24"/>
        </w:rPr>
        <w:t>Raju, S.V.S. 2017</w:t>
      </w:r>
      <w:r w:rsidRPr="00E573A7">
        <w:rPr>
          <w:bCs/>
          <w:sz w:val="24"/>
        </w:rPr>
        <w:t xml:space="preserve">. GCA and SCA for fruit parameters of okra (Abelmoschus esculentus L. Moench). </w:t>
      </w:r>
    </w:p>
    <w:p w:rsidR="00E573A7" w:rsidRPr="00E573A7" w:rsidRDefault="00E573A7" w:rsidP="00E573A7">
      <w:pPr>
        <w:autoSpaceDE w:val="0"/>
        <w:autoSpaceDN w:val="0"/>
        <w:adjustRightInd w:val="0"/>
        <w:ind w:left="630"/>
        <w:jc w:val="both"/>
        <w:rPr>
          <w:b/>
          <w:bCs/>
          <w:sz w:val="32"/>
          <w:szCs w:val="24"/>
        </w:rPr>
      </w:pPr>
      <w:r w:rsidRPr="00E573A7">
        <w:rPr>
          <w:b/>
          <w:bCs/>
          <w:sz w:val="24"/>
        </w:rPr>
        <w:t>Int. J. Curr. Microbiol. App. Sci. 6(6): 1576-1582.</w:t>
      </w:r>
    </w:p>
    <w:p w:rsidR="00E573A7" w:rsidRPr="00E573A7" w:rsidRDefault="00E573A7" w:rsidP="00E573A7">
      <w:pPr>
        <w:autoSpaceDE w:val="0"/>
        <w:autoSpaceDN w:val="0"/>
        <w:adjustRightInd w:val="0"/>
        <w:ind w:left="630"/>
        <w:jc w:val="both"/>
        <w:rPr>
          <w:bCs/>
          <w:sz w:val="24"/>
          <w:szCs w:val="24"/>
        </w:rPr>
      </w:pPr>
    </w:p>
    <w:p w:rsidR="00BB6BD3" w:rsidRDefault="00BB6BD3" w:rsidP="0046515C">
      <w:pPr>
        <w:numPr>
          <w:ilvl w:val="0"/>
          <w:numId w:val="16"/>
        </w:numPr>
        <w:autoSpaceDE w:val="0"/>
        <w:autoSpaceDN w:val="0"/>
        <w:adjustRightInd w:val="0"/>
        <w:jc w:val="both"/>
        <w:rPr>
          <w:bCs/>
          <w:sz w:val="24"/>
          <w:szCs w:val="24"/>
        </w:rPr>
      </w:pPr>
      <w:r w:rsidRPr="00734F14">
        <w:rPr>
          <w:rFonts w:eastAsia="Calibri"/>
          <w:bCs/>
          <w:sz w:val="24"/>
          <w:szCs w:val="24"/>
        </w:rPr>
        <w:t>Sharma</w:t>
      </w:r>
      <w:r>
        <w:rPr>
          <w:rFonts w:eastAsia="Calibri"/>
          <w:bCs/>
          <w:sz w:val="24"/>
          <w:szCs w:val="24"/>
        </w:rPr>
        <w:t>, K. R.</w:t>
      </w:r>
      <w:r w:rsidRPr="00734F14">
        <w:rPr>
          <w:rFonts w:eastAsia="Calibri"/>
          <w:bCs/>
          <w:sz w:val="24"/>
          <w:szCs w:val="24"/>
        </w:rPr>
        <w:t>,</w:t>
      </w:r>
      <w:r w:rsidRPr="00A7657B">
        <w:rPr>
          <w:b/>
          <w:bCs/>
          <w:sz w:val="24"/>
          <w:szCs w:val="24"/>
        </w:rPr>
        <w:t>Raju S.V.S</w:t>
      </w:r>
      <w:r w:rsidRPr="00A7657B">
        <w:rPr>
          <w:bCs/>
          <w:sz w:val="24"/>
          <w:szCs w:val="24"/>
        </w:rPr>
        <w:t>.</w:t>
      </w:r>
      <w:r>
        <w:rPr>
          <w:bCs/>
          <w:sz w:val="24"/>
          <w:szCs w:val="24"/>
        </w:rPr>
        <w:t xml:space="preserve">, </w:t>
      </w:r>
      <w:r w:rsidRPr="00A7657B">
        <w:rPr>
          <w:bCs/>
          <w:sz w:val="24"/>
          <w:szCs w:val="24"/>
        </w:rPr>
        <w:t>Roshan D.Rakshith and Jaiswal Deepak Kumar.2018</w:t>
      </w:r>
      <w:r>
        <w:rPr>
          <w:bCs/>
          <w:sz w:val="24"/>
          <w:szCs w:val="24"/>
        </w:rPr>
        <w:t>.</w:t>
      </w:r>
    </w:p>
    <w:p w:rsidR="00BB6BD3" w:rsidRDefault="00BB6BD3" w:rsidP="005B1E8C">
      <w:pPr>
        <w:autoSpaceDE w:val="0"/>
        <w:autoSpaceDN w:val="0"/>
        <w:adjustRightInd w:val="0"/>
        <w:ind w:left="720"/>
        <w:jc w:val="both"/>
        <w:rPr>
          <w:bCs/>
          <w:sz w:val="24"/>
          <w:szCs w:val="24"/>
        </w:rPr>
      </w:pPr>
      <w:r w:rsidRPr="002E037F">
        <w:rPr>
          <w:bCs/>
          <w:sz w:val="24"/>
          <w:szCs w:val="24"/>
        </w:rPr>
        <w:t xml:space="preserve">Efeect of abiotic factors on yellow stem borer, </w:t>
      </w:r>
      <w:r w:rsidRPr="002E037F">
        <w:rPr>
          <w:bCs/>
          <w:i/>
          <w:sz w:val="24"/>
          <w:szCs w:val="24"/>
        </w:rPr>
        <w:t>Scirophagaincertulus</w:t>
      </w:r>
      <w:r w:rsidRPr="002E037F">
        <w:rPr>
          <w:bCs/>
          <w:sz w:val="24"/>
          <w:szCs w:val="24"/>
        </w:rPr>
        <w:t xml:space="preserve">(Walker) and rice leaf folder, </w:t>
      </w:r>
      <w:r w:rsidRPr="002E037F">
        <w:rPr>
          <w:bCs/>
          <w:i/>
          <w:sz w:val="24"/>
          <w:szCs w:val="24"/>
        </w:rPr>
        <w:t>Cnaphalocrocismedinalis</w:t>
      </w:r>
      <w:r w:rsidRPr="002E037F">
        <w:rPr>
          <w:bCs/>
          <w:sz w:val="24"/>
          <w:szCs w:val="24"/>
        </w:rPr>
        <w:t xml:space="preserve"> (Guenee) population</w:t>
      </w:r>
      <w:r>
        <w:rPr>
          <w:bCs/>
          <w:sz w:val="24"/>
          <w:szCs w:val="24"/>
        </w:rPr>
        <w:t>.</w:t>
      </w:r>
    </w:p>
    <w:p w:rsidR="008F6C9C" w:rsidRDefault="00BB6BD3" w:rsidP="005B1E8C">
      <w:pPr>
        <w:autoSpaceDE w:val="0"/>
        <w:autoSpaceDN w:val="0"/>
        <w:adjustRightInd w:val="0"/>
        <w:ind w:left="720"/>
        <w:jc w:val="both"/>
        <w:rPr>
          <w:b/>
          <w:bCs/>
          <w:sz w:val="24"/>
          <w:szCs w:val="24"/>
        </w:rPr>
      </w:pPr>
      <w:r w:rsidRPr="005E4942">
        <w:rPr>
          <w:b/>
          <w:bCs/>
          <w:i/>
          <w:sz w:val="24"/>
          <w:szCs w:val="24"/>
        </w:rPr>
        <w:t>Journal of experimental zoology India,</w:t>
      </w:r>
      <w:r w:rsidRPr="002E037F">
        <w:rPr>
          <w:b/>
          <w:bCs/>
          <w:sz w:val="24"/>
          <w:szCs w:val="24"/>
        </w:rPr>
        <w:t xml:space="preserve"> 21 (1): 233-236</w:t>
      </w:r>
    </w:p>
    <w:p w:rsidR="008F6C9C" w:rsidRDefault="008F6C9C" w:rsidP="005B1E8C">
      <w:pPr>
        <w:autoSpaceDE w:val="0"/>
        <w:autoSpaceDN w:val="0"/>
        <w:adjustRightInd w:val="0"/>
        <w:jc w:val="both"/>
        <w:rPr>
          <w:b/>
          <w:bCs/>
          <w:sz w:val="24"/>
          <w:szCs w:val="24"/>
        </w:rPr>
      </w:pPr>
    </w:p>
    <w:p w:rsidR="00BB6BD3" w:rsidRDefault="00BB6BD3" w:rsidP="0046515C">
      <w:pPr>
        <w:numPr>
          <w:ilvl w:val="0"/>
          <w:numId w:val="16"/>
        </w:numPr>
        <w:autoSpaceDE w:val="0"/>
        <w:autoSpaceDN w:val="0"/>
        <w:adjustRightInd w:val="0"/>
        <w:jc w:val="both"/>
        <w:rPr>
          <w:bCs/>
          <w:sz w:val="24"/>
          <w:szCs w:val="24"/>
        </w:rPr>
      </w:pPr>
      <w:r w:rsidRPr="00734F14">
        <w:rPr>
          <w:rFonts w:eastAsia="Calibri"/>
          <w:bCs/>
          <w:sz w:val="24"/>
          <w:szCs w:val="24"/>
        </w:rPr>
        <w:t>Sharma</w:t>
      </w:r>
      <w:r>
        <w:rPr>
          <w:rFonts w:eastAsia="Calibri"/>
          <w:bCs/>
          <w:sz w:val="24"/>
          <w:szCs w:val="24"/>
        </w:rPr>
        <w:t>, K. R.</w:t>
      </w:r>
      <w:r>
        <w:rPr>
          <w:b/>
          <w:bCs/>
          <w:sz w:val="24"/>
          <w:szCs w:val="24"/>
        </w:rPr>
        <w:t xml:space="preserve">, Raju, S.V.S., </w:t>
      </w:r>
      <w:r w:rsidRPr="002824CE">
        <w:rPr>
          <w:bCs/>
          <w:sz w:val="24"/>
          <w:szCs w:val="24"/>
        </w:rPr>
        <w:t>Deepak Kumar Jaiswal and Prateek Singh</w:t>
      </w:r>
      <w:r>
        <w:rPr>
          <w:bCs/>
          <w:sz w:val="24"/>
          <w:szCs w:val="24"/>
        </w:rPr>
        <w:t>, 2018.</w:t>
      </w:r>
    </w:p>
    <w:p w:rsidR="00BB6BD3" w:rsidRDefault="00BB6BD3" w:rsidP="005B1E8C">
      <w:pPr>
        <w:autoSpaceDE w:val="0"/>
        <w:autoSpaceDN w:val="0"/>
        <w:adjustRightInd w:val="0"/>
        <w:ind w:left="720"/>
        <w:jc w:val="both"/>
        <w:rPr>
          <w:bCs/>
          <w:sz w:val="24"/>
          <w:szCs w:val="24"/>
        </w:rPr>
      </w:pPr>
      <w:r w:rsidRPr="002824CE">
        <w:rPr>
          <w:bCs/>
          <w:sz w:val="24"/>
          <w:szCs w:val="24"/>
        </w:rPr>
        <w:t xml:space="preserve">Efficacy of certain newer insecticide formulations against yellow stem borer, </w:t>
      </w:r>
      <w:r w:rsidRPr="002824CE">
        <w:rPr>
          <w:bCs/>
          <w:i/>
          <w:iCs/>
          <w:sz w:val="24"/>
          <w:szCs w:val="24"/>
        </w:rPr>
        <w:t>Scirpophagaincertulas</w:t>
      </w:r>
      <w:r w:rsidRPr="002824CE">
        <w:rPr>
          <w:bCs/>
          <w:sz w:val="24"/>
          <w:szCs w:val="24"/>
        </w:rPr>
        <w:t xml:space="preserve"> (walker) infesting on rice crop</w:t>
      </w:r>
      <w:r>
        <w:rPr>
          <w:bCs/>
          <w:sz w:val="24"/>
          <w:szCs w:val="24"/>
        </w:rPr>
        <w:t>.</w:t>
      </w:r>
    </w:p>
    <w:p w:rsidR="00BB6BD3" w:rsidRDefault="00BB6BD3" w:rsidP="005B1E8C">
      <w:pPr>
        <w:autoSpaceDE w:val="0"/>
        <w:autoSpaceDN w:val="0"/>
        <w:adjustRightInd w:val="0"/>
        <w:ind w:left="720"/>
        <w:jc w:val="both"/>
        <w:rPr>
          <w:b/>
          <w:bCs/>
          <w:sz w:val="24"/>
          <w:szCs w:val="24"/>
        </w:rPr>
      </w:pPr>
      <w:r w:rsidRPr="005E4942">
        <w:rPr>
          <w:b/>
          <w:bCs/>
          <w:i/>
          <w:sz w:val="24"/>
          <w:szCs w:val="24"/>
        </w:rPr>
        <w:t>Journal of experimental zoology India,</w:t>
      </w:r>
      <w:r>
        <w:rPr>
          <w:b/>
          <w:bCs/>
          <w:sz w:val="24"/>
          <w:szCs w:val="24"/>
        </w:rPr>
        <w:t xml:space="preserve"> 21 (2): 771-775.</w:t>
      </w:r>
    </w:p>
    <w:p w:rsidR="00BB6BD3" w:rsidRDefault="00BB6BD3" w:rsidP="005B1E8C">
      <w:pPr>
        <w:autoSpaceDE w:val="0"/>
        <w:autoSpaceDN w:val="0"/>
        <w:adjustRightInd w:val="0"/>
        <w:jc w:val="both"/>
        <w:rPr>
          <w:bCs/>
          <w:sz w:val="24"/>
          <w:szCs w:val="24"/>
        </w:rPr>
      </w:pPr>
    </w:p>
    <w:p w:rsidR="00BB6BD3" w:rsidRDefault="00BB6BD3" w:rsidP="0046515C">
      <w:pPr>
        <w:numPr>
          <w:ilvl w:val="0"/>
          <w:numId w:val="16"/>
        </w:numPr>
        <w:autoSpaceDE w:val="0"/>
        <w:autoSpaceDN w:val="0"/>
        <w:adjustRightInd w:val="0"/>
        <w:jc w:val="both"/>
        <w:rPr>
          <w:bCs/>
          <w:sz w:val="24"/>
          <w:szCs w:val="24"/>
        </w:rPr>
      </w:pPr>
      <w:r w:rsidRPr="00734F14">
        <w:rPr>
          <w:rFonts w:eastAsia="Calibri"/>
          <w:bCs/>
          <w:sz w:val="24"/>
          <w:szCs w:val="24"/>
        </w:rPr>
        <w:t>Sharma</w:t>
      </w:r>
      <w:r>
        <w:rPr>
          <w:rFonts w:eastAsia="Calibri"/>
          <w:bCs/>
          <w:sz w:val="24"/>
          <w:szCs w:val="24"/>
        </w:rPr>
        <w:t xml:space="preserve">, K. R. </w:t>
      </w:r>
      <w:r w:rsidRPr="00FC2F09">
        <w:rPr>
          <w:bCs/>
          <w:sz w:val="24"/>
          <w:szCs w:val="24"/>
        </w:rPr>
        <w:t>and</w:t>
      </w:r>
      <w:r>
        <w:rPr>
          <w:b/>
          <w:bCs/>
          <w:sz w:val="24"/>
          <w:szCs w:val="24"/>
        </w:rPr>
        <w:t xml:space="preserve"> Raju, S.V.S., </w:t>
      </w:r>
      <w:r w:rsidRPr="003934D7">
        <w:rPr>
          <w:bCs/>
          <w:sz w:val="24"/>
          <w:szCs w:val="24"/>
        </w:rPr>
        <w:t>2018</w:t>
      </w:r>
    </w:p>
    <w:p w:rsidR="00BB6BD3" w:rsidRDefault="00BB6BD3" w:rsidP="005B1E8C">
      <w:pPr>
        <w:autoSpaceDE w:val="0"/>
        <w:autoSpaceDN w:val="0"/>
        <w:adjustRightInd w:val="0"/>
        <w:ind w:left="720"/>
        <w:jc w:val="both"/>
        <w:rPr>
          <w:bCs/>
          <w:sz w:val="24"/>
          <w:szCs w:val="24"/>
        </w:rPr>
      </w:pPr>
      <w:r w:rsidRPr="00FC2F09">
        <w:rPr>
          <w:bCs/>
          <w:sz w:val="24"/>
          <w:szCs w:val="24"/>
        </w:rPr>
        <w:t xml:space="preserve">Efficacy of new insecticide combinations and alone applicationagainst leaffolder, </w:t>
      </w:r>
      <w:r w:rsidRPr="00FC2F09">
        <w:rPr>
          <w:bCs/>
          <w:i/>
          <w:iCs/>
          <w:sz w:val="24"/>
          <w:szCs w:val="24"/>
        </w:rPr>
        <w:t>Cnaphalocrocismedinalis</w:t>
      </w:r>
      <w:r w:rsidRPr="00FC2F09">
        <w:rPr>
          <w:bCs/>
          <w:sz w:val="24"/>
          <w:szCs w:val="24"/>
        </w:rPr>
        <w:t>(Guenee) Rice crop</w:t>
      </w:r>
    </w:p>
    <w:p w:rsidR="00BB6BD3" w:rsidRDefault="00BB6BD3" w:rsidP="005B1E8C">
      <w:pPr>
        <w:autoSpaceDE w:val="0"/>
        <w:autoSpaceDN w:val="0"/>
        <w:adjustRightInd w:val="0"/>
        <w:ind w:left="720"/>
        <w:jc w:val="both"/>
        <w:rPr>
          <w:b/>
          <w:iCs/>
          <w:sz w:val="24"/>
        </w:rPr>
      </w:pPr>
      <w:r w:rsidRPr="005E4942">
        <w:rPr>
          <w:b/>
          <w:i/>
          <w:iCs/>
          <w:sz w:val="24"/>
        </w:rPr>
        <w:t>Annals of Plant Protection Sciences,</w:t>
      </w:r>
      <w:r w:rsidRPr="00FC2F09">
        <w:rPr>
          <w:b/>
          <w:bCs/>
          <w:iCs/>
          <w:sz w:val="24"/>
        </w:rPr>
        <w:t xml:space="preserve">26 </w:t>
      </w:r>
      <w:r>
        <w:rPr>
          <w:b/>
          <w:iCs/>
          <w:sz w:val="24"/>
        </w:rPr>
        <w:t>(2)</w:t>
      </w:r>
      <w:r w:rsidRPr="00FC2F09">
        <w:rPr>
          <w:b/>
          <w:iCs/>
          <w:sz w:val="24"/>
        </w:rPr>
        <w:t>: 236-239</w:t>
      </w:r>
      <w:r>
        <w:rPr>
          <w:b/>
          <w:iCs/>
          <w:sz w:val="24"/>
        </w:rPr>
        <w:t>.</w:t>
      </w:r>
    </w:p>
    <w:p w:rsidR="00BB6BD3" w:rsidRDefault="00BB6BD3" w:rsidP="005B1E8C">
      <w:pPr>
        <w:autoSpaceDE w:val="0"/>
        <w:autoSpaceDN w:val="0"/>
        <w:adjustRightInd w:val="0"/>
        <w:jc w:val="both"/>
        <w:rPr>
          <w:rFonts w:eastAsia="Calibri"/>
          <w:bCs/>
          <w:sz w:val="24"/>
          <w:szCs w:val="24"/>
        </w:rPr>
      </w:pPr>
    </w:p>
    <w:p w:rsidR="00BB6BD3" w:rsidRPr="003934D7" w:rsidRDefault="00BB6BD3" w:rsidP="0046515C">
      <w:pPr>
        <w:numPr>
          <w:ilvl w:val="0"/>
          <w:numId w:val="16"/>
        </w:numPr>
        <w:autoSpaceDE w:val="0"/>
        <w:autoSpaceDN w:val="0"/>
        <w:adjustRightInd w:val="0"/>
        <w:jc w:val="both"/>
        <w:rPr>
          <w:b/>
          <w:bCs/>
          <w:sz w:val="24"/>
        </w:rPr>
      </w:pPr>
      <w:r w:rsidRPr="003934D7">
        <w:rPr>
          <w:bCs/>
          <w:sz w:val="24"/>
        </w:rPr>
        <w:t>Sharma</w:t>
      </w:r>
      <w:r>
        <w:rPr>
          <w:bCs/>
          <w:sz w:val="24"/>
        </w:rPr>
        <w:t xml:space="preserve">, </w:t>
      </w:r>
      <w:r w:rsidRPr="003934D7">
        <w:rPr>
          <w:bCs/>
          <w:sz w:val="24"/>
        </w:rPr>
        <w:t>Sourab,</w:t>
      </w:r>
      <w:r w:rsidRPr="003934D7">
        <w:rPr>
          <w:b/>
          <w:bCs/>
          <w:sz w:val="24"/>
        </w:rPr>
        <w:t xml:space="preserve"> Raju, S.V.</w:t>
      </w:r>
      <w:r>
        <w:rPr>
          <w:b/>
          <w:bCs/>
          <w:sz w:val="24"/>
        </w:rPr>
        <w:t xml:space="preserve">S. </w:t>
      </w:r>
      <w:r>
        <w:rPr>
          <w:bCs/>
          <w:sz w:val="24"/>
        </w:rPr>
        <w:t>a</w:t>
      </w:r>
      <w:r w:rsidRPr="003934D7">
        <w:rPr>
          <w:bCs/>
          <w:sz w:val="24"/>
        </w:rPr>
        <w:t>nd D. Rakshith Roshan</w:t>
      </w:r>
      <w:r>
        <w:rPr>
          <w:bCs/>
          <w:sz w:val="24"/>
        </w:rPr>
        <w:t>, 2018</w:t>
      </w:r>
    </w:p>
    <w:p w:rsidR="00BB6BD3" w:rsidRDefault="00BB6BD3" w:rsidP="005B1E8C">
      <w:pPr>
        <w:autoSpaceDE w:val="0"/>
        <w:autoSpaceDN w:val="0"/>
        <w:adjustRightInd w:val="0"/>
        <w:ind w:left="720"/>
        <w:jc w:val="both"/>
        <w:rPr>
          <w:bCs/>
          <w:sz w:val="24"/>
          <w:szCs w:val="24"/>
        </w:rPr>
      </w:pPr>
      <w:r>
        <w:rPr>
          <w:bCs/>
          <w:sz w:val="24"/>
          <w:szCs w:val="24"/>
        </w:rPr>
        <w:t>E</w:t>
      </w:r>
      <w:r w:rsidRPr="003934D7">
        <w:rPr>
          <w:bCs/>
          <w:sz w:val="24"/>
          <w:szCs w:val="24"/>
        </w:rPr>
        <w:t>fficacy of certain insecticides against diamond back moth on cauliflower</w:t>
      </w:r>
    </w:p>
    <w:p w:rsidR="00BB6BD3" w:rsidRDefault="00BB6BD3" w:rsidP="005B1E8C">
      <w:pPr>
        <w:autoSpaceDE w:val="0"/>
        <w:autoSpaceDN w:val="0"/>
        <w:adjustRightInd w:val="0"/>
        <w:ind w:left="720"/>
        <w:jc w:val="both"/>
        <w:rPr>
          <w:b/>
          <w:bCs/>
          <w:sz w:val="24"/>
          <w:szCs w:val="24"/>
        </w:rPr>
      </w:pPr>
      <w:r w:rsidRPr="005E4942">
        <w:rPr>
          <w:b/>
          <w:bCs/>
          <w:i/>
          <w:iCs/>
          <w:sz w:val="24"/>
          <w:szCs w:val="24"/>
        </w:rPr>
        <w:t>Indian Journal of Entomology</w:t>
      </w:r>
      <w:r w:rsidRPr="003934D7">
        <w:rPr>
          <w:b/>
          <w:bCs/>
          <w:sz w:val="24"/>
          <w:szCs w:val="24"/>
        </w:rPr>
        <w:t>, 80(3): 1163-1165</w:t>
      </w:r>
      <w:r>
        <w:rPr>
          <w:b/>
          <w:bCs/>
          <w:sz w:val="24"/>
          <w:szCs w:val="24"/>
        </w:rPr>
        <w:t>.</w:t>
      </w:r>
    </w:p>
    <w:p w:rsidR="00BB6BD3" w:rsidRDefault="00BB6BD3" w:rsidP="005B1E8C">
      <w:pPr>
        <w:autoSpaceDE w:val="0"/>
        <w:autoSpaceDN w:val="0"/>
        <w:adjustRightInd w:val="0"/>
        <w:jc w:val="both"/>
        <w:rPr>
          <w:rFonts w:eastAsia="Calibri"/>
          <w:bCs/>
          <w:sz w:val="24"/>
          <w:szCs w:val="24"/>
        </w:rPr>
      </w:pPr>
    </w:p>
    <w:p w:rsidR="00BB6BD3" w:rsidRPr="00734F14" w:rsidRDefault="00BB6BD3" w:rsidP="0046515C">
      <w:pPr>
        <w:numPr>
          <w:ilvl w:val="0"/>
          <w:numId w:val="16"/>
        </w:numPr>
        <w:autoSpaceDE w:val="0"/>
        <w:autoSpaceDN w:val="0"/>
        <w:adjustRightInd w:val="0"/>
        <w:jc w:val="both"/>
        <w:rPr>
          <w:rFonts w:eastAsia="Calibri"/>
          <w:bCs/>
          <w:sz w:val="24"/>
          <w:szCs w:val="24"/>
        </w:rPr>
      </w:pPr>
      <w:r w:rsidRPr="00734F14">
        <w:rPr>
          <w:rFonts w:eastAsia="Calibri"/>
          <w:bCs/>
          <w:sz w:val="24"/>
          <w:szCs w:val="24"/>
        </w:rPr>
        <w:t>Sharma</w:t>
      </w:r>
      <w:r>
        <w:rPr>
          <w:rFonts w:eastAsia="Calibri"/>
          <w:bCs/>
          <w:sz w:val="24"/>
          <w:szCs w:val="24"/>
        </w:rPr>
        <w:t>, K. R.</w:t>
      </w:r>
      <w:r w:rsidRPr="00734F14">
        <w:rPr>
          <w:rFonts w:eastAsia="Calibri"/>
          <w:bCs/>
          <w:sz w:val="24"/>
          <w:szCs w:val="24"/>
        </w:rPr>
        <w:t>,</w:t>
      </w:r>
      <w:r w:rsidRPr="00BA5C4C">
        <w:rPr>
          <w:rFonts w:eastAsia="Calibri"/>
          <w:b/>
          <w:bCs/>
          <w:sz w:val="24"/>
          <w:szCs w:val="24"/>
        </w:rPr>
        <w:t>Raju</w:t>
      </w:r>
      <w:r>
        <w:rPr>
          <w:rFonts w:eastAsia="Calibri"/>
          <w:b/>
          <w:bCs/>
          <w:sz w:val="24"/>
          <w:szCs w:val="24"/>
        </w:rPr>
        <w:t>,</w:t>
      </w:r>
      <w:r w:rsidRPr="00BA5C4C">
        <w:rPr>
          <w:rFonts w:eastAsia="Calibri"/>
          <w:b/>
          <w:bCs/>
          <w:sz w:val="24"/>
          <w:szCs w:val="24"/>
        </w:rPr>
        <w:t xml:space="preserve">S.V.S. </w:t>
      </w:r>
      <w:r w:rsidRPr="00734F14">
        <w:rPr>
          <w:rFonts w:eastAsia="Calibri"/>
          <w:bCs/>
          <w:sz w:val="24"/>
          <w:szCs w:val="24"/>
        </w:rPr>
        <w:t>and Deepak Kumar Jaiswal, 2018.</w:t>
      </w:r>
    </w:p>
    <w:p w:rsidR="00BB6BD3" w:rsidRDefault="00BB6BD3" w:rsidP="005B1E8C">
      <w:pPr>
        <w:autoSpaceDE w:val="0"/>
        <w:autoSpaceDN w:val="0"/>
        <w:adjustRightInd w:val="0"/>
        <w:ind w:left="720"/>
        <w:jc w:val="both"/>
        <w:rPr>
          <w:bCs/>
          <w:sz w:val="24"/>
          <w:szCs w:val="24"/>
        </w:rPr>
      </w:pPr>
      <w:r w:rsidRPr="00734F14">
        <w:rPr>
          <w:bCs/>
          <w:sz w:val="24"/>
          <w:szCs w:val="24"/>
        </w:rPr>
        <w:t xml:space="preserve">Influence of environmental effect on the population dynamics of brownplant hopper, </w:t>
      </w:r>
      <w:r w:rsidRPr="00734F14">
        <w:rPr>
          <w:bCs/>
          <w:i/>
          <w:iCs/>
          <w:sz w:val="24"/>
          <w:szCs w:val="24"/>
        </w:rPr>
        <w:t>Nilaparvatalugens</w:t>
      </w:r>
      <w:r w:rsidRPr="00734F14">
        <w:rPr>
          <w:bCs/>
          <w:sz w:val="24"/>
          <w:szCs w:val="24"/>
        </w:rPr>
        <w:t>(Stal) and white-backed plant hopper,</w:t>
      </w:r>
      <w:r w:rsidRPr="00734F14">
        <w:rPr>
          <w:bCs/>
          <w:i/>
          <w:iCs/>
          <w:sz w:val="24"/>
          <w:szCs w:val="24"/>
        </w:rPr>
        <w:t>Sogatellafurcifera</w:t>
      </w:r>
      <w:r w:rsidRPr="00734F14">
        <w:rPr>
          <w:bCs/>
          <w:sz w:val="24"/>
          <w:szCs w:val="24"/>
        </w:rPr>
        <w:t>(Hovarth) in Varanasi region</w:t>
      </w:r>
      <w:r>
        <w:rPr>
          <w:bCs/>
          <w:sz w:val="24"/>
          <w:szCs w:val="24"/>
        </w:rPr>
        <w:t>.</w:t>
      </w:r>
    </w:p>
    <w:p w:rsidR="00BB6BD3" w:rsidRDefault="00BB6BD3" w:rsidP="003C2420">
      <w:pPr>
        <w:autoSpaceDE w:val="0"/>
        <w:autoSpaceDN w:val="0"/>
        <w:adjustRightInd w:val="0"/>
        <w:ind w:left="720"/>
        <w:jc w:val="both"/>
        <w:rPr>
          <w:rFonts w:eastAsia="Calibri"/>
          <w:b/>
          <w:iCs/>
          <w:sz w:val="24"/>
          <w:szCs w:val="24"/>
        </w:rPr>
      </w:pPr>
      <w:r w:rsidRPr="005E4942">
        <w:rPr>
          <w:rFonts w:eastAsia="Calibri"/>
          <w:b/>
          <w:i/>
          <w:iCs/>
          <w:sz w:val="24"/>
          <w:szCs w:val="24"/>
        </w:rPr>
        <w:t>Journal of Entomological Research</w:t>
      </w:r>
      <w:r>
        <w:rPr>
          <w:rFonts w:eastAsia="Calibri"/>
          <w:b/>
          <w:iCs/>
          <w:sz w:val="24"/>
          <w:szCs w:val="24"/>
        </w:rPr>
        <w:t>, 42 (3)</w:t>
      </w:r>
      <w:r w:rsidRPr="00734F14">
        <w:rPr>
          <w:rFonts w:eastAsia="Calibri"/>
          <w:b/>
          <w:iCs/>
          <w:sz w:val="24"/>
          <w:szCs w:val="24"/>
        </w:rPr>
        <w:t>: 339-342.</w:t>
      </w:r>
    </w:p>
    <w:p w:rsidR="005B6524" w:rsidRDefault="005B6524" w:rsidP="003C2420">
      <w:pPr>
        <w:autoSpaceDE w:val="0"/>
        <w:autoSpaceDN w:val="0"/>
        <w:adjustRightInd w:val="0"/>
        <w:ind w:left="720"/>
        <w:jc w:val="both"/>
        <w:rPr>
          <w:rFonts w:eastAsia="Calibri"/>
          <w:b/>
          <w:iCs/>
          <w:sz w:val="24"/>
          <w:szCs w:val="24"/>
        </w:rPr>
      </w:pPr>
    </w:p>
    <w:p w:rsidR="00586796" w:rsidRDefault="00586796" w:rsidP="003C2420">
      <w:pPr>
        <w:autoSpaceDE w:val="0"/>
        <w:autoSpaceDN w:val="0"/>
        <w:adjustRightInd w:val="0"/>
        <w:ind w:left="720"/>
        <w:jc w:val="both"/>
        <w:rPr>
          <w:rFonts w:eastAsia="Calibri"/>
          <w:b/>
          <w:iCs/>
          <w:sz w:val="24"/>
          <w:szCs w:val="24"/>
        </w:rPr>
      </w:pPr>
    </w:p>
    <w:p w:rsidR="00BB6BD3" w:rsidRPr="007A1715" w:rsidRDefault="00BB6BD3" w:rsidP="0046515C">
      <w:pPr>
        <w:numPr>
          <w:ilvl w:val="0"/>
          <w:numId w:val="16"/>
        </w:numPr>
        <w:autoSpaceDE w:val="0"/>
        <w:autoSpaceDN w:val="0"/>
        <w:adjustRightInd w:val="0"/>
        <w:jc w:val="both"/>
        <w:rPr>
          <w:bCs/>
          <w:sz w:val="24"/>
          <w:szCs w:val="24"/>
        </w:rPr>
      </w:pPr>
      <w:r w:rsidRPr="00F03EFB">
        <w:rPr>
          <w:bCs/>
          <w:sz w:val="24"/>
          <w:szCs w:val="24"/>
        </w:rPr>
        <w:t>Jaiswal</w:t>
      </w:r>
      <w:r>
        <w:rPr>
          <w:bCs/>
          <w:sz w:val="24"/>
          <w:szCs w:val="24"/>
        </w:rPr>
        <w:t>, D. K.</w:t>
      </w:r>
      <w:r w:rsidRPr="00F03EFB">
        <w:rPr>
          <w:bCs/>
          <w:sz w:val="24"/>
          <w:szCs w:val="24"/>
        </w:rPr>
        <w:t xml:space="preserve">, </w:t>
      </w:r>
      <w:r w:rsidRPr="00734F14">
        <w:rPr>
          <w:b/>
          <w:bCs/>
          <w:sz w:val="24"/>
          <w:szCs w:val="24"/>
        </w:rPr>
        <w:t>Raju</w:t>
      </w:r>
      <w:r>
        <w:rPr>
          <w:b/>
          <w:bCs/>
          <w:sz w:val="24"/>
          <w:szCs w:val="24"/>
        </w:rPr>
        <w:t xml:space="preserve">, </w:t>
      </w:r>
      <w:r w:rsidRPr="00734F14">
        <w:rPr>
          <w:b/>
          <w:bCs/>
          <w:sz w:val="24"/>
          <w:szCs w:val="24"/>
        </w:rPr>
        <w:t>S</w:t>
      </w:r>
      <w:r>
        <w:rPr>
          <w:b/>
          <w:bCs/>
          <w:sz w:val="24"/>
          <w:szCs w:val="24"/>
        </w:rPr>
        <w:t>.</w:t>
      </w:r>
      <w:r w:rsidRPr="00734F14">
        <w:rPr>
          <w:b/>
          <w:bCs/>
          <w:sz w:val="24"/>
          <w:szCs w:val="24"/>
        </w:rPr>
        <w:t>V</w:t>
      </w:r>
      <w:r>
        <w:rPr>
          <w:b/>
          <w:bCs/>
          <w:sz w:val="24"/>
          <w:szCs w:val="24"/>
        </w:rPr>
        <w:t>.</w:t>
      </w:r>
      <w:r w:rsidRPr="00734F14">
        <w:rPr>
          <w:b/>
          <w:bCs/>
          <w:sz w:val="24"/>
          <w:szCs w:val="24"/>
        </w:rPr>
        <w:t>S</w:t>
      </w:r>
      <w:r>
        <w:rPr>
          <w:b/>
          <w:bCs/>
          <w:sz w:val="24"/>
          <w:szCs w:val="24"/>
        </w:rPr>
        <w:t>.,</w:t>
      </w:r>
      <w:r w:rsidRPr="007A1715">
        <w:rPr>
          <w:bCs/>
          <w:sz w:val="24"/>
          <w:szCs w:val="24"/>
        </w:rPr>
        <w:t>Kumar</w:t>
      </w:r>
      <w:r>
        <w:rPr>
          <w:bCs/>
          <w:sz w:val="24"/>
          <w:szCs w:val="24"/>
        </w:rPr>
        <w:t xml:space="preserve">, </w:t>
      </w:r>
      <w:r w:rsidRPr="007A1715">
        <w:rPr>
          <w:bCs/>
          <w:sz w:val="24"/>
          <w:szCs w:val="24"/>
        </w:rPr>
        <w:t>Dinesh and Vani,V</w:t>
      </w:r>
      <w:r>
        <w:rPr>
          <w:bCs/>
          <w:sz w:val="24"/>
          <w:szCs w:val="24"/>
        </w:rPr>
        <w:t>.</w:t>
      </w:r>
      <w:r w:rsidRPr="007A1715">
        <w:rPr>
          <w:bCs/>
          <w:sz w:val="24"/>
          <w:szCs w:val="24"/>
        </w:rPr>
        <w:t xml:space="preserve"> Manju</w:t>
      </w:r>
      <w:r>
        <w:rPr>
          <w:bCs/>
          <w:sz w:val="24"/>
          <w:szCs w:val="24"/>
        </w:rPr>
        <w:t>,</w:t>
      </w:r>
      <w:r w:rsidRPr="007A1715">
        <w:rPr>
          <w:bCs/>
          <w:sz w:val="24"/>
          <w:szCs w:val="24"/>
        </w:rPr>
        <w:t xml:space="preserve"> 2018.</w:t>
      </w:r>
    </w:p>
    <w:p w:rsidR="00BB6BD3" w:rsidRDefault="00BB6BD3" w:rsidP="005B1E8C">
      <w:pPr>
        <w:ind w:left="720"/>
        <w:jc w:val="both"/>
        <w:rPr>
          <w:bCs/>
          <w:sz w:val="24"/>
          <w:szCs w:val="24"/>
        </w:rPr>
      </w:pPr>
      <w:r w:rsidRPr="007A1715">
        <w:rPr>
          <w:bCs/>
          <w:sz w:val="24"/>
          <w:szCs w:val="24"/>
        </w:rPr>
        <w:t xml:space="preserve">Studies on biology of pulse beetle, </w:t>
      </w:r>
      <w:r w:rsidRPr="007A1715">
        <w:rPr>
          <w:bCs/>
          <w:i/>
          <w:iCs/>
          <w:sz w:val="24"/>
          <w:szCs w:val="24"/>
        </w:rPr>
        <w:t xml:space="preserve">Callosobruchus chinensis </w:t>
      </w:r>
      <w:r>
        <w:rPr>
          <w:bCs/>
          <w:sz w:val="24"/>
          <w:szCs w:val="24"/>
        </w:rPr>
        <w:t xml:space="preserve">(L.) on stored chickpea under </w:t>
      </w:r>
      <w:r w:rsidRPr="007A1715">
        <w:rPr>
          <w:bCs/>
          <w:sz w:val="24"/>
          <w:szCs w:val="24"/>
        </w:rPr>
        <w:t>laboratory conditions</w:t>
      </w:r>
      <w:r>
        <w:rPr>
          <w:bCs/>
          <w:sz w:val="24"/>
          <w:szCs w:val="24"/>
        </w:rPr>
        <w:t>.</w:t>
      </w:r>
    </w:p>
    <w:p w:rsidR="00BB6BD3" w:rsidRDefault="00BB6BD3" w:rsidP="005B1E8C">
      <w:pPr>
        <w:autoSpaceDE w:val="0"/>
        <w:autoSpaceDN w:val="0"/>
        <w:adjustRightInd w:val="0"/>
        <w:ind w:left="720"/>
        <w:jc w:val="both"/>
        <w:rPr>
          <w:b/>
          <w:bCs/>
          <w:sz w:val="24"/>
          <w:szCs w:val="24"/>
        </w:rPr>
      </w:pPr>
      <w:r w:rsidRPr="005E4942">
        <w:rPr>
          <w:b/>
          <w:i/>
          <w:sz w:val="24"/>
          <w:szCs w:val="24"/>
        </w:rPr>
        <w:t>Journal of Pharmacognosy and Phytochemistry</w:t>
      </w:r>
      <w:r>
        <w:rPr>
          <w:b/>
          <w:sz w:val="24"/>
          <w:szCs w:val="24"/>
        </w:rPr>
        <w:t>,</w:t>
      </w:r>
      <w:r w:rsidRPr="007A1715">
        <w:rPr>
          <w:b/>
          <w:sz w:val="24"/>
          <w:szCs w:val="24"/>
        </w:rPr>
        <w:t xml:space="preserve"> 7(6): 464-467</w:t>
      </w:r>
    </w:p>
    <w:p w:rsidR="00BB6BD3" w:rsidRDefault="00BB6BD3" w:rsidP="005B1E8C">
      <w:pPr>
        <w:jc w:val="both"/>
        <w:rPr>
          <w:b/>
          <w:sz w:val="24"/>
          <w:szCs w:val="24"/>
        </w:rPr>
      </w:pPr>
    </w:p>
    <w:p w:rsidR="00BB6BD3" w:rsidRPr="00734F14" w:rsidRDefault="00BB6BD3" w:rsidP="0046515C">
      <w:pPr>
        <w:numPr>
          <w:ilvl w:val="0"/>
          <w:numId w:val="16"/>
        </w:numPr>
        <w:jc w:val="both"/>
        <w:rPr>
          <w:bCs/>
          <w:sz w:val="24"/>
          <w:szCs w:val="24"/>
        </w:rPr>
      </w:pPr>
      <w:r w:rsidRPr="00734F14">
        <w:rPr>
          <w:bCs/>
          <w:sz w:val="24"/>
          <w:szCs w:val="24"/>
        </w:rPr>
        <w:t>Roshan</w:t>
      </w:r>
      <w:r>
        <w:rPr>
          <w:bCs/>
          <w:sz w:val="24"/>
          <w:szCs w:val="24"/>
        </w:rPr>
        <w:t xml:space="preserve">, </w:t>
      </w:r>
      <w:r w:rsidRPr="00734F14">
        <w:rPr>
          <w:bCs/>
          <w:sz w:val="24"/>
          <w:szCs w:val="24"/>
        </w:rPr>
        <w:t>D</w:t>
      </w:r>
      <w:r>
        <w:rPr>
          <w:bCs/>
          <w:sz w:val="24"/>
          <w:szCs w:val="24"/>
        </w:rPr>
        <w:t>. R.</w:t>
      </w:r>
      <w:r w:rsidRPr="00734F14">
        <w:rPr>
          <w:bCs/>
          <w:sz w:val="24"/>
          <w:szCs w:val="24"/>
        </w:rPr>
        <w:t xml:space="preserve"> and </w:t>
      </w:r>
      <w:r w:rsidRPr="00734F14">
        <w:rPr>
          <w:b/>
          <w:bCs/>
          <w:sz w:val="24"/>
          <w:szCs w:val="24"/>
        </w:rPr>
        <w:t>Raju</w:t>
      </w:r>
      <w:r>
        <w:rPr>
          <w:b/>
          <w:bCs/>
          <w:sz w:val="24"/>
          <w:szCs w:val="24"/>
        </w:rPr>
        <w:t xml:space="preserve">, </w:t>
      </w:r>
      <w:r w:rsidRPr="00734F14">
        <w:rPr>
          <w:b/>
          <w:bCs/>
          <w:sz w:val="24"/>
          <w:szCs w:val="24"/>
        </w:rPr>
        <w:t>S</w:t>
      </w:r>
      <w:r>
        <w:rPr>
          <w:b/>
          <w:bCs/>
          <w:sz w:val="24"/>
          <w:szCs w:val="24"/>
        </w:rPr>
        <w:t>.</w:t>
      </w:r>
      <w:r w:rsidRPr="00734F14">
        <w:rPr>
          <w:b/>
          <w:bCs/>
          <w:sz w:val="24"/>
          <w:szCs w:val="24"/>
        </w:rPr>
        <w:t>V</w:t>
      </w:r>
      <w:r>
        <w:rPr>
          <w:b/>
          <w:bCs/>
          <w:sz w:val="24"/>
          <w:szCs w:val="24"/>
        </w:rPr>
        <w:t>.</w:t>
      </w:r>
      <w:r w:rsidRPr="00734F14">
        <w:rPr>
          <w:b/>
          <w:bCs/>
          <w:sz w:val="24"/>
          <w:szCs w:val="24"/>
        </w:rPr>
        <w:t>S</w:t>
      </w:r>
      <w:r>
        <w:rPr>
          <w:b/>
          <w:bCs/>
          <w:sz w:val="24"/>
          <w:szCs w:val="24"/>
        </w:rPr>
        <w:t>.,</w:t>
      </w:r>
      <w:r w:rsidRPr="00734F14">
        <w:rPr>
          <w:bCs/>
          <w:sz w:val="24"/>
          <w:szCs w:val="24"/>
        </w:rPr>
        <w:t>2018.</w:t>
      </w:r>
    </w:p>
    <w:p w:rsidR="00BB6BD3" w:rsidRDefault="00BB6BD3" w:rsidP="005B1E8C">
      <w:pPr>
        <w:ind w:left="720"/>
        <w:jc w:val="both"/>
        <w:rPr>
          <w:bCs/>
          <w:sz w:val="24"/>
          <w:szCs w:val="24"/>
        </w:rPr>
      </w:pPr>
      <w:r w:rsidRPr="00734F14">
        <w:rPr>
          <w:bCs/>
          <w:sz w:val="24"/>
          <w:szCs w:val="24"/>
        </w:rPr>
        <w:t>Effect of certain weather parameters on population fluctuation of gram pod borer (</w:t>
      </w:r>
      <w:r w:rsidRPr="00734F14">
        <w:rPr>
          <w:bCs/>
          <w:i/>
          <w:iCs/>
          <w:sz w:val="24"/>
          <w:szCs w:val="24"/>
        </w:rPr>
        <w:t>Helicoverpaarmigera</w:t>
      </w:r>
      <w:r w:rsidRPr="00734F14">
        <w:rPr>
          <w:bCs/>
          <w:sz w:val="24"/>
          <w:szCs w:val="24"/>
        </w:rPr>
        <w:t>Hubner) in chickpea</w:t>
      </w:r>
      <w:r>
        <w:rPr>
          <w:bCs/>
          <w:sz w:val="24"/>
          <w:szCs w:val="24"/>
        </w:rPr>
        <w:t>.</w:t>
      </w:r>
    </w:p>
    <w:p w:rsidR="00BB6BD3" w:rsidRDefault="00BB6BD3" w:rsidP="005B1E8C">
      <w:pPr>
        <w:autoSpaceDE w:val="0"/>
        <w:autoSpaceDN w:val="0"/>
        <w:adjustRightInd w:val="0"/>
        <w:ind w:left="720"/>
        <w:jc w:val="both"/>
        <w:rPr>
          <w:b/>
          <w:sz w:val="24"/>
          <w:szCs w:val="24"/>
        </w:rPr>
      </w:pPr>
      <w:r w:rsidRPr="005E4942">
        <w:rPr>
          <w:b/>
          <w:i/>
          <w:sz w:val="24"/>
          <w:szCs w:val="24"/>
        </w:rPr>
        <w:t>Journal of Pharmacognosy and Phytochemistry</w:t>
      </w:r>
      <w:r>
        <w:rPr>
          <w:b/>
          <w:sz w:val="24"/>
          <w:szCs w:val="24"/>
        </w:rPr>
        <w:t>,</w:t>
      </w:r>
      <w:r w:rsidRPr="00734F14">
        <w:rPr>
          <w:b/>
          <w:sz w:val="24"/>
          <w:szCs w:val="24"/>
        </w:rPr>
        <w:t xml:space="preserve"> 7(6): 1093-1096</w:t>
      </w:r>
    </w:p>
    <w:p w:rsidR="00BB6BD3" w:rsidRDefault="00BB6BD3" w:rsidP="005B1E8C">
      <w:pPr>
        <w:pStyle w:val="Default"/>
        <w:jc w:val="both"/>
      </w:pPr>
    </w:p>
    <w:p w:rsidR="00586796" w:rsidRDefault="00586796" w:rsidP="005B1E8C">
      <w:pPr>
        <w:pStyle w:val="Default"/>
        <w:jc w:val="both"/>
      </w:pPr>
    </w:p>
    <w:p w:rsidR="00BB6BD3" w:rsidRPr="00F03EFB" w:rsidRDefault="00BB6BD3" w:rsidP="0046515C">
      <w:pPr>
        <w:numPr>
          <w:ilvl w:val="0"/>
          <w:numId w:val="16"/>
        </w:numPr>
        <w:jc w:val="both"/>
        <w:rPr>
          <w:bCs/>
          <w:sz w:val="24"/>
          <w:szCs w:val="24"/>
        </w:rPr>
      </w:pPr>
      <w:r w:rsidRPr="00734F14">
        <w:rPr>
          <w:bCs/>
          <w:sz w:val="24"/>
          <w:szCs w:val="24"/>
        </w:rPr>
        <w:t>Roshan</w:t>
      </w:r>
      <w:r>
        <w:rPr>
          <w:bCs/>
          <w:sz w:val="24"/>
          <w:szCs w:val="24"/>
        </w:rPr>
        <w:t xml:space="preserve">, </w:t>
      </w:r>
      <w:r w:rsidRPr="00734F14">
        <w:rPr>
          <w:bCs/>
          <w:sz w:val="24"/>
          <w:szCs w:val="24"/>
        </w:rPr>
        <w:t>D</w:t>
      </w:r>
      <w:r>
        <w:rPr>
          <w:bCs/>
          <w:sz w:val="24"/>
          <w:szCs w:val="24"/>
        </w:rPr>
        <w:t>. R.</w:t>
      </w:r>
      <w:r w:rsidRPr="00734F14">
        <w:rPr>
          <w:bCs/>
          <w:sz w:val="24"/>
          <w:szCs w:val="24"/>
        </w:rPr>
        <w:t xml:space="preserve"> and </w:t>
      </w:r>
      <w:r w:rsidRPr="00734F14">
        <w:rPr>
          <w:b/>
          <w:bCs/>
          <w:sz w:val="24"/>
          <w:szCs w:val="24"/>
        </w:rPr>
        <w:t>Raju</w:t>
      </w:r>
      <w:r>
        <w:rPr>
          <w:b/>
          <w:bCs/>
          <w:sz w:val="24"/>
          <w:szCs w:val="24"/>
        </w:rPr>
        <w:t xml:space="preserve">, </w:t>
      </w:r>
      <w:r w:rsidRPr="00734F14">
        <w:rPr>
          <w:b/>
          <w:bCs/>
          <w:sz w:val="24"/>
          <w:szCs w:val="24"/>
        </w:rPr>
        <w:t>S</w:t>
      </w:r>
      <w:r>
        <w:rPr>
          <w:b/>
          <w:bCs/>
          <w:sz w:val="24"/>
          <w:szCs w:val="24"/>
        </w:rPr>
        <w:t>.</w:t>
      </w:r>
      <w:r w:rsidRPr="00734F14">
        <w:rPr>
          <w:b/>
          <w:bCs/>
          <w:sz w:val="24"/>
          <w:szCs w:val="24"/>
        </w:rPr>
        <w:t>V</w:t>
      </w:r>
      <w:r>
        <w:rPr>
          <w:b/>
          <w:bCs/>
          <w:sz w:val="24"/>
          <w:szCs w:val="24"/>
        </w:rPr>
        <w:t>.</w:t>
      </w:r>
      <w:r w:rsidRPr="00734F14">
        <w:rPr>
          <w:b/>
          <w:bCs/>
          <w:sz w:val="24"/>
          <w:szCs w:val="24"/>
        </w:rPr>
        <w:t>S</w:t>
      </w:r>
      <w:r>
        <w:rPr>
          <w:b/>
          <w:bCs/>
          <w:sz w:val="24"/>
          <w:szCs w:val="24"/>
        </w:rPr>
        <w:t>.,</w:t>
      </w:r>
      <w:r w:rsidRPr="00734F14">
        <w:rPr>
          <w:bCs/>
          <w:sz w:val="24"/>
          <w:szCs w:val="24"/>
        </w:rPr>
        <w:t>2018.</w:t>
      </w:r>
    </w:p>
    <w:p w:rsidR="00BB6BD3" w:rsidRPr="00F03EFB" w:rsidRDefault="00BB6BD3" w:rsidP="005B1E8C">
      <w:pPr>
        <w:pStyle w:val="Default"/>
        <w:ind w:left="720"/>
        <w:jc w:val="both"/>
        <w:rPr>
          <w:bCs/>
        </w:rPr>
      </w:pPr>
      <w:r w:rsidRPr="00F03EFB">
        <w:rPr>
          <w:bCs/>
        </w:rPr>
        <w:t>Influence of Morphological Characters of Chickpea Varieties on Damage by Gram Pod Borer (</w:t>
      </w:r>
      <w:r w:rsidRPr="00F03EFB">
        <w:rPr>
          <w:bCs/>
          <w:i/>
          <w:iCs/>
        </w:rPr>
        <w:t>Helicoverpaarmigera</w:t>
      </w:r>
      <w:r w:rsidRPr="00F03EFB">
        <w:rPr>
          <w:bCs/>
        </w:rPr>
        <w:t>Hubner).</w:t>
      </w:r>
    </w:p>
    <w:p w:rsidR="00BB6BD3" w:rsidRDefault="00BB6BD3" w:rsidP="005B1E8C">
      <w:pPr>
        <w:pStyle w:val="Default"/>
        <w:ind w:left="720"/>
        <w:jc w:val="both"/>
        <w:rPr>
          <w:b/>
          <w:bCs/>
        </w:rPr>
      </w:pPr>
      <w:r w:rsidRPr="00F03EFB">
        <w:rPr>
          <w:b/>
          <w:bCs/>
          <w:i/>
          <w:iCs/>
        </w:rPr>
        <w:t xml:space="preserve">Int.J.Curr.Microbiol.App.Sci </w:t>
      </w:r>
      <w:r w:rsidRPr="00F03EFB">
        <w:rPr>
          <w:b/>
          <w:bCs/>
        </w:rPr>
        <w:t xml:space="preserve">(2018) </w:t>
      </w:r>
      <w:r w:rsidRPr="00F03EFB">
        <w:rPr>
          <w:b/>
          <w:bCs/>
          <w:i/>
          <w:iCs/>
        </w:rPr>
        <w:t>7</w:t>
      </w:r>
      <w:r w:rsidRPr="00F03EFB">
        <w:rPr>
          <w:b/>
          <w:bCs/>
        </w:rPr>
        <w:t>(12): 2025-2033</w:t>
      </w:r>
      <w:r>
        <w:rPr>
          <w:b/>
          <w:bCs/>
        </w:rPr>
        <w:t>.</w:t>
      </w:r>
    </w:p>
    <w:p w:rsidR="00AC7441" w:rsidRPr="00F03EFB" w:rsidRDefault="00AC7441" w:rsidP="005B1E8C">
      <w:pPr>
        <w:pStyle w:val="Default"/>
        <w:ind w:left="720"/>
        <w:jc w:val="both"/>
        <w:rPr>
          <w:b/>
        </w:rPr>
      </w:pPr>
    </w:p>
    <w:p w:rsidR="00693BA3" w:rsidRPr="00F03EFB" w:rsidRDefault="00693BA3" w:rsidP="005B1E8C">
      <w:pPr>
        <w:jc w:val="both"/>
        <w:rPr>
          <w:sz w:val="24"/>
          <w:szCs w:val="24"/>
        </w:rPr>
      </w:pPr>
    </w:p>
    <w:p w:rsidR="00586796" w:rsidRDefault="00BB6BD3" w:rsidP="0046515C">
      <w:pPr>
        <w:numPr>
          <w:ilvl w:val="0"/>
          <w:numId w:val="16"/>
        </w:numPr>
        <w:jc w:val="both"/>
        <w:rPr>
          <w:bCs/>
          <w:sz w:val="24"/>
          <w:szCs w:val="24"/>
        </w:rPr>
      </w:pPr>
      <w:r w:rsidRPr="00F03EFB">
        <w:rPr>
          <w:bCs/>
          <w:sz w:val="24"/>
          <w:szCs w:val="24"/>
        </w:rPr>
        <w:t>Jaiswal</w:t>
      </w:r>
      <w:r>
        <w:rPr>
          <w:bCs/>
          <w:sz w:val="24"/>
          <w:szCs w:val="24"/>
        </w:rPr>
        <w:t>, D. K.</w:t>
      </w:r>
      <w:r w:rsidRPr="00F03EFB">
        <w:rPr>
          <w:bCs/>
          <w:sz w:val="24"/>
          <w:szCs w:val="24"/>
        </w:rPr>
        <w:t xml:space="preserve">, </w:t>
      </w:r>
      <w:r w:rsidRPr="00734F14">
        <w:rPr>
          <w:b/>
          <w:bCs/>
          <w:sz w:val="24"/>
          <w:szCs w:val="24"/>
        </w:rPr>
        <w:t>Raju</w:t>
      </w:r>
      <w:r>
        <w:rPr>
          <w:b/>
          <w:bCs/>
          <w:sz w:val="24"/>
          <w:szCs w:val="24"/>
        </w:rPr>
        <w:t xml:space="preserve">, </w:t>
      </w:r>
      <w:r w:rsidRPr="00734F14">
        <w:rPr>
          <w:b/>
          <w:bCs/>
          <w:sz w:val="24"/>
          <w:szCs w:val="24"/>
        </w:rPr>
        <w:t>S</w:t>
      </w:r>
      <w:r>
        <w:rPr>
          <w:b/>
          <w:bCs/>
          <w:sz w:val="24"/>
          <w:szCs w:val="24"/>
        </w:rPr>
        <w:t>.</w:t>
      </w:r>
      <w:r w:rsidRPr="00734F14">
        <w:rPr>
          <w:b/>
          <w:bCs/>
          <w:sz w:val="24"/>
          <w:szCs w:val="24"/>
        </w:rPr>
        <w:t>V</w:t>
      </w:r>
      <w:r>
        <w:rPr>
          <w:b/>
          <w:bCs/>
          <w:sz w:val="24"/>
          <w:szCs w:val="24"/>
        </w:rPr>
        <w:t>.</w:t>
      </w:r>
      <w:r w:rsidRPr="00734F14">
        <w:rPr>
          <w:b/>
          <w:bCs/>
          <w:sz w:val="24"/>
          <w:szCs w:val="24"/>
        </w:rPr>
        <w:t>S</w:t>
      </w:r>
      <w:r>
        <w:rPr>
          <w:b/>
          <w:bCs/>
          <w:sz w:val="24"/>
          <w:szCs w:val="24"/>
        </w:rPr>
        <w:t>.</w:t>
      </w:r>
      <w:r w:rsidRPr="00F03EFB">
        <w:rPr>
          <w:bCs/>
          <w:sz w:val="24"/>
          <w:szCs w:val="24"/>
        </w:rPr>
        <w:t>, Ingle Deepak Shyamrao, Prateek Singh and G Srasvan Kumar, 2019.</w:t>
      </w:r>
    </w:p>
    <w:p w:rsidR="00BB6BD3" w:rsidRPr="00586796" w:rsidRDefault="00BB6BD3" w:rsidP="00586796">
      <w:pPr>
        <w:ind w:left="630"/>
        <w:jc w:val="both"/>
        <w:rPr>
          <w:bCs/>
          <w:sz w:val="24"/>
          <w:szCs w:val="24"/>
        </w:rPr>
      </w:pPr>
      <w:r w:rsidRPr="00586796">
        <w:rPr>
          <w:bCs/>
          <w:sz w:val="24"/>
          <w:szCs w:val="24"/>
        </w:rPr>
        <w:t xml:space="preserve">Effect of some seed protectants on adult emergence of pulse beetle, </w:t>
      </w:r>
      <w:r w:rsidRPr="00586796">
        <w:rPr>
          <w:bCs/>
          <w:i/>
          <w:iCs/>
          <w:sz w:val="24"/>
          <w:szCs w:val="24"/>
        </w:rPr>
        <w:t xml:space="preserve">Callosobruchus chinensis </w:t>
      </w:r>
      <w:r w:rsidRPr="00586796">
        <w:rPr>
          <w:bCs/>
          <w:sz w:val="24"/>
          <w:szCs w:val="24"/>
        </w:rPr>
        <w:t xml:space="preserve">(L.) in fresh chickpea seeds under storage conditions. </w:t>
      </w:r>
    </w:p>
    <w:p w:rsidR="00BB6BD3" w:rsidRPr="00F03EFB" w:rsidRDefault="00BB6BD3" w:rsidP="005B1E8C">
      <w:pPr>
        <w:ind w:left="720"/>
        <w:jc w:val="both"/>
        <w:rPr>
          <w:b/>
          <w:sz w:val="24"/>
          <w:szCs w:val="24"/>
        </w:rPr>
      </w:pPr>
      <w:r w:rsidRPr="00F03EFB">
        <w:rPr>
          <w:b/>
          <w:i/>
          <w:sz w:val="24"/>
          <w:szCs w:val="24"/>
        </w:rPr>
        <w:t>Journal of Pharmacognosy and Phytochemistry</w:t>
      </w:r>
      <w:r w:rsidRPr="00F03EFB">
        <w:rPr>
          <w:b/>
          <w:sz w:val="24"/>
          <w:szCs w:val="24"/>
        </w:rPr>
        <w:t>, 8(2): 534-537</w:t>
      </w:r>
      <w:r>
        <w:rPr>
          <w:b/>
          <w:sz w:val="24"/>
          <w:szCs w:val="24"/>
        </w:rPr>
        <w:t>.</w:t>
      </w:r>
    </w:p>
    <w:p w:rsidR="00BB6BD3" w:rsidRPr="00F03EFB" w:rsidRDefault="00BB6BD3" w:rsidP="005B1E8C">
      <w:pPr>
        <w:jc w:val="both"/>
        <w:rPr>
          <w:sz w:val="24"/>
          <w:szCs w:val="24"/>
        </w:rPr>
      </w:pPr>
    </w:p>
    <w:p w:rsidR="00BF3744" w:rsidRDefault="00BF3744" w:rsidP="0046515C">
      <w:pPr>
        <w:numPr>
          <w:ilvl w:val="0"/>
          <w:numId w:val="16"/>
        </w:numPr>
        <w:jc w:val="both"/>
        <w:rPr>
          <w:sz w:val="24"/>
          <w:szCs w:val="24"/>
        </w:rPr>
      </w:pPr>
      <w:r w:rsidRPr="00BF3744">
        <w:rPr>
          <w:sz w:val="24"/>
          <w:szCs w:val="24"/>
        </w:rPr>
        <w:t xml:space="preserve">Deepak Kumar Jaiswal, </w:t>
      </w:r>
      <w:r w:rsidRPr="00BF3744">
        <w:rPr>
          <w:b/>
          <w:sz w:val="24"/>
          <w:szCs w:val="24"/>
        </w:rPr>
        <w:t>S.V.S Raju</w:t>
      </w:r>
      <w:r w:rsidRPr="00BF3744">
        <w:rPr>
          <w:sz w:val="24"/>
          <w:szCs w:val="24"/>
        </w:rPr>
        <w:t xml:space="preserve">, G. Srasvan Kumar, Kamal Ravi Sharma, Dhirendra Kumar Singh and Prudhvi Raj Vennela (2018). </w:t>
      </w:r>
    </w:p>
    <w:p w:rsidR="00586796" w:rsidRDefault="00BF3744" w:rsidP="00BF3744">
      <w:pPr>
        <w:ind w:left="630"/>
        <w:jc w:val="both"/>
        <w:rPr>
          <w:sz w:val="24"/>
          <w:szCs w:val="24"/>
        </w:rPr>
      </w:pPr>
      <w:r w:rsidRPr="00BF3744">
        <w:rPr>
          <w:sz w:val="24"/>
          <w:szCs w:val="24"/>
        </w:rPr>
        <w:t xml:space="preserve">Biotechnology in plant resistance to insects. </w:t>
      </w:r>
    </w:p>
    <w:p w:rsidR="00BF3744" w:rsidRPr="00BF3744" w:rsidRDefault="00BF3744" w:rsidP="00BF3744">
      <w:pPr>
        <w:ind w:left="630"/>
        <w:jc w:val="both"/>
        <w:rPr>
          <w:b/>
          <w:i/>
          <w:sz w:val="24"/>
          <w:szCs w:val="24"/>
        </w:rPr>
      </w:pPr>
      <w:r w:rsidRPr="00BF3744">
        <w:rPr>
          <w:b/>
          <w:i/>
          <w:sz w:val="24"/>
          <w:szCs w:val="24"/>
        </w:rPr>
        <w:t>Indian Journal of Agriculture and Allied Sciences, 4 (1): 7-18.</w:t>
      </w:r>
    </w:p>
    <w:p w:rsidR="00BF3744" w:rsidRPr="00BF3744" w:rsidRDefault="00BF3744" w:rsidP="00BF3744">
      <w:pPr>
        <w:pStyle w:val="Default"/>
      </w:pPr>
    </w:p>
    <w:p w:rsidR="00BF3744" w:rsidRDefault="00BF3744" w:rsidP="0046515C">
      <w:pPr>
        <w:pStyle w:val="Default"/>
        <w:numPr>
          <w:ilvl w:val="0"/>
          <w:numId w:val="16"/>
        </w:numPr>
      </w:pPr>
      <w:r w:rsidRPr="00BF3744">
        <w:rPr>
          <w:bCs/>
        </w:rPr>
        <w:t>Kamal Ravi Sharma,</w:t>
      </w:r>
      <w:r w:rsidRPr="00BF3744">
        <w:rPr>
          <w:b/>
        </w:rPr>
        <w:t>S.V.S. Raju</w:t>
      </w:r>
      <w:r w:rsidRPr="00BF3744">
        <w:t xml:space="preserve">, Deepak Kumar Jaiswal and Sudeshna Thakur (2018). </w:t>
      </w:r>
    </w:p>
    <w:p w:rsidR="00586796" w:rsidRDefault="00BF3744" w:rsidP="00BF3744">
      <w:pPr>
        <w:pStyle w:val="Default"/>
        <w:ind w:left="630"/>
      </w:pPr>
      <w:r w:rsidRPr="00BF3744">
        <w:t>Biopesticides: an effective tool for insect pest Management and current scenario in india.</w:t>
      </w:r>
    </w:p>
    <w:p w:rsidR="00BF3744" w:rsidRPr="00BF3744" w:rsidRDefault="00BF3744" w:rsidP="00BF3744">
      <w:pPr>
        <w:pStyle w:val="Default"/>
        <w:ind w:left="630"/>
      </w:pPr>
      <w:r w:rsidRPr="00BF3744">
        <w:rPr>
          <w:b/>
          <w:bCs/>
          <w:i/>
          <w:iCs/>
        </w:rPr>
        <w:t xml:space="preserve">Indian Journal of Agriculture and Allied Sciences, </w:t>
      </w:r>
      <w:r w:rsidRPr="00BF3744">
        <w:rPr>
          <w:b/>
          <w:bCs/>
        </w:rPr>
        <w:t xml:space="preserve">4 (2): 59-62. </w:t>
      </w:r>
    </w:p>
    <w:p w:rsidR="00BF3744" w:rsidRPr="00BF3744" w:rsidRDefault="00BF3744" w:rsidP="00BF3744">
      <w:pPr>
        <w:ind w:left="630"/>
        <w:jc w:val="both"/>
        <w:rPr>
          <w:sz w:val="24"/>
          <w:szCs w:val="24"/>
        </w:rPr>
      </w:pPr>
    </w:p>
    <w:p w:rsidR="00BB6BD3" w:rsidRPr="00F03EFB" w:rsidRDefault="00BB6BD3" w:rsidP="0046515C">
      <w:pPr>
        <w:numPr>
          <w:ilvl w:val="0"/>
          <w:numId w:val="16"/>
        </w:numPr>
        <w:jc w:val="both"/>
        <w:rPr>
          <w:sz w:val="24"/>
          <w:szCs w:val="24"/>
        </w:rPr>
      </w:pPr>
      <w:r w:rsidRPr="00F03EFB">
        <w:rPr>
          <w:bCs/>
          <w:sz w:val="24"/>
          <w:szCs w:val="24"/>
        </w:rPr>
        <w:t>Jaiswal</w:t>
      </w:r>
      <w:r>
        <w:rPr>
          <w:bCs/>
          <w:sz w:val="24"/>
          <w:szCs w:val="24"/>
        </w:rPr>
        <w:t>, D. K.</w:t>
      </w:r>
      <w:r w:rsidRPr="00F03EFB">
        <w:rPr>
          <w:bCs/>
          <w:sz w:val="24"/>
          <w:szCs w:val="24"/>
        </w:rPr>
        <w:t xml:space="preserve">, </w:t>
      </w:r>
      <w:r w:rsidRPr="00734F14">
        <w:rPr>
          <w:b/>
          <w:bCs/>
          <w:sz w:val="24"/>
          <w:szCs w:val="24"/>
        </w:rPr>
        <w:t>Raju</w:t>
      </w:r>
      <w:r>
        <w:rPr>
          <w:b/>
          <w:bCs/>
          <w:sz w:val="24"/>
          <w:szCs w:val="24"/>
        </w:rPr>
        <w:t xml:space="preserve">, </w:t>
      </w:r>
      <w:r w:rsidRPr="00734F14">
        <w:rPr>
          <w:b/>
          <w:bCs/>
          <w:sz w:val="24"/>
          <w:szCs w:val="24"/>
        </w:rPr>
        <w:t>S</w:t>
      </w:r>
      <w:r>
        <w:rPr>
          <w:b/>
          <w:bCs/>
          <w:sz w:val="24"/>
          <w:szCs w:val="24"/>
        </w:rPr>
        <w:t>.</w:t>
      </w:r>
      <w:r w:rsidRPr="00734F14">
        <w:rPr>
          <w:b/>
          <w:bCs/>
          <w:sz w:val="24"/>
          <w:szCs w:val="24"/>
        </w:rPr>
        <w:t>V</w:t>
      </w:r>
      <w:r>
        <w:rPr>
          <w:b/>
          <w:bCs/>
          <w:sz w:val="24"/>
          <w:szCs w:val="24"/>
        </w:rPr>
        <w:t>.</w:t>
      </w:r>
      <w:r w:rsidRPr="00734F14">
        <w:rPr>
          <w:b/>
          <w:bCs/>
          <w:sz w:val="24"/>
          <w:szCs w:val="24"/>
        </w:rPr>
        <w:t>S</w:t>
      </w:r>
      <w:r>
        <w:rPr>
          <w:b/>
          <w:bCs/>
          <w:sz w:val="24"/>
          <w:szCs w:val="24"/>
        </w:rPr>
        <w:t>.</w:t>
      </w:r>
      <w:r>
        <w:rPr>
          <w:bCs/>
          <w:sz w:val="24"/>
          <w:szCs w:val="24"/>
        </w:rPr>
        <w:t>,</w:t>
      </w:r>
      <w:r w:rsidRPr="00F03EFB">
        <w:rPr>
          <w:sz w:val="24"/>
          <w:szCs w:val="24"/>
        </w:rPr>
        <w:t xml:space="preserve"> Dhirendra Kumar Singh and Vaibhav Singh, 2019.</w:t>
      </w:r>
    </w:p>
    <w:p w:rsidR="00BB6BD3" w:rsidRPr="00F03EFB" w:rsidRDefault="00BB6BD3" w:rsidP="005B1E8C">
      <w:pPr>
        <w:ind w:left="720"/>
        <w:jc w:val="both"/>
        <w:rPr>
          <w:sz w:val="24"/>
          <w:szCs w:val="24"/>
        </w:rPr>
      </w:pPr>
      <w:r w:rsidRPr="00F03EFB">
        <w:rPr>
          <w:sz w:val="24"/>
          <w:szCs w:val="24"/>
        </w:rPr>
        <w:t>Evaluation of some seed protectants against pulse beetle, Callosobruchus chinensis (L.) in stored chickpea se</w:t>
      </w:r>
      <w:r w:rsidR="00956729">
        <w:rPr>
          <w:sz w:val="24"/>
          <w:szCs w:val="24"/>
        </w:rPr>
        <w:t>eds under laboratory conditions</w:t>
      </w:r>
      <w:r w:rsidRPr="00F03EFB">
        <w:rPr>
          <w:sz w:val="24"/>
          <w:szCs w:val="24"/>
        </w:rPr>
        <w:t>.</w:t>
      </w:r>
    </w:p>
    <w:p w:rsidR="00BB6BD3" w:rsidRDefault="00BB6BD3" w:rsidP="005B1E8C">
      <w:pPr>
        <w:ind w:left="720"/>
        <w:jc w:val="both"/>
        <w:rPr>
          <w:b/>
          <w:sz w:val="24"/>
          <w:szCs w:val="24"/>
        </w:rPr>
      </w:pPr>
      <w:r w:rsidRPr="00221BCC">
        <w:rPr>
          <w:b/>
          <w:i/>
          <w:sz w:val="24"/>
          <w:szCs w:val="24"/>
        </w:rPr>
        <w:t>The Pharma Innovation Journal</w:t>
      </w:r>
      <w:r w:rsidRPr="00F03EFB">
        <w:rPr>
          <w:b/>
          <w:sz w:val="24"/>
          <w:szCs w:val="24"/>
        </w:rPr>
        <w:t>, 8(3): 188-192</w:t>
      </w:r>
      <w:r>
        <w:rPr>
          <w:b/>
          <w:sz w:val="24"/>
          <w:szCs w:val="24"/>
        </w:rPr>
        <w:t>.</w:t>
      </w:r>
    </w:p>
    <w:p w:rsidR="008F6C9C" w:rsidRDefault="008F6C9C" w:rsidP="005B1E8C">
      <w:pPr>
        <w:jc w:val="both"/>
        <w:rPr>
          <w:b/>
          <w:sz w:val="24"/>
          <w:szCs w:val="24"/>
        </w:rPr>
      </w:pPr>
    </w:p>
    <w:p w:rsidR="00C30749" w:rsidRPr="003C4C31" w:rsidRDefault="00C30749" w:rsidP="0046515C">
      <w:pPr>
        <w:numPr>
          <w:ilvl w:val="0"/>
          <w:numId w:val="16"/>
        </w:numPr>
        <w:autoSpaceDE w:val="0"/>
        <w:autoSpaceDN w:val="0"/>
        <w:adjustRightInd w:val="0"/>
        <w:spacing w:line="276" w:lineRule="auto"/>
        <w:jc w:val="both"/>
        <w:rPr>
          <w:sz w:val="24"/>
          <w:szCs w:val="24"/>
        </w:rPr>
      </w:pPr>
      <w:r w:rsidRPr="00DB17EF">
        <w:rPr>
          <w:sz w:val="24"/>
          <w:szCs w:val="24"/>
        </w:rPr>
        <w:t>KR Sharma</w:t>
      </w:r>
      <w:r w:rsidRPr="003C4C31">
        <w:rPr>
          <w:sz w:val="24"/>
          <w:szCs w:val="24"/>
        </w:rPr>
        <w:t xml:space="preserve">and </w:t>
      </w:r>
      <w:r w:rsidRPr="00DB17EF">
        <w:rPr>
          <w:b/>
          <w:sz w:val="24"/>
          <w:szCs w:val="24"/>
        </w:rPr>
        <w:t>SVS Raju,</w:t>
      </w:r>
      <w:r>
        <w:rPr>
          <w:sz w:val="24"/>
          <w:szCs w:val="24"/>
        </w:rPr>
        <w:t>(2019)</w:t>
      </w:r>
      <w:r w:rsidRPr="003C4C31">
        <w:rPr>
          <w:sz w:val="24"/>
          <w:szCs w:val="24"/>
        </w:rPr>
        <w:t>.</w:t>
      </w:r>
    </w:p>
    <w:p w:rsidR="00586796" w:rsidRDefault="00C30749" w:rsidP="005B1E8C">
      <w:pPr>
        <w:autoSpaceDE w:val="0"/>
        <w:autoSpaceDN w:val="0"/>
        <w:adjustRightInd w:val="0"/>
        <w:spacing w:line="276" w:lineRule="auto"/>
        <w:ind w:left="720"/>
        <w:jc w:val="both"/>
        <w:rPr>
          <w:sz w:val="24"/>
          <w:szCs w:val="24"/>
        </w:rPr>
      </w:pPr>
      <w:r w:rsidRPr="003C4C31">
        <w:rPr>
          <w:sz w:val="24"/>
          <w:szCs w:val="24"/>
        </w:rPr>
        <w:t xml:space="preserve">Field Efficacy of Certain Combination Insecticide Formulation against Paddy Plant </w:t>
      </w:r>
      <w:r w:rsidRPr="00D667B4">
        <w:rPr>
          <w:sz w:val="24"/>
          <w:szCs w:val="24"/>
        </w:rPr>
        <w:t xml:space="preserve">hoppers. </w:t>
      </w:r>
    </w:p>
    <w:p w:rsidR="00C30749" w:rsidRDefault="00C30749" w:rsidP="005B1E8C">
      <w:pPr>
        <w:autoSpaceDE w:val="0"/>
        <w:autoSpaceDN w:val="0"/>
        <w:adjustRightInd w:val="0"/>
        <w:spacing w:line="276" w:lineRule="auto"/>
        <w:ind w:left="720"/>
        <w:jc w:val="both"/>
        <w:rPr>
          <w:rFonts w:ascii="Arial" w:hAnsi="Arial" w:cs="Arial"/>
          <w:b/>
          <w:sz w:val="24"/>
          <w:szCs w:val="24"/>
        </w:rPr>
      </w:pPr>
      <w:r w:rsidRPr="00D667B4">
        <w:rPr>
          <w:b/>
          <w:bCs/>
          <w:i/>
          <w:sz w:val="24"/>
          <w:szCs w:val="24"/>
        </w:rPr>
        <w:t>Pesticide Research Journal</w:t>
      </w:r>
      <w:r w:rsidRPr="00D667B4">
        <w:rPr>
          <w:bCs/>
          <w:i/>
          <w:sz w:val="24"/>
          <w:szCs w:val="24"/>
        </w:rPr>
        <w:t xml:space="preserve">. </w:t>
      </w:r>
      <w:r w:rsidRPr="00D667B4">
        <w:rPr>
          <w:b/>
          <w:sz w:val="24"/>
          <w:szCs w:val="24"/>
        </w:rPr>
        <w:t>31(1): 119-125</w:t>
      </w:r>
      <w:r w:rsidRPr="00D667B4">
        <w:rPr>
          <w:rFonts w:ascii="Arial" w:hAnsi="Arial" w:cs="Arial"/>
          <w:b/>
          <w:sz w:val="24"/>
          <w:szCs w:val="24"/>
        </w:rPr>
        <w:t>.</w:t>
      </w:r>
    </w:p>
    <w:p w:rsidR="005B6524" w:rsidRDefault="005B6524" w:rsidP="005B1E8C">
      <w:pPr>
        <w:autoSpaceDE w:val="0"/>
        <w:autoSpaceDN w:val="0"/>
        <w:adjustRightInd w:val="0"/>
        <w:spacing w:line="276" w:lineRule="auto"/>
        <w:ind w:left="720"/>
        <w:jc w:val="both"/>
        <w:rPr>
          <w:rFonts w:ascii="Arial" w:hAnsi="Arial" w:cs="Arial"/>
          <w:b/>
          <w:sz w:val="24"/>
          <w:szCs w:val="24"/>
        </w:rPr>
      </w:pPr>
    </w:p>
    <w:p w:rsidR="00AC7441" w:rsidRDefault="00AC7441" w:rsidP="005B1E8C">
      <w:pPr>
        <w:spacing w:line="276" w:lineRule="auto"/>
        <w:jc w:val="both"/>
        <w:rPr>
          <w:bCs/>
          <w:sz w:val="24"/>
          <w:szCs w:val="24"/>
        </w:rPr>
      </w:pPr>
    </w:p>
    <w:p w:rsidR="00C30749" w:rsidRDefault="00C30749" w:rsidP="0046515C">
      <w:pPr>
        <w:numPr>
          <w:ilvl w:val="0"/>
          <w:numId w:val="16"/>
        </w:numPr>
        <w:spacing w:line="276" w:lineRule="auto"/>
        <w:jc w:val="both"/>
        <w:rPr>
          <w:bCs/>
          <w:sz w:val="24"/>
          <w:szCs w:val="24"/>
        </w:rPr>
      </w:pPr>
      <w:r w:rsidRPr="008A7F65">
        <w:rPr>
          <w:bCs/>
          <w:sz w:val="24"/>
          <w:szCs w:val="24"/>
        </w:rPr>
        <w:t xml:space="preserve">Deepak Kumar, </w:t>
      </w:r>
      <w:r w:rsidRPr="008A7F65">
        <w:rPr>
          <w:b/>
          <w:bCs/>
          <w:sz w:val="24"/>
          <w:szCs w:val="24"/>
        </w:rPr>
        <w:t>Kamal Ravi Sharma</w:t>
      </w:r>
      <w:r w:rsidRPr="008A7F65">
        <w:rPr>
          <w:bCs/>
          <w:sz w:val="24"/>
          <w:szCs w:val="24"/>
        </w:rPr>
        <w:t xml:space="preserve"> and </w:t>
      </w:r>
      <w:r>
        <w:rPr>
          <w:bCs/>
          <w:sz w:val="24"/>
          <w:szCs w:val="24"/>
        </w:rPr>
        <w:t>S.V.S. Raju (2019).</w:t>
      </w:r>
    </w:p>
    <w:p w:rsidR="00C30749" w:rsidRDefault="00C30749" w:rsidP="005B1E8C">
      <w:pPr>
        <w:spacing w:line="276" w:lineRule="auto"/>
        <w:ind w:left="720"/>
        <w:jc w:val="both"/>
        <w:rPr>
          <w:bCs/>
          <w:sz w:val="24"/>
          <w:szCs w:val="24"/>
        </w:rPr>
      </w:pPr>
      <w:r w:rsidRPr="008A7F65">
        <w:rPr>
          <w:bCs/>
          <w:sz w:val="24"/>
          <w:szCs w:val="24"/>
        </w:rPr>
        <w:t xml:space="preserve">Influence of environmental factors on the population dynamics of chilli thrips, </w:t>
      </w:r>
      <w:r w:rsidRPr="008A7F65">
        <w:rPr>
          <w:bCs/>
          <w:i/>
          <w:sz w:val="24"/>
          <w:szCs w:val="24"/>
        </w:rPr>
        <w:t>Scirtothrips dorsalis</w:t>
      </w:r>
      <w:r w:rsidRPr="008A7F65">
        <w:rPr>
          <w:bCs/>
          <w:sz w:val="24"/>
          <w:szCs w:val="24"/>
        </w:rPr>
        <w:t xml:space="preserve"> (Hood) and aphid, </w:t>
      </w:r>
      <w:r w:rsidRPr="008A7F65">
        <w:rPr>
          <w:bCs/>
          <w:i/>
          <w:sz w:val="24"/>
          <w:szCs w:val="24"/>
        </w:rPr>
        <w:t>Aphis gossypii</w:t>
      </w:r>
      <w:r w:rsidRPr="008A7F65">
        <w:rPr>
          <w:bCs/>
          <w:sz w:val="24"/>
          <w:szCs w:val="24"/>
        </w:rPr>
        <w:t xml:space="preserve"> (Glover)</w:t>
      </w:r>
      <w:r>
        <w:rPr>
          <w:bCs/>
          <w:sz w:val="24"/>
          <w:szCs w:val="24"/>
        </w:rPr>
        <w:t xml:space="preserve">. </w:t>
      </w:r>
    </w:p>
    <w:p w:rsidR="00C30749" w:rsidRDefault="00C30749" w:rsidP="005B1E8C">
      <w:pPr>
        <w:spacing w:line="276" w:lineRule="auto"/>
        <w:ind w:left="720"/>
        <w:jc w:val="both"/>
        <w:rPr>
          <w:b/>
          <w:bCs/>
          <w:sz w:val="24"/>
          <w:szCs w:val="24"/>
        </w:rPr>
      </w:pPr>
      <w:r w:rsidRPr="008A7F65">
        <w:rPr>
          <w:b/>
          <w:bCs/>
          <w:i/>
          <w:sz w:val="24"/>
          <w:szCs w:val="24"/>
        </w:rPr>
        <w:t>Journal of Experimental Bi</w:t>
      </w:r>
      <w:r>
        <w:rPr>
          <w:b/>
          <w:bCs/>
          <w:i/>
          <w:sz w:val="24"/>
          <w:szCs w:val="24"/>
        </w:rPr>
        <w:t xml:space="preserve">ology and Agricultural Sciences, </w:t>
      </w:r>
      <w:r>
        <w:rPr>
          <w:b/>
          <w:bCs/>
          <w:sz w:val="24"/>
          <w:szCs w:val="24"/>
        </w:rPr>
        <w:t xml:space="preserve">7(3): </w:t>
      </w:r>
      <w:r w:rsidRPr="001D78CF">
        <w:rPr>
          <w:b/>
          <w:bCs/>
          <w:sz w:val="24"/>
          <w:szCs w:val="24"/>
        </w:rPr>
        <w:t>289 – 294</w:t>
      </w:r>
      <w:r>
        <w:rPr>
          <w:b/>
          <w:bCs/>
          <w:sz w:val="24"/>
          <w:szCs w:val="24"/>
        </w:rPr>
        <w:t>.</w:t>
      </w:r>
    </w:p>
    <w:p w:rsidR="00DB17EF" w:rsidRDefault="00DB17EF" w:rsidP="005B1E8C">
      <w:pPr>
        <w:spacing w:line="276" w:lineRule="auto"/>
        <w:jc w:val="both"/>
        <w:rPr>
          <w:bCs/>
          <w:sz w:val="24"/>
          <w:szCs w:val="24"/>
        </w:rPr>
      </w:pPr>
    </w:p>
    <w:p w:rsidR="00DB17EF" w:rsidRPr="00160526" w:rsidRDefault="00DB17EF" w:rsidP="0046515C">
      <w:pPr>
        <w:numPr>
          <w:ilvl w:val="0"/>
          <w:numId w:val="16"/>
        </w:numPr>
        <w:spacing w:line="276" w:lineRule="auto"/>
        <w:jc w:val="both"/>
        <w:rPr>
          <w:sz w:val="24"/>
          <w:szCs w:val="24"/>
        </w:rPr>
      </w:pPr>
      <w:r w:rsidRPr="00160526">
        <w:rPr>
          <w:bCs/>
          <w:sz w:val="24"/>
          <w:szCs w:val="24"/>
        </w:rPr>
        <w:t xml:space="preserve">Deepak Kumar, </w:t>
      </w:r>
      <w:r w:rsidRPr="00DB17EF">
        <w:rPr>
          <w:b/>
          <w:bCs/>
          <w:sz w:val="24"/>
          <w:szCs w:val="24"/>
        </w:rPr>
        <w:t>SVS Raju</w:t>
      </w:r>
      <w:r w:rsidRPr="00160526">
        <w:rPr>
          <w:bCs/>
          <w:sz w:val="24"/>
          <w:szCs w:val="24"/>
        </w:rPr>
        <w:t xml:space="preserve"> and </w:t>
      </w:r>
      <w:r w:rsidRPr="00DB17EF">
        <w:rPr>
          <w:bCs/>
          <w:sz w:val="24"/>
          <w:szCs w:val="24"/>
        </w:rPr>
        <w:t>Kamal Ravi Sharma</w:t>
      </w:r>
      <w:r w:rsidRPr="00160526">
        <w:rPr>
          <w:bCs/>
          <w:sz w:val="24"/>
          <w:szCs w:val="24"/>
        </w:rPr>
        <w:t xml:space="preserve"> (2019).</w:t>
      </w:r>
    </w:p>
    <w:p w:rsidR="00DB17EF" w:rsidRDefault="00DB17EF" w:rsidP="005B1E8C">
      <w:pPr>
        <w:spacing w:line="276" w:lineRule="auto"/>
        <w:ind w:left="720"/>
        <w:jc w:val="both"/>
        <w:rPr>
          <w:b/>
          <w:bCs/>
          <w:sz w:val="24"/>
          <w:szCs w:val="24"/>
        </w:rPr>
      </w:pPr>
      <w:r w:rsidRPr="00160526">
        <w:rPr>
          <w:bCs/>
          <w:sz w:val="24"/>
          <w:szCs w:val="24"/>
        </w:rPr>
        <w:t>Population Dynamics of Chilli Mite and their Management with Certain Newer Insecticide Combination Formulations.</w:t>
      </w:r>
    </w:p>
    <w:p w:rsidR="00BE73AB" w:rsidRDefault="00DB17EF" w:rsidP="00F65116">
      <w:pPr>
        <w:spacing w:line="276" w:lineRule="auto"/>
        <w:ind w:left="720"/>
        <w:jc w:val="both"/>
        <w:rPr>
          <w:b/>
          <w:bCs/>
          <w:sz w:val="24"/>
          <w:szCs w:val="24"/>
        </w:rPr>
      </w:pPr>
      <w:r w:rsidRPr="00160526">
        <w:rPr>
          <w:b/>
          <w:bCs/>
          <w:i/>
          <w:sz w:val="24"/>
          <w:szCs w:val="24"/>
        </w:rPr>
        <w:t>Journal of Pharmacognosy and Phytochemistry</w:t>
      </w:r>
      <w:r w:rsidRPr="00160526">
        <w:rPr>
          <w:b/>
          <w:bCs/>
          <w:sz w:val="24"/>
          <w:szCs w:val="24"/>
        </w:rPr>
        <w:t>, 8(2): 403-407</w:t>
      </w:r>
    </w:p>
    <w:p w:rsidR="00540E7A" w:rsidRDefault="00540E7A" w:rsidP="00F65116">
      <w:pPr>
        <w:spacing w:line="276" w:lineRule="auto"/>
        <w:ind w:left="720"/>
        <w:jc w:val="both"/>
        <w:rPr>
          <w:b/>
          <w:bCs/>
          <w:sz w:val="24"/>
          <w:szCs w:val="24"/>
        </w:rPr>
      </w:pPr>
    </w:p>
    <w:p w:rsidR="00DB17EF" w:rsidRPr="008B00B5" w:rsidRDefault="00DB17EF" w:rsidP="0046515C">
      <w:pPr>
        <w:numPr>
          <w:ilvl w:val="0"/>
          <w:numId w:val="16"/>
        </w:numPr>
        <w:autoSpaceDE w:val="0"/>
        <w:autoSpaceDN w:val="0"/>
        <w:adjustRightInd w:val="0"/>
        <w:spacing w:line="276" w:lineRule="auto"/>
        <w:jc w:val="both"/>
        <w:rPr>
          <w:bCs/>
          <w:sz w:val="24"/>
          <w:szCs w:val="24"/>
          <w:lang w:val="en-IN"/>
        </w:rPr>
      </w:pPr>
      <w:r w:rsidRPr="008B00B5">
        <w:rPr>
          <w:bCs/>
          <w:sz w:val="24"/>
          <w:szCs w:val="24"/>
          <w:lang w:val="en-IN"/>
        </w:rPr>
        <w:t xml:space="preserve">Deepak Kumar Jaiswal, </w:t>
      </w:r>
      <w:r w:rsidRPr="00DB17EF">
        <w:rPr>
          <w:b/>
          <w:bCs/>
          <w:sz w:val="24"/>
          <w:szCs w:val="24"/>
          <w:lang w:val="en-IN"/>
        </w:rPr>
        <w:t>S.V.S. Raju</w:t>
      </w:r>
      <w:r w:rsidRPr="008B00B5">
        <w:rPr>
          <w:bCs/>
          <w:sz w:val="24"/>
          <w:szCs w:val="24"/>
          <w:lang w:val="en-IN"/>
        </w:rPr>
        <w:t xml:space="preserve">, </w:t>
      </w:r>
      <w:r>
        <w:rPr>
          <w:bCs/>
          <w:sz w:val="24"/>
          <w:szCs w:val="24"/>
          <w:lang w:val="en-IN"/>
        </w:rPr>
        <w:t>V</w:t>
      </w:r>
      <w:r w:rsidR="007B2C2A">
        <w:rPr>
          <w:bCs/>
          <w:sz w:val="24"/>
          <w:szCs w:val="24"/>
          <w:lang w:val="en-IN"/>
        </w:rPr>
        <w:t>.</w:t>
      </w:r>
      <w:r>
        <w:rPr>
          <w:bCs/>
          <w:sz w:val="24"/>
          <w:szCs w:val="24"/>
          <w:lang w:val="en-IN"/>
        </w:rPr>
        <w:t xml:space="preserve"> M</w:t>
      </w:r>
      <w:r w:rsidR="007B2C2A">
        <w:rPr>
          <w:bCs/>
          <w:sz w:val="24"/>
          <w:szCs w:val="24"/>
          <w:lang w:val="en-IN"/>
        </w:rPr>
        <w:t>.</w:t>
      </w:r>
      <w:r>
        <w:rPr>
          <w:bCs/>
          <w:sz w:val="24"/>
          <w:szCs w:val="24"/>
          <w:lang w:val="en-IN"/>
        </w:rPr>
        <w:t xml:space="preserve"> Vani</w:t>
      </w:r>
      <w:r w:rsidRPr="008B00B5">
        <w:rPr>
          <w:bCs/>
          <w:sz w:val="24"/>
          <w:szCs w:val="24"/>
          <w:lang w:val="en-IN"/>
        </w:rPr>
        <w:t xml:space="preserve"> and </w:t>
      </w:r>
      <w:r w:rsidRPr="00DB17EF">
        <w:rPr>
          <w:bCs/>
          <w:sz w:val="24"/>
          <w:szCs w:val="24"/>
          <w:lang w:val="en-IN"/>
        </w:rPr>
        <w:t>Kamal Ravi Sharma</w:t>
      </w:r>
      <w:r>
        <w:rPr>
          <w:bCs/>
          <w:sz w:val="24"/>
          <w:szCs w:val="24"/>
          <w:lang w:val="en-IN"/>
        </w:rPr>
        <w:t>(2019).</w:t>
      </w:r>
    </w:p>
    <w:p w:rsidR="00DB17EF" w:rsidRDefault="00DB17EF" w:rsidP="005B1E8C">
      <w:pPr>
        <w:autoSpaceDE w:val="0"/>
        <w:autoSpaceDN w:val="0"/>
        <w:adjustRightInd w:val="0"/>
        <w:spacing w:line="276" w:lineRule="auto"/>
        <w:ind w:left="720"/>
        <w:jc w:val="both"/>
        <w:rPr>
          <w:bCs/>
          <w:sz w:val="24"/>
          <w:szCs w:val="24"/>
          <w:lang w:val="en-IN"/>
        </w:rPr>
      </w:pPr>
      <w:r w:rsidRPr="008B00B5">
        <w:rPr>
          <w:bCs/>
          <w:sz w:val="24"/>
          <w:szCs w:val="24"/>
          <w:lang w:val="en-IN"/>
        </w:rPr>
        <w:t xml:space="preserve">Studies on life history and host preference of pulse beetle, </w:t>
      </w:r>
      <w:r w:rsidRPr="008B00B5">
        <w:rPr>
          <w:bCs/>
          <w:i/>
          <w:sz w:val="24"/>
          <w:szCs w:val="24"/>
          <w:lang w:val="en-IN"/>
        </w:rPr>
        <w:t>Callosobruchus chinensis</w:t>
      </w:r>
      <w:r w:rsidRPr="008B00B5">
        <w:rPr>
          <w:bCs/>
          <w:sz w:val="24"/>
          <w:szCs w:val="24"/>
          <w:lang w:val="en-IN"/>
        </w:rPr>
        <w:t xml:space="preserve"> (L.) on different pulses.</w:t>
      </w:r>
    </w:p>
    <w:p w:rsidR="00270490" w:rsidRDefault="00DB17EF" w:rsidP="005B1E8C">
      <w:pPr>
        <w:autoSpaceDE w:val="0"/>
        <w:autoSpaceDN w:val="0"/>
        <w:adjustRightInd w:val="0"/>
        <w:spacing w:line="276" w:lineRule="auto"/>
        <w:ind w:left="720"/>
        <w:jc w:val="both"/>
        <w:rPr>
          <w:b/>
          <w:bCs/>
          <w:iCs/>
          <w:sz w:val="24"/>
        </w:rPr>
      </w:pPr>
      <w:r>
        <w:rPr>
          <w:b/>
          <w:bCs/>
          <w:i/>
          <w:iCs/>
          <w:sz w:val="24"/>
        </w:rPr>
        <w:t>Journal of Entomological</w:t>
      </w:r>
      <w:r w:rsidRPr="005140D0">
        <w:rPr>
          <w:b/>
          <w:bCs/>
          <w:i/>
          <w:iCs/>
          <w:sz w:val="24"/>
        </w:rPr>
        <w:t xml:space="preserve"> Res</w:t>
      </w:r>
      <w:r>
        <w:rPr>
          <w:b/>
          <w:bCs/>
          <w:i/>
          <w:iCs/>
          <w:sz w:val="24"/>
        </w:rPr>
        <w:t xml:space="preserve">earch, </w:t>
      </w:r>
      <w:r>
        <w:rPr>
          <w:b/>
          <w:bCs/>
          <w:iCs/>
          <w:sz w:val="24"/>
        </w:rPr>
        <w:t>43 (2)</w:t>
      </w:r>
      <w:r w:rsidRPr="001D78CF">
        <w:rPr>
          <w:b/>
          <w:bCs/>
          <w:iCs/>
          <w:sz w:val="24"/>
        </w:rPr>
        <w:t>: 159-164</w:t>
      </w:r>
      <w:r>
        <w:rPr>
          <w:b/>
          <w:bCs/>
          <w:iCs/>
          <w:sz w:val="24"/>
        </w:rPr>
        <w:t>.</w:t>
      </w:r>
    </w:p>
    <w:p w:rsidR="00535A71" w:rsidRDefault="00535A71" w:rsidP="005B1E8C">
      <w:pPr>
        <w:autoSpaceDE w:val="0"/>
        <w:autoSpaceDN w:val="0"/>
        <w:adjustRightInd w:val="0"/>
        <w:spacing w:line="276" w:lineRule="auto"/>
        <w:jc w:val="both"/>
        <w:rPr>
          <w:b/>
          <w:bCs/>
          <w:iCs/>
          <w:sz w:val="24"/>
        </w:rPr>
      </w:pPr>
    </w:p>
    <w:p w:rsidR="00535A71" w:rsidRPr="006A3DCD" w:rsidRDefault="00535A71" w:rsidP="0046515C">
      <w:pPr>
        <w:numPr>
          <w:ilvl w:val="0"/>
          <w:numId w:val="16"/>
        </w:numPr>
        <w:spacing w:line="276" w:lineRule="auto"/>
        <w:jc w:val="both"/>
        <w:rPr>
          <w:bCs/>
          <w:sz w:val="24"/>
          <w:szCs w:val="24"/>
        </w:rPr>
      </w:pPr>
      <w:r w:rsidRPr="006A3DCD">
        <w:rPr>
          <w:bCs/>
          <w:sz w:val="24"/>
          <w:szCs w:val="24"/>
        </w:rPr>
        <w:t>Deepak Kumar,</w:t>
      </w:r>
      <w:r w:rsidRPr="00DB17EF">
        <w:rPr>
          <w:bCs/>
          <w:sz w:val="24"/>
          <w:szCs w:val="24"/>
        </w:rPr>
        <w:t>Kamal Ravi Sharma</w:t>
      </w:r>
      <w:r w:rsidRPr="006A3DCD">
        <w:rPr>
          <w:bCs/>
          <w:sz w:val="24"/>
          <w:szCs w:val="24"/>
        </w:rPr>
        <w:t xml:space="preserve">and </w:t>
      </w:r>
      <w:r w:rsidRPr="00DB17EF">
        <w:rPr>
          <w:b/>
          <w:bCs/>
          <w:sz w:val="24"/>
          <w:szCs w:val="24"/>
        </w:rPr>
        <w:t>S.V.S. Raju</w:t>
      </w:r>
      <w:r>
        <w:rPr>
          <w:bCs/>
          <w:sz w:val="24"/>
          <w:szCs w:val="24"/>
        </w:rPr>
        <w:t xml:space="preserve"> (2019).</w:t>
      </w:r>
    </w:p>
    <w:p w:rsidR="00535A71" w:rsidRDefault="00535A71" w:rsidP="005B1E8C">
      <w:pPr>
        <w:spacing w:line="276" w:lineRule="auto"/>
        <w:ind w:left="720"/>
        <w:jc w:val="both"/>
        <w:rPr>
          <w:b/>
          <w:bCs/>
          <w:i/>
          <w:iCs/>
          <w:sz w:val="24"/>
        </w:rPr>
      </w:pPr>
      <w:r w:rsidRPr="006A3DCD">
        <w:rPr>
          <w:sz w:val="24"/>
          <w:szCs w:val="24"/>
        </w:rPr>
        <w:t xml:space="preserve">Field Efficacy of Certain Newer Insecticide Formulations Against </w:t>
      </w:r>
      <w:r w:rsidRPr="006A3DCD">
        <w:rPr>
          <w:bCs/>
          <w:sz w:val="24"/>
          <w:szCs w:val="24"/>
        </w:rPr>
        <w:t xml:space="preserve">Chilli Thrips, </w:t>
      </w:r>
      <w:r w:rsidRPr="006A3DCD">
        <w:rPr>
          <w:bCs/>
          <w:i/>
          <w:sz w:val="24"/>
          <w:szCs w:val="24"/>
        </w:rPr>
        <w:t>Scirtothrips dorsalis</w:t>
      </w:r>
      <w:r w:rsidRPr="006A3DCD">
        <w:rPr>
          <w:bCs/>
          <w:sz w:val="24"/>
          <w:szCs w:val="24"/>
        </w:rPr>
        <w:t xml:space="preserve"> (Hood), and Chilli Aphid,</w:t>
      </w:r>
      <w:r w:rsidRPr="006A3DCD">
        <w:rPr>
          <w:bCs/>
          <w:i/>
          <w:sz w:val="24"/>
          <w:szCs w:val="24"/>
        </w:rPr>
        <w:t xml:space="preserve"> Aphis gossypii</w:t>
      </w:r>
      <w:r w:rsidRPr="006A3DCD">
        <w:rPr>
          <w:bCs/>
          <w:sz w:val="24"/>
          <w:szCs w:val="24"/>
        </w:rPr>
        <w:t xml:space="preserve"> (Glover)</w:t>
      </w:r>
      <w:r>
        <w:rPr>
          <w:bCs/>
          <w:sz w:val="24"/>
          <w:szCs w:val="24"/>
        </w:rPr>
        <w:t>.</w:t>
      </w:r>
    </w:p>
    <w:p w:rsidR="00182163" w:rsidRDefault="00535A71" w:rsidP="005B1E8C">
      <w:pPr>
        <w:spacing w:line="276" w:lineRule="auto"/>
        <w:ind w:left="720"/>
        <w:jc w:val="both"/>
        <w:rPr>
          <w:b/>
          <w:bCs/>
          <w:iCs/>
          <w:sz w:val="24"/>
        </w:rPr>
      </w:pPr>
      <w:r>
        <w:rPr>
          <w:b/>
          <w:bCs/>
          <w:i/>
          <w:iCs/>
          <w:sz w:val="24"/>
        </w:rPr>
        <w:t xml:space="preserve">Annals Plant Protection </w:t>
      </w:r>
      <w:r w:rsidRPr="005140D0">
        <w:rPr>
          <w:b/>
          <w:bCs/>
          <w:i/>
          <w:iCs/>
          <w:sz w:val="24"/>
        </w:rPr>
        <w:t xml:space="preserve"> Sci</w:t>
      </w:r>
      <w:r>
        <w:rPr>
          <w:b/>
          <w:bCs/>
          <w:i/>
          <w:iCs/>
          <w:sz w:val="24"/>
        </w:rPr>
        <w:t xml:space="preserve">ences, </w:t>
      </w:r>
      <w:r w:rsidRPr="00535A71">
        <w:rPr>
          <w:b/>
          <w:bCs/>
          <w:iCs/>
          <w:sz w:val="24"/>
        </w:rPr>
        <w:t>27(3): 324-328.</w:t>
      </w:r>
    </w:p>
    <w:p w:rsidR="00AC7441" w:rsidRDefault="00AC7441" w:rsidP="00586796">
      <w:pPr>
        <w:spacing w:line="276" w:lineRule="auto"/>
        <w:jc w:val="both"/>
        <w:rPr>
          <w:b/>
          <w:bCs/>
          <w:iCs/>
          <w:sz w:val="24"/>
        </w:rPr>
      </w:pPr>
    </w:p>
    <w:p w:rsidR="00182163" w:rsidRDefault="00182163" w:rsidP="005B1E8C">
      <w:pPr>
        <w:spacing w:line="276" w:lineRule="auto"/>
        <w:ind w:left="720" w:hanging="810"/>
        <w:jc w:val="both"/>
        <w:rPr>
          <w:bCs/>
          <w:sz w:val="24"/>
          <w:szCs w:val="24"/>
        </w:rPr>
      </w:pPr>
      <w:r w:rsidRPr="00182163">
        <w:rPr>
          <w:sz w:val="24"/>
        </w:rPr>
        <w:t xml:space="preserve"> 8</w:t>
      </w:r>
      <w:r w:rsidR="00BF3744">
        <w:rPr>
          <w:sz w:val="24"/>
        </w:rPr>
        <w:t>9</w:t>
      </w:r>
      <w:r w:rsidR="005B1E8C">
        <w:t xml:space="preserve">. </w:t>
      </w:r>
      <w:r w:rsidRPr="00182163">
        <w:rPr>
          <w:bCs/>
          <w:sz w:val="24"/>
          <w:szCs w:val="24"/>
        </w:rPr>
        <w:t xml:space="preserve">Kamal Ravi Sharma, </w:t>
      </w:r>
      <w:r w:rsidRPr="00182163">
        <w:rPr>
          <w:b/>
          <w:bCs/>
          <w:sz w:val="24"/>
          <w:szCs w:val="24"/>
        </w:rPr>
        <w:t>SVS Raju</w:t>
      </w:r>
      <w:r>
        <w:rPr>
          <w:bCs/>
          <w:sz w:val="24"/>
          <w:szCs w:val="24"/>
        </w:rPr>
        <w:t>, KN Singh a</w:t>
      </w:r>
      <w:r w:rsidRPr="00182163">
        <w:rPr>
          <w:bCs/>
          <w:sz w:val="24"/>
          <w:szCs w:val="24"/>
        </w:rPr>
        <w:t>nd D Rakshith Roshan</w:t>
      </w:r>
      <w:r>
        <w:rPr>
          <w:bCs/>
          <w:sz w:val="24"/>
          <w:szCs w:val="24"/>
        </w:rPr>
        <w:t xml:space="preserve"> (2019).Effects of Environmental Factors o</w:t>
      </w:r>
      <w:r w:rsidRPr="00182163">
        <w:rPr>
          <w:bCs/>
          <w:sz w:val="24"/>
          <w:szCs w:val="24"/>
        </w:rPr>
        <w:t>n Population Dynamics</w:t>
      </w:r>
      <w:r>
        <w:rPr>
          <w:bCs/>
          <w:sz w:val="24"/>
          <w:szCs w:val="24"/>
        </w:rPr>
        <w:t>of Rice Earhead Bug a</w:t>
      </w:r>
      <w:r w:rsidRPr="00182163">
        <w:rPr>
          <w:bCs/>
          <w:sz w:val="24"/>
          <w:szCs w:val="24"/>
        </w:rPr>
        <w:t xml:space="preserve">nd Their Management </w:t>
      </w:r>
      <w:r>
        <w:rPr>
          <w:bCs/>
          <w:sz w:val="24"/>
          <w:szCs w:val="24"/>
        </w:rPr>
        <w:t>w</w:t>
      </w:r>
      <w:r w:rsidRPr="00182163">
        <w:rPr>
          <w:bCs/>
          <w:sz w:val="24"/>
          <w:szCs w:val="24"/>
        </w:rPr>
        <w:t>ith Newer</w:t>
      </w:r>
      <w:r>
        <w:rPr>
          <w:bCs/>
          <w:sz w:val="24"/>
          <w:szCs w:val="24"/>
        </w:rPr>
        <w:t>Insecticide Combinations a</w:t>
      </w:r>
      <w:r w:rsidRPr="00182163">
        <w:rPr>
          <w:bCs/>
          <w:sz w:val="24"/>
          <w:szCs w:val="24"/>
        </w:rPr>
        <w:t>nd Sole Insecticide</w:t>
      </w:r>
      <w:r>
        <w:rPr>
          <w:bCs/>
          <w:sz w:val="24"/>
          <w:szCs w:val="24"/>
        </w:rPr>
        <w:t>.</w:t>
      </w:r>
    </w:p>
    <w:p w:rsidR="00182163" w:rsidRDefault="00182163" w:rsidP="005B1E8C">
      <w:pPr>
        <w:spacing w:line="276" w:lineRule="auto"/>
        <w:ind w:left="720" w:hanging="810"/>
        <w:jc w:val="both"/>
        <w:rPr>
          <w:b/>
          <w:bCs/>
          <w:sz w:val="24"/>
          <w:szCs w:val="24"/>
        </w:rPr>
      </w:pPr>
      <w:r w:rsidRPr="000E09E3">
        <w:rPr>
          <w:b/>
          <w:bCs/>
          <w:i/>
          <w:sz w:val="24"/>
          <w:szCs w:val="24"/>
        </w:rPr>
        <w:t>Bangladesh J. Bot.</w:t>
      </w:r>
      <w:r w:rsidRPr="00182163">
        <w:rPr>
          <w:b/>
          <w:bCs/>
          <w:sz w:val="24"/>
          <w:szCs w:val="24"/>
        </w:rPr>
        <w:t xml:space="preserve"> 48(4): 973-979</w:t>
      </w:r>
    </w:p>
    <w:p w:rsidR="00407C42" w:rsidRDefault="00407C42" w:rsidP="005B1E8C">
      <w:pPr>
        <w:spacing w:line="276" w:lineRule="auto"/>
        <w:ind w:left="720" w:hanging="810"/>
        <w:jc w:val="both"/>
        <w:rPr>
          <w:b/>
          <w:bCs/>
          <w:sz w:val="24"/>
          <w:szCs w:val="24"/>
        </w:rPr>
      </w:pPr>
    </w:p>
    <w:p w:rsidR="00956729" w:rsidRDefault="00BF3744" w:rsidP="005B1E8C">
      <w:pPr>
        <w:spacing w:line="276" w:lineRule="auto"/>
        <w:ind w:left="720" w:hanging="810"/>
        <w:jc w:val="both"/>
        <w:rPr>
          <w:b/>
          <w:bCs/>
          <w:sz w:val="24"/>
          <w:szCs w:val="24"/>
        </w:rPr>
      </w:pPr>
      <w:r>
        <w:rPr>
          <w:sz w:val="24"/>
        </w:rPr>
        <w:t>90</w:t>
      </w:r>
      <w:r w:rsidR="00407C42" w:rsidRPr="00182163">
        <w:t xml:space="preserve">. </w:t>
      </w:r>
      <w:r w:rsidR="00407C42">
        <w:rPr>
          <w:bCs/>
          <w:sz w:val="24"/>
          <w:szCs w:val="24"/>
        </w:rPr>
        <w:t>Kalpana Bisht, N.N. Singh and</w:t>
      </w:r>
      <w:r w:rsidR="00407C42" w:rsidRPr="00182163">
        <w:rPr>
          <w:b/>
          <w:bCs/>
          <w:sz w:val="24"/>
          <w:szCs w:val="24"/>
        </w:rPr>
        <w:t>SVS Raju</w:t>
      </w:r>
      <w:r w:rsidR="00407C42">
        <w:rPr>
          <w:bCs/>
          <w:sz w:val="24"/>
          <w:szCs w:val="24"/>
        </w:rPr>
        <w:t xml:space="preserve"> (2019).Certain Morphological characters imparting resistance in tomato against fruit borer, </w:t>
      </w:r>
      <w:r w:rsidR="00407C42" w:rsidRPr="00D768DF">
        <w:rPr>
          <w:bCs/>
          <w:i/>
          <w:sz w:val="24"/>
          <w:szCs w:val="24"/>
        </w:rPr>
        <w:t>Helicoverpaarmigera</w:t>
      </w:r>
      <w:r w:rsidR="00407C42">
        <w:rPr>
          <w:bCs/>
          <w:sz w:val="24"/>
          <w:szCs w:val="24"/>
        </w:rPr>
        <w:t xml:space="preserve"> (Hubner). </w:t>
      </w:r>
      <w:r w:rsidR="00407C42" w:rsidRPr="00D768DF">
        <w:rPr>
          <w:b/>
          <w:bCs/>
          <w:i/>
          <w:sz w:val="24"/>
          <w:szCs w:val="24"/>
        </w:rPr>
        <w:t>Bulletin of Environment, Pharmacology and Life Sciences</w:t>
      </w:r>
      <w:r w:rsidR="00407C42">
        <w:rPr>
          <w:bCs/>
          <w:sz w:val="24"/>
          <w:szCs w:val="24"/>
        </w:rPr>
        <w:t xml:space="preserve">, </w:t>
      </w:r>
      <w:r w:rsidR="00407C42" w:rsidRPr="00D768DF">
        <w:rPr>
          <w:b/>
          <w:bCs/>
          <w:sz w:val="24"/>
          <w:szCs w:val="24"/>
        </w:rPr>
        <w:t>8 (1): 70-73.</w:t>
      </w:r>
    </w:p>
    <w:p w:rsidR="007F415C" w:rsidRDefault="007F415C" w:rsidP="005B1E8C">
      <w:pPr>
        <w:spacing w:line="276" w:lineRule="auto"/>
        <w:ind w:left="720" w:hanging="810"/>
        <w:jc w:val="both"/>
        <w:rPr>
          <w:b/>
          <w:bCs/>
          <w:sz w:val="24"/>
          <w:szCs w:val="24"/>
        </w:rPr>
      </w:pPr>
    </w:p>
    <w:p w:rsidR="00586796" w:rsidRDefault="00BF3744" w:rsidP="00586796">
      <w:pPr>
        <w:spacing w:line="276" w:lineRule="auto"/>
        <w:ind w:left="720" w:hanging="810"/>
        <w:jc w:val="both"/>
        <w:rPr>
          <w:bCs/>
          <w:sz w:val="24"/>
          <w:szCs w:val="24"/>
        </w:rPr>
      </w:pPr>
      <w:r>
        <w:rPr>
          <w:sz w:val="24"/>
        </w:rPr>
        <w:t>91</w:t>
      </w:r>
      <w:r w:rsidR="00D768DF" w:rsidRPr="00182163">
        <w:t xml:space="preserve">. </w:t>
      </w:r>
      <w:r w:rsidR="00D768DF">
        <w:rPr>
          <w:bCs/>
          <w:sz w:val="24"/>
          <w:szCs w:val="24"/>
        </w:rPr>
        <w:t>Kalpana Bisht, N.N. Singh and</w:t>
      </w:r>
      <w:r w:rsidR="00D768DF" w:rsidRPr="00182163">
        <w:rPr>
          <w:b/>
          <w:bCs/>
          <w:sz w:val="24"/>
          <w:szCs w:val="24"/>
        </w:rPr>
        <w:t>SVS Raju</w:t>
      </w:r>
      <w:r w:rsidR="00835DE5">
        <w:rPr>
          <w:bCs/>
          <w:sz w:val="24"/>
          <w:szCs w:val="24"/>
        </w:rPr>
        <w:t xml:space="preserve"> (2018</w:t>
      </w:r>
      <w:r w:rsidR="00D768DF">
        <w:rPr>
          <w:bCs/>
          <w:sz w:val="24"/>
          <w:szCs w:val="24"/>
        </w:rPr>
        <w:t>).</w:t>
      </w:r>
      <w:r w:rsidR="00D768DF" w:rsidRPr="00D768DF">
        <w:rPr>
          <w:bCs/>
          <w:iCs/>
          <w:sz w:val="24"/>
          <w:szCs w:val="24"/>
        </w:rPr>
        <w:t>Evaluation of comparative resistance in tomato varieties/germplasms</w:t>
      </w:r>
      <w:r w:rsidR="00D768DF">
        <w:rPr>
          <w:bCs/>
          <w:sz w:val="24"/>
          <w:szCs w:val="24"/>
        </w:rPr>
        <w:t xml:space="preserve">against fruit borer, </w:t>
      </w:r>
      <w:r w:rsidR="00D768DF" w:rsidRPr="00D768DF">
        <w:rPr>
          <w:bCs/>
          <w:i/>
          <w:sz w:val="24"/>
          <w:szCs w:val="24"/>
        </w:rPr>
        <w:t>Helicoverpaarmigera</w:t>
      </w:r>
      <w:r w:rsidR="00D768DF">
        <w:rPr>
          <w:bCs/>
          <w:sz w:val="24"/>
          <w:szCs w:val="24"/>
        </w:rPr>
        <w:t xml:space="preserve"> (Hubner)</w:t>
      </w:r>
      <w:r w:rsidR="00586796">
        <w:rPr>
          <w:bCs/>
          <w:sz w:val="24"/>
          <w:szCs w:val="24"/>
        </w:rPr>
        <w:t>.</w:t>
      </w:r>
    </w:p>
    <w:p w:rsidR="00D768DF" w:rsidRPr="00586796" w:rsidRDefault="00D768DF" w:rsidP="00586796">
      <w:pPr>
        <w:spacing w:line="276" w:lineRule="auto"/>
        <w:ind w:left="720" w:hanging="810"/>
        <w:jc w:val="both"/>
        <w:rPr>
          <w:bCs/>
          <w:sz w:val="24"/>
          <w:szCs w:val="24"/>
        </w:rPr>
      </w:pPr>
      <w:r w:rsidRPr="005E4942">
        <w:rPr>
          <w:b/>
          <w:bCs/>
          <w:i/>
          <w:sz w:val="24"/>
          <w:szCs w:val="24"/>
        </w:rPr>
        <w:t>Jou</w:t>
      </w:r>
      <w:r>
        <w:rPr>
          <w:b/>
          <w:bCs/>
          <w:i/>
          <w:sz w:val="24"/>
          <w:szCs w:val="24"/>
        </w:rPr>
        <w:t>rnal of Entomology and Zoology S</w:t>
      </w:r>
      <w:r w:rsidRPr="005E4942">
        <w:rPr>
          <w:b/>
          <w:bCs/>
          <w:i/>
          <w:sz w:val="24"/>
          <w:szCs w:val="24"/>
        </w:rPr>
        <w:t>tudies.</w:t>
      </w:r>
      <w:r>
        <w:rPr>
          <w:b/>
          <w:bCs/>
          <w:sz w:val="24"/>
          <w:szCs w:val="24"/>
        </w:rPr>
        <w:t>7(5): 581-588.</w:t>
      </w:r>
    </w:p>
    <w:p w:rsidR="00D768DF" w:rsidRDefault="00D768DF" w:rsidP="005B1E8C">
      <w:pPr>
        <w:spacing w:line="276" w:lineRule="auto"/>
        <w:ind w:left="720" w:hanging="810"/>
        <w:jc w:val="both"/>
        <w:rPr>
          <w:bCs/>
          <w:sz w:val="24"/>
          <w:szCs w:val="24"/>
        </w:rPr>
      </w:pPr>
      <w:r>
        <w:rPr>
          <w:bCs/>
          <w:sz w:val="24"/>
          <w:szCs w:val="24"/>
        </w:rPr>
        <w:t>.</w:t>
      </w:r>
    </w:p>
    <w:p w:rsidR="00586796" w:rsidRDefault="005C07DC" w:rsidP="005B1E8C">
      <w:pPr>
        <w:spacing w:line="276" w:lineRule="auto"/>
        <w:ind w:left="720" w:hanging="810"/>
        <w:jc w:val="both"/>
        <w:rPr>
          <w:sz w:val="24"/>
          <w:szCs w:val="24"/>
        </w:rPr>
      </w:pPr>
      <w:r>
        <w:rPr>
          <w:sz w:val="24"/>
        </w:rPr>
        <w:t>9</w:t>
      </w:r>
      <w:r w:rsidR="00BF3744">
        <w:rPr>
          <w:sz w:val="24"/>
        </w:rPr>
        <w:t>2</w:t>
      </w:r>
      <w:r w:rsidRPr="00182163">
        <w:t xml:space="preserve">. </w:t>
      </w:r>
      <w:r w:rsidRPr="005C07DC">
        <w:rPr>
          <w:bCs/>
          <w:sz w:val="24"/>
          <w:szCs w:val="24"/>
        </w:rPr>
        <w:t xml:space="preserve">S. Ramesh Babu, </w:t>
      </w:r>
      <w:r w:rsidRPr="005C07DC">
        <w:rPr>
          <w:b/>
          <w:bCs/>
          <w:sz w:val="24"/>
          <w:szCs w:val="24"/>
        </w:rPr>
        <w:t>SVS Raju,</w:t>
      </w:r>
      <w:r w:rsidRPr="005C07DC">
        <w:rPr>
          <w:bCs/>
          <w:sz w:val="24"/>
          <w:szCs w:val="24"/>
        </w:rPr>
        <w:t>P.S.Singh and Kamal Ravi Sharma (2020).</w:t>
      </w:r>
      <w:r w:rsidRPr="005C07DC">
        <w:rPr>
          <w:sz w:val="24"/>
          <w:szCs w:val="24"/>
        </w:rPr>
        <w:t xml:space="preserve">Determination of toxicity of newer insecticide molecules against pulse beetle, </w:t>
      </w:r>
      <w:r>
        <w:rPr>
          <w:i/>
          <w:sz w:val="24"/>
          <w:szCs w:val="24"/>
        </w:rPr>
        <w:t>C</w:t>
      </w:r>
      <w:r w:rsidRPr="005C07DC">
        <w:rPr>
          <w:i/>
          <w:sz w:val="24"/>
          <w:szCs w:val="24"/>
        </w:rPr>
        <w:t>allosobruchus maculatus</w:t>
      </w:r>
      <w:r>
        <w:rPr>
          <w:sz w:val="24"/>
          <w:szCs w:val="24"/>
        </w:rPr>
        <w:t xml:space="preserve"> (F</w:t>
      </w:r>
      <w:r w:rsidRPr="005C07DC">
        <w:rPr>
          <w:sz w:val="24"/>
          <w:szCs w:val="24"/>
        </w:rPr>
        <w:t xml:space="preserve">abricius) (chrysomelidae: coleoptera) under laboratory conditions. </w:t>
      </w:r>
    </w:p>
    <w:p w:rsidR="005C07DC" w:rsidRDefault="00B32CE5" w:rsidP="005B1E8C">
      <w:pPr>
        <w:spacing w:line="276" w:lineRule="auto"/>
        <w:ind w:left="720" w:hanging="810"/>
        <w:jc w:val="both"/>
        <w:rPr>
          <w:b/>
          <w:bCs/>
          <w:sz w:val="24"/>
          <w:szCs w:val="24"/>
        </w:rPr>
      </w:pPr>
      <w:r>
        <w:rPr>
          <w:b/>
          <w:bCs/>
          <w:i/>
          <w:sz w:val="24"/>
          <w:szCs w:val="24"/>
        </w:rPr>
        <w:t xml:space="preserve">             </w:t>
      </w:r>
      <w:r w:rsidR="005C07DC" w:rsidRPr="005C07DC">
        <w:rPr>
          <w:b/>
          <w:bCs/>
          <w:i/>
          <w:sz w:val="24"/>
          <w:szCs w:val="24"/>
        </w:rPr>
        <w:t>Journal of Experimental Biology and Agricultural Sciences,</w:t>
      </w:r>
      <w:r w:rsidR="005C07DC">
        <w:rPr>
          <w:b/>
          <w:bCs/>
          <w:sz w:val="24"/>
          <w:szCs w:val="24"/>
        </w:rPr>
        <w:t>8(1):35-</w:t>
      </w:r>
      <w:r w:rsidR="005C07DC" w:rsidRPr="005C07DC">
        <w:rPr>
          <w:b/>
          <w:bCs/>
          <w:sz w:val="24"/>
          <w:szCs w:val="24"/>
        </w:rPr>
        <w:t>40</w:t>
      </w:r>
      <w:r w:rsidR="005C07DC">
        <w:rPr>
          <w:b/>
          <w:bCs/>
          <w:sz w:val="24"/>
          <w:szCs w:val="24"/>
        </w:rPr>
        <w:t>.</w:t>
      </w:r>
    </w:p>
    <w:p w:rsidR="00600DE3" w:rsidRDefault="00600DE3" w:rsidP="005B1E8C">
      <w:pPr>
        <w:spacing w:line="276" w:lineRule="auto"/>
        <w:ind w:left="720" w:hanging="810"/>
        <w:jc w:val="both"/>
        <w:rPr>
          <w:b/>
          <w:bCs/>
          <w:sz w:val="24"/>
          <w:szCs w:val="24"/>
        </w:rPr>
      </w:pPr>
    </w:p>
    <w:p w:rsidR="00586796" w:rsidRDefault="00BF3744" w:rsidP="00B32CE5">
      <w:pPr>
        <w:spacing w:line="276" w:lineRule="auto"/>
        <w:jc w:val="both"/>
        <w:rPr>
          <w:sz w:val="24"/>
          <w:szCs w:val="24"/>
        </w:rPr>
      </w:pPr>
      <w:r>
        <w:rPr>
          <w:bCs/>
          <w:sz w:val="24"/>
          <w:szCs w:val="24"/>
        </w:rPr>
        <w:t>93</w:t>
      </w:r>
      <w:r w:rsidR="00600DE3" w:rsidRPr="00600DE3">
        <w:rPr>
          <w:bCs/>
          <w:sz w:val="24"/>
          <w:szCs w:val="24"/>
        </w:rPr>
        <w:t>.</w:t>
      </w:r>
      <w:r w:rsidR="00600DE3">
        <w:rPr>
          <w:sz w:val="24"/>
          <w:szCs w:val="24"/>
        </w:rPr>
        <w:t xml:space="preserve">N Vinay, </w:t>
      </w:r>
      <w:r w:rsidR="00600DE3" w:rsidRPr="00600DE3">
        <w:rPr>
          <w:b/>
          <w:sz w:val="24"/>
          <w:szCs w:val="24"/>
        </w:rPr>
        <w:t>SVS Raju,</w:t>
      </w:r>
      <w:r w:rsidR="00600DE3" w:rsidRPr="00600DE3">
        <w:rPr>
          <w:sz w:val="24"/>
          <w:szCs w:val="24"/>
        </w:rPr>
        <w:t xml:space="preserve"> S Ramesh Babu And Kamal Ravi Sharma (2020). A review on </w:t>
      </w:r>
      <w:r w:rsidR="00B32CE5">
        <w:rPr>
          <w:sz w:val="24"/>
          <w:szCs w:val="24"/>
        </w:rPr>
        <w:t xml:space="preserve">  </w:t>
      </w:r>
      <w:r w:rsidR="00600DE3" w:rsidRPr="00600DE3">
        <w:rPr>
          <w:sz w:val="24"/>
          <w:szCs w:val="24"/>
        </w:rPr>
        <w:t xml:space="preserve">management of major insect pests in castor. </w:t>
      </w:r>
    </w:p>
    <w:p w:rsidR="00600DE3" w:rsidRPr="00600DE3" w:rsidRDefault="00600DE3" w:rsidP="005B1E8C">
      <w:pPr>
        <w:spacing w:line="276" w:lineRule="auto"/>
        <w:ind w:left="720" w:hanging="360"/>
        <w:jc w:val="both"/>
        <w:rPr>
          <w:b/>
          <w:sz w:val="24"/>
          <w:szCs w:val="24"/>
        </w:rPr>
      </w:pPr>
      <w:r w:rsidRPr="00600DE3">
        <w:rPr>
          <w:b/>
          <w:i/>
          <w:sz w:val="24"/>
          <w:szCs w:val="24"/>
        </w:rPr>
        <w:t>Journal of Oilseeds Research</w:t>
      </w:r>
      <w:r w:rsidRPr="00600DE3">
        <w:rPr>
          <w:sz w:val="24"/>
          <w:szCs w:val="24"/>
        </w:rPr>
        <w:t xml:space="preserve">, </w:t>
      </w:r>
      <w:r w:rsidRPr="00600DE3">
        <w:rPr>
          <w:b/>
          <w:sz w:val="24"/>
          <w:szCs w:val="24"/>
        </w:rPr>
        <w:t>37 (Special Issue): 194-195.</w:t>
      </w:r>
    </w:p>
    <w:p w:rsidR="00600DE3" w:rsidRDefault="00600DE3" w:rsidP="005B1E8C">
      <w:pPr>
        <w:spacing w:line="276" w:lineRule="auto"/>
        <w:ind w:left="720" w:hanging="360"/>
        <w:jc w:val="both"/>
        <w:rPr>
          <w:sz w:val="24"/>
          <w:szCs w:val="24"/>
        </w:rPr>
      </w:pPr>
    </w:p>
    <w:p w:rsidR="00586796" w:rsidRDefault="00BF3744" w:rsidP="00AC7441">
      <w:pPr>
        <w:pStyle w:val="Default"/>
        <w:ind w:left="810" w:hanging="450"/>
        <w:jc w:val="both"/>
      </w:pPr>
      <w:r>
        <w:t>94</w:t>
      </w:r>
      <w:r w:rsidR="00600DE3">
        <w:t xml:space="preserve">. </w:t>
      </w:r>
      <w:r w:rsidR="00486354" w:rsidRPr="00486354">
        <w:t>Kumari, R., Singh, N. N., Raju, S. V. S., &amp; Singh, P. S. (2020). Effect of different temperatures on Trichogrammachilonis (Hymenoptera: Trichogrammatidae) parasitizing the eggs of Corcyra cephalonica and Helicoverpaarmigera.</w:t>
      </w:r>
    </w:p>
    <w:p w:rsidR="00486354" w:rsidRPr="00586796" w:rsidRDefault="002A3A87" w:rsidP="00AC7441">
      <w:pPr>
        <w:pStyle w:val="Default"/>
        <w:ind w:left="810" w:hanging="450"/>
        <w:jc w:val="both"/>
        <w:rPr>
          <w:b/>
          <w:i/>
        </w:rPr>
      </w:pPr>
      <w:r w:rsidRPr="00586796">
        <w:rPr>
          <w:b/>
          <w:i/>
        </w:rPr>
        <w:t>Journal of Entomology and Zoology Studies 2020; 8(2): 419-423</w:t>
      </w:r>
      <w:r w:rsidR="00021939" w:rsidRPr="00586796">
        <w:rPr>
          <w:b/>
          <w:i/>
        </w:rPr>
        <w:t>.</w:t>
      </w:r>
    </w:p>
    <w:p w:rsidR="00F65AC7" w:rsidRDefault="00F65AC7" w:rsidP="003C2420">
      <w:pPr>
        <w:pStyle w:val="Default"/>
        <w:jc w:val="both"/>
        <w:rPr>
          <w:b/>
          <w:bCs/>
        </w:rPr>
      </w:pPr>
    </w:p>
    <w:p w:rsidR="00586796" w:rsidRDefault="00BF3744" w:rsidP="005B1E8C">
      <w:pPr>
        <w:autoSpaceDE w:val="0"/>
        <w:autoSpaceDN w:val="0"/>
        <w:adjustRightInd w:val="0"/>
        <w:spacing w:line="276" w:lineRule="auto"/>
        <w:ind w:left="709" w:hanging="425"/>
        <w:jc w:val="both"/>
        <w:rPr>
          <w:sz w:val="24"/>
          <w:szCs w:val="24"/>
        </w:rPr>
      </w:pPr>
      <w:r>
        <w:rPr>
          <w:bCs/>
          <w:sz w:val="24"/>
          <w:szCs w:val="24"/>
        </w:rPr>
        <w:t>95</w:t>
      </w:r>
      <w:r w:rsidR="00F65AC7" w:rsidRPr="00F65AC7">
        <w:rPr>
          <w:bCs/>
          <w:sz w:val="24"/>
          <w:szCs w:val="24"/>
        </w:rPr>
        <w:t>.</w:t>
      </w:r>
      <w:r w:rsidR="00B32CE5">
        <w:rPr>
          <w:bCs/>
          <w:sz w:val="24"/>
          <w:szCs w:val="24"/>
        </w:rPr>
        <w:t xml:space="preserve"> </w:t>
      </w:r>
      <w:r w:rsidR="00F65AC7" w:rsidRPr="00F65AC7">
        <w:rPr>
          <w:sz w:val="24"/>
          <w:szCs w:val="24"/>
        </w:rPr>
        <w:t xml:space="preserve">S. Ramesh Babu, </w:t>
      </w:r>
      <w:r w:rsidR="00F65AC7" w:rsidRPr="00F65AC7">
        <w:rPr>
          <w:b/>
          <w:sz w:val="24"/>
          <w:szCs w:val="24"/>
        </w:rPr>
        <w:t>S.V.S. Raju,</w:t>
      </w:r>
      <w:r w:rsidR="00F65AC7" w:rsidRPr="00F65AC7">
        <w:rPr>
          <w:sz w:val="24"/>
          <w:szCs w:val="24"/>
        </w:rPr>
        <w:t xml:space="preserve"> R. Dhanapal, Kamal Ravi Sharma (2020). Storage of chickpea grains (</w:t>
      </w:r>
      <w:r w:rsidR="00F65AC7" w:rsidRPr="00F65AC7">
        <w:rPr>
          <w:i/>
          <w:sz w:val="24"/>
          <w:szCs w:val="24"/>
        </w:rPr>
        <w:t>Cicer arietinum</w:t>
      </w:r>
      <w:r w:rsidR="00F65AC7" w:rsidRPr="00F65AC7">
        <w:rPr>
          <w:sz w:val="24"/>
          <w:szCs w:val="24"/>
        </w:rPr>
        <w:t xml:space="preserve"> L.) in triple layer bags prevent losses caused </w:t>
      </w:r>
      <w:r w:rsidR="00F65AC7" w:rsidRPr="00F65AC7">
        <w:rPr>
          <w:sz w:val="24"/>
          <w:szCs w:val="24"/>
        </w:rPr>
        <w:lastRenderedPageBreak/>
        <w:t xml:space="preserve">by </w:t>
      </w:r>
      <w:r w:rsidR="00F65AC7" w:rsidRPr="00F65AC7">
        <w:rPr>
          <w:i/>
          <w:sz w:val="24"/>
          <w:szCs w:val="24"/>
        </w:rPr>
        <w:t>Callosobruchus maculatus</w:t>
      </w:r>
      <w:r w:rsidR="00F65AC7" w:rsidRPr="00F65AC7">
        <w:rPr>
          <w:sz w:val="24"/>
          <w:szCs w:val="24"/>
        </w:rPr>
        <w:t xml:space="preserve"> (F.) (Coleoptera: Chrysomelidae) under laboratory conditions.</w:t>
      </w:r>
    </w:p>
    <w:p w:rsidR="009C02A8" w:rsidRDefault="00F65AC7" w:rsidP="005B1E8C">
      <w:pPr>
        <w:autoSpaceDE w:val="0"/>
        <w:autoSpaceDN w:val="0"/>
        <w:adjustRightInd w:val="0"/>
        <w:spacing w:line="276" w:lineRule="auto"/>
        <w:ind w:left="709" w:hanging="425"/>
        <w:jc w:val="both"/>
        <w:rPr>
          <w:sz w:val="24"/>
        </w:rPr>
      </w:pPr>
      <w:r w:rsidRPr="00F65AC7">
        <w:rPr>
          <w:b/>
          <w:i/>
          <w:sz w:val="24"/>
          <w:szCs w:val="24"/>
        </w:rPr>
        <w:t xml:space="preserve">Journal of Stored Products Research </w:t>
      </w:r>
      <w:r w:rsidRPr="00F65AC7">
        <w:rPr>
          <w:b/>
          <w:sz w:val="24"/>
          <w:szCs w:val="24"/>
        </w:rPr>
        <w:t>88</w:t>
      </w:r>
      <w:r w:rsidRPr="00F65AC7">
        <w:rPr>
          <w:sz w:val="24"/>
          <w:szCs w:val="24"/>
        </w:rPr>
        <w:t>: 101685</w:t>
      </w:r>
    </w:p>
    <w:p w:rsidR="009C02A8" w:rsidRDefault="009C02A8" w:rsidP="005B1E8C">
      <w:pPr>
        <w:autoSpaceDE w:val="0"/>
        <w:autoSpaceDN w:val="0"/>
        <w:adjustRightInd w:val="0"/>
        <w:spacing w:line="276" w:lineRule="auto"/>
        <w:ind w:left="709" w:hanging="425"/>
        <w:jc w:val="both"/>
        <w:rPr>
          <w:sz w:val="24"/>
        </w:rPr>
      </w:pPr>
    </w:p>
    <w:p w:rsidR="00586796" w:rsidRDefault="00BF3744" w:rsidP="005B1E8C">
      <w:pPr>
        <w:tabs>
          <w:tab w:val="left" w:pos="284"/>
        </w:tabs>
        <w:spacing w:line="276" w:lineRule="auto"/>
        <w:ind w:left="709" w:hanging="425"/>
        <w:jc w:val="both"/>
        <w:rPr>
          <w:b/>
          <w:sz w:val="24"/>
          <w:szCs w:val="24"/>
        </w:rPr>
      </w:pPr>
      <w:r>
        <w:rPr>
          <w:sz w:val="24"/>
          <w:szCs w:val="24"/>
        </w:rPr>
        <w:t>96</w:t>
      </w:r>
      <w:r w:rsidR="009C02A8">
        <w:rPr>
          <w:sz w:val="24"/>
          <w:szCs w:val="24"/>
        </w:rPr>
        <w:t xml:space="preserve">. </w:t>
      </w:r>
      <w:r w:rsidR="009C02A8" w:rsidRPr="005B7AEC">
        <w:rPr>
          <w:sz w:val="24"/>
          <w:szCs w:val="24"/>
        </w:rPr>
        <w:t xml:space="preserve">Bhawani Singh Meena, </w:t>
      </w:r>
      <w:r w:rsidR="009C02A8" w:rsidRPr="0058416E">
        <w:rPr>
          <w:b/>
          <w:sz w:val="24"/>
          <w:szCs w:val="24"/>
        </w:rPr>
        <w:t>S.V.S. Raju</w:t>
      </w:r>
      <w:r w:rsidR="009C02A8" w:rsidRPr="005B7AEC">
        <w:rPr>
          <w:sz w:val="24"/>
          <w:szCs w:val="24"/>
        </w:rPr>
        <w:t>, S. Ramesh Babu</w:t>
      </w:r>
      <w:r w:rsidR="009C02A8">
        <w:rPr>
          <w:sz w:val="24"/>
          <w:szCs w:val="24"/>
        </w:rPr>
        <w:t xml:space="preserve"> and </w:t>
      </w:r>
      <w:r w:rsidR="009C02A8" w:rsidRPr="0058416E">
        <w:rPr>
          <w:sz w:val="24"/>
          <w:szCs w:val="24"/>
        </w:rPr>
        <w:t>Kamal Ravi Sharma (2020).</w:t>
      </w:r>
      <w:r w:rsidR="009C02A8" w:rsidRPr="005B7AEC">
        <w:rPr>
          <w:sz w:val="24"/>
          <w:szCs w:val="24"/>
        </w:rPr>
        <w:t>Effect of Environmental Factors on the Population Dynamics of Major Sucking Pests of Okra (</w:t>
      </w:r>
      <w:r w:rsidR="009C02A8" w:rsidRPr="005B7AEC">
        <w:rPr>
          <w:i/>
          <w:sz w:val="24"/>
          <w:szCs w:val="24"/>
        </w:rPr>
        <w:t xml:space="preserve">Abelmoschus esculentus </w:t>
      </w:r>
      <w:r w:rsidR="009C02A8" w:rsidRPr="005B7AEC">
        <w:rPr>
          <w:sz w:val="24"/>
          <w:szCs w:val="24"/>
        </w:rPr>
        <w:t>L.)</w:t>
      </w:r>
      <w:r w:rsidR="009C02A8">
        <w:rPr>
          <w:sz w:val="24"/>
          <w:szCs w:val="24"/>
        </w:rPr>
        <w:t>.</w:t>
      </w:r>
    </w:p>
    <w:p w:rsidR="009C02A8" w:rsidRPr="0084298B" w:rsidRDefault="009C02A8" w:rsidP="0084298B">
      <w:pPr>
        <w:tabs>
          <w:tab w:val="left" w:pos="284"/>
        </w:tabs>
        <w:spacing w:line="276" w:lineRule="auto"/>
        <w:ind w:left="709" w:hanging="425"/>
        <w:jc w:val="both"/>
        <w:rPr>
          <w:b/>
          <w:iCs/>
          <w:sz w:val="18"/>
          <w:szCs w:val="18"/>
        </w:rPr>
      </w:pPr>
      <w:r>
        <w:rPr>
          <w:b/>
          <w:bCs/>
          <w:i/>
          <w:iCs/>
          <w:sz w:val="24"/>
        </w:rPr>
        <w:t>Journal of Entomological</w:t>
      </w:r>
      <w:r w:rsidRPr="005140D0">
        <w:rPr>
          <w:b/>
          <w:bCs/>
          <w:i/>
          <w:iCs/>
          <w:sz w:val="24"/>
        </w:rPr>
        <w:t xml:space="preserve"> Res</w:t>
      </w:r>
      <w:r>
        <w:rPr>
          <w:b/>
          <w:bCs/>
          <w:i/>
          <w:iCs/>
          <w:sz w:val="24"/>
        </w:rPr>
        <w:t>earch.</w:t>
      </w:r>
      <w:r>
        <w:rPr>
          <w:b/>
          <w:sz w:val="24"/>
          <w:szCs w:val="16"/>
        </w:rPr>
        <w:t xml:space="preserve">44 (1): 77-82     </w:t>
      </w:r>
    </w:p>
    <w:p w:rsidR="009C02A8" w:rsidRPr="0025406B" w:rsidRDefault="009C02A8" w:rsidP="005B1E8C">
      <w:pPr>
        <w:autoSpaceDE w:val="0"/>
        <w:autoSpaceDN w:val="0"/>
        <w:adjustRightInd w:val="0"/>
        <w:jc w:val="both"/>
        <w:rPr>
          <w:bCs/>
          <w:sz w:val="24"/>
          <w:szCs w:val="36"/>
        </w:rPr>
      </w:pPr>
    </w:p>
    <w:p w:rsidR="00486354" w:rsidRDefault="00BF3744" w:rsidP="005B1E8C">
      <w:pPr>
        <w:spacing w:line="276" w:lineRule="auto"/>
        <w:ind w:left="709" w:hanging="425"/>
        <w:jc w:val="both"/>
        <w:rPr>
          <w:sz w:val="24"/>
          <w:szCs w:val="24"/>
        </w:rPr>
      </w:pPr>
      <w:r>
        <w:rPr>
          <w:bCs/>
          <w:sz w:val="24"/>
          <w:szCs w:val="24"/>
        </w:rPr>
        <w:t>97</w:t>
      </w:r>
      <w:r w:rsidR="009C02A8" w:rsidRPr="009C02A8">
        <w:rPr>
          <w:bCs/>
          <w:sz w:val="24"/>
          <w:szCs w:val="24"/>
        </w:rPr>
        <w:t>. Deepak Kumar,</w:t>
      </w:r>
      <w:r w:rsidR="009C02A8" w:rsidRPr="0058416E">
        <w:rPr>
          <w:bCs/>
          <w:sz w:val="24"/>
          <w:szCs w:val="24"/>
        </w:rPr>
        <w:t>Kamal Ravi Sharma</w:t>
      </w:r>
      <w:r w:rsidR="0058416E">
        <w:rPr>
          <w:b/>
          <w:bCs/>
          <w:sz w:val="24"/>
          <w:szCs w:val="24"/>
        </w:rPr>
        <w:t xml:space="preserve">, </w:t>
      </w:r>
      <w:r w:rsidR="009C02A8" w:rsidRPr="0058416E">
        <w:rPr>
          <w:b/>
          <w:bCs/>
          <w:sz w:val="24"/>
          <w:szCs w:val="24"/>
        </w:rPr>
        <w:t xml:space="preserve">S.V.S. Raju </w:t>
      </w:r>
      <w:r w:rsidR="0058416E">
        <w:rPr>
          <w:bCs/>
          <w:sz w:val="24"/>
          <w:szCs w:val="24"/>
        </w:rPr>
        <w:t xml:space="preserve">and S Ramesh Babu </w:t>
      </w:r>
      <w:r w:rsidR="009C02A8" w:rsidRPr="009C02A8">
        <w:rPr>
          <w:bCs/>
          <w:sz w:val="24"/>
          <w:szCs w:val="24"/>
        </w:rPr>
        <w:t xml:space="preserve">(2020). </w:t>
      </w:r>
      <w:r w:rsidR="009C02A8" w:rsidRPr="009C02A8">
        <w:rPr>
          <w:sz w:val="24"/>
          <w:szCs w:val="24"/>
        </w:rPr>
        <w:t xml:space="preserve">Effects of Environmental Factors on the Population Dynamics of Chilli Fruit Borer and Their Management with Newer Insecticides Combination and Sole Insecticides. </w:t>
      </w:r>
      <w:r w:rsidR="009C02A8" w:rsidRPr="009C02A8">
        <w:rPr>
          <w:b/>
          <w:bCs/>
          <w:i/>
          <w:iCs/>
          <w:sz w:val="24"/>
          <w:szCs w:val="24"/>
        </w:rPr>
        <w:t xml:space="preserve">International Journal of Agricultural &amp; Statistical Sciences. </w:t>
      </w:r>
      <w:r w:rsidR="009C02A8" w:rsidRPr="009C02A8">
        <w:rPr>
          <w:b/>
          <w:sz w:val="24"/>
          <w:szCs w:val="24"/>
        </w:rPr>
        <w:t>16(1):395-400</w:t>
      </w:r>
    </w:p>
    <w:p w:rsidR="00486354" w:rsidRDefault="00486354" w:rsidP="005B1E8C">
      <w:pPr>
        <w:spacing w:line="276" w:lineRule="auto"/>
        <w:ind w:left="709" w:hanging="425"/>
        <w:jc w:val="both"/>
        <w:rPr>
          <w:sz w:val="24"/>
          <w:szCs w:val="24"/>
        </w:rPr>
      </w:pPr>
    </w:p>
    <w:p w:rsidR="00586796" w:rsidRDefault="00BF3744" w:rsidP="005B1E8C">
      <w:pPr>
        <w:pStyle w:val="Default"/>
        <w:ind w:left="810" w:hanging="450"/>
        <w:jc w:val="both"/>
        <w:rPr>
          <w:bCs/>
        </w:rPr>
      </w:pPr>
      <w:r>
        <w:t>98</w:t>
      </w:r>
      <w:r w:rsidR="00486354">
        <w:t xml:space="preserve">. </w:t>
      </w:r>
      <w:r w:rsidR="00486354" w:rsidRPr="00600DE3">
        <w:rPr>
          <w:bCs/>
        </w:rPr>
        <w:t xml:space="preserve">Pankaj Kumar Mohanta, </w:t>
      </w:r>
      <w:r w:rsidR="00486354" w:rsidRPr="00600DE3">
        <w:rPr>
          <w:b/>
          <w:bCs/>
        </w:rPr>
        <w:t>SVS Raju</w:t>
      </w:r>
      <w:r w:rsidR="00486354" w:rsidRPr="00600DE3">
        <w:rPr>
          <w:bCs/>
        </w:rPr>
        <w:t xml:space="preserve"> and GS Giri</w:t>
      </w:r>
      <w:r w:rsidR="00486354">
        <w:rPr>
          <w:bCs/>
        </w:rPr>
        <w:t xml:space="preserve"> (2020). </w:t>
      </w:r>
      <w:r w:rsidR="00486354" w:rsidRPr="00600DE3">
        <w:rPr>
          <w:bCs/>
        </w:rPr>
        <w:t>Bio-efficacy of certain insecticidal molecules against sucking pests of rice</w:t>
      </w:r>
      <w:r w:rsidR="00486354">
        <w:rPr>
          <w:bCs/>
        </w:rPr>
        <w:t>.</w:t>
      </w:r>
    </w:p>
    <w:p w:rsidR="00486354" w:rsidRDefault="00486354" w:rsidP="005B1E8C">
      <w:pPr>
        <w:pStyle w:val="Default"/>
        <w:ind w:left="810" w:hanging="450"/>
        <w:jc w:val="both"/>
        <w:rPr>
          <w:b/>
          <w:bCs/>
        </w:rPr>
      </w:pPr>
      <w:r w:rsidRPr="00600DE3">
        <w:rPr>
          <w:b/>
          <w:bCs/>
          <w:i/>
        </w:rPr>
        <w:t>Journal of Pharmacognosy and Phytochemistry</w:t>
      </w:r>
      <w:r>
        <w:rPr>
          <w:bCs/>
        </w:rPr>
        <w:t>,</w:t>
      </w:r>
      <w:r w:rsidRPr="00600DE3">
        <w:rPr>
          <w:b/>
          <w:bCs/>
        </w:rPr>
        <w:t>9(1): 2107-2113</w:t>
      </w:r>
      <w:r w:rsidR="003806CF">
        <w:rPr>
          <w:b/>
          <w:bCs/>
        </w:rPr>
        <w:t>.</w:t>
      </w:r>
    </w:p>
    <w:p w:rsidR="003806CF" w:rsidRDefault="003806CF" w:rsidP="005B1E8C">
      <w:pPr>
        <w:pStyle w:val="Default"/>
        <w:ind w:left="810" w:hanging="450"/>
        <w:jc w:val="both"/>
        <w:rPr>
          <w:b/>
          <w:bCs/>
        </w:rPr>
      </w:pPr>
    </w:p>
    <w:p w:rsidR="00E573A7" w:rsidRDefault="00BF3744" w:rsidP="00E573A7">
      <w:pPr>
        <w:pStyle w:val="Default"/>
        <w:ind w:left="810" w:hanging="450"/>
        <w:jc w:val="both"/>
        <w:rPr>
          <w:bCs/>
        </w:rPr>
      </w:pPr>
      <w:r>
        <w:rPr>
          <w:bCs/>
        </w:rPr>
        <w:t>99</w:t>
      </w:r>
      <w:r w:rsidR="00E573A7">
        <w:rPr>
          <w:bCs/>
        </w:rPr>
        <w:t xml:space="preserve">. </w:t>
      </w:r>
      <w:r w:rsidR="00E573A7" w:rsidRPr="00E573A7">
        <w:rPr>
          <w:bCs/>
        </w:rPr>
        <w:t xml:space="preserve">Vani, Valluru Manju, B. K. Singh, and </w:t>
      </w:r>
      <w:r w:rsidR="00E573A7" w:rsidRPr="00E573A7">
        <w:rPr>
          <w:b/>
          <w:bCs/>
        </w:rPr>
        <w:t>Raju, SVS</w:t>
      </w:r>
      <w:r w:rsidR="00E573A7" w:rsidRPr="00E573A7">
        <w:rPr>
          <w:bCs/>
        </w:rPr>
        <w:t xml:space="preserve"> and Anand Kr Singh</w:t>
      </w:r>
      <w:r w:rsidR="00E573A7">
        <w:rPr>
          <w:bCs/>
        </w:rPr>
        <w:t xml:space="preserve"> (2020).</w:t>
      </w:r>
    </w:p>
    <w:p w:rsidR="00586796" w:rsidRDefault="00E573A7" w:rsidP="00E573A7">
      <w:pPr>
        <w:pStyle w:val="Default"/>
        <w:ind w:left="810" w:hanging="450"/>
        <w:jc w:val="both"/>
        <w:rPr>
          <w:bCs/>
        </w:rPr>
      </w:pPr>
      <w:r w:rsidRPr="00E573A7">
        <w:rPr>
          <w:bCs/>
        </w:rPr>
        <w:t>GCA and SCA for plant and pod parameters of Okra [</w:t>
      </w:r>
      <w:r w:rsidRPr="00E573A7">
        <w:rPr>
          <w:bCs/>
          <w:i/>
        </w:rPr>
        <w:t>Abelmoschus esculentus</w:t>
      </w:r>
      <w:r w:rsidRPr="00E573A7">
        <w:rPr>
          <w:bCs/>
        </w:rPr>
        <w:t xml:space="preserve"> (L.) Moench].</w:t>
      </w:r>
    </w:p>
    <w:p w:rsidR="00E573A7" w:rsidRDefault="00E573A7" w:rsidP="00E573A7">
      <w:pPr>
        <w:pStyle w:val="Default"/>
        <w:ind w:left="810" w:hanging="450"/>
        <w:jc w:val="both"/>
        <w:rPr>
          <w:b/>
          <w:bCs/>
          <w:i/>
        </w:rPr>
      </w:pPr>
      <w:r w:rsidRPr="00E573A7">
        <w:rPr>
          <w:b/>
          <w:bCs/>
          <w:i/>
        </w:rPr>
        <w:t>Journal of Pharmacognosy and Phytochemistry, SP6: 332-338</w:t>
      </w:r>
    </w:p>
    <w:p w:rsidR="0084298B" w:rsidRDefault="0084298B" w:rsidP="00E573A7">
      <w:pPr>
        <w:pStyle w:val="Default"/>
        <w:ind w:left="810" w:hanging="450"/>
        <w:jc w:val="both"/>
        <w:rPr>
          <w:bCs/>
        </w:rPr>
      </w:pPr>
    </w:p>
    <w:p w:rsidR="00E573A7" w:rsidRDefault="00E573A7" w:rsidP="00E573A7">
      <w:pPr>
        <w:pStyle w:val="Default"/>
        <w:ind w:left="810" w:hanging="450"/>
        <w:jc w:val="both"/>
        <w:rPr>
          <w:bCs/>
        </w:rPr>
      </w:pPr>
    </w:p>
    <w:p w:rsidR="00586796" w:rsidRDefault="00BF3744" w:rsidP="0084298B">
      <w:pPr>
        <w:pStyle w:val="Default"/>
        <w:ind w:left="990" w:hanging="540"/>
        <w:jc w:val="both"/>
        <w:rPr>
          <w:bCs/>
        </w:rPr>
      </w:pPr>
      <w:r>
        <w:rPr>
          <w:bCs/>
        </w:rPr>
        <w:t>100</w:t>
      </w:r>
      <w:r w:rsidR="00E573A7">
        <w:rPr>
          <w:bCs/>
        </w:rPr>
        <w:t xml:space="preserve">. </w:t>
      </w:r>
      <w:r w:rsidR="00E573A7" w:rsidRPr="005B1E8C">
        <w:rPr>
          <w:b/>
          <w:bCs/>
        </w:rPr>
        <w:t>Raju, S.V.S</w:t>
      </w:r>
      <w:r w:rsidR="00E573A7">
        <w:rPr>
          <w:bCs/>
        </w:rPr>
        <w:t>., Sharma, K.R.,  Ramesh Babu S a</w:t>
      </w:r>
      <w:r w:rsidR="00E573A7" w:rsidRPr="003806CF">
        <w:rPr>
          <w:bCs/>
        </w:rPr>
        <w:t xml:space="preserve">nd Mohanta, </w:t>
      </w:r>
      <w:r w:rsidR="00E573A7">
        <w:rPr>
          <w:bCs/>
        </w:rPr>
        <w:t xml:space="preserve">P.K. (2021). </w:t>
      </w:r>
      <w:r w:rsidR="00E573A7" w:rsidRPr="003806CF">
        <w:rPr>
          <w:bCs/>
        </w:rPr>
        <w:t xml:space="preserve">Population dynamics of insect pests in rice ecosystem. </w:t>
      </w:r>
    </w:p>
    <w:p w:rsidR="00E573A7" w:rsidRPr="00E573A7" w:rsidRDefault="00E573A7" w:rsidP="0084298B">
      <w:pPr>
        <w:pStyle w:val="Default"/>
        <w:ind w:left="990" w:hanging="540"/>
        <w:jc w:val="both"/>
        <w:rPr>
          <w:b/>
          <w:bCs/>
          <w:i/>
        </w:rPr>
      </w:pPr>
      <w:r w:rsidRPr="00E573A7">
        <w:rPr>
          <w:b/>
          <w:bCs/>
          <w:i/>
        </w:rPr>
        <w:t>Indian Journal of Entomology, 83(1): 39-42.</w:t>
      </w:r>
    </w:p>
    <w:p w:rsidR="00E573A7" w:rsidRDefault="00E573A7" w:rsidP="0084298B">
      <w:pPr>
        <w:pStyle w:val="Default"/>
        <w:ind w:left="990" w:hanging="540"/>
        <w:jc w:val="both"/>
        <w:rPr>
          <w:bCs/>
        </w:rPr>
      </w:pPr>
    </w:p>
    <w:p w:rsidR="00586796" w:rsidRDefault="00BF3744" w:rsidP="0084298B">
      <w:pPr>
        <w:pStyle w:val="Default"/>
        <w:ind w:left="990" w:hanging="540"/>
        <w:jc w:val="both"/>
        <w:rPr>
          <w:bCs/>
        </w:rPr>
      </w:pPr>
      <w:r>
        <w:rPr>
          <w:bCs/>
        </w:rPr>
        <w:t>101</w:t>
      </w:r>
      <w:r w:rsidR="00E573A7">
        <w:rPr>
          <w:bCs/>
        </w:rPr>
        <w:t>.</w:t>
      </w:r>
      <w:r w:rsidR="00E573A7" w:rsidRPr="00E573A7">
        <w:rPr>
          <w:bCs/>
        </w:rPr>
        <w:t xml:space="preserve">Vani, Valluru Manju, B. K. Singh, and </w:t>
      </w:r>
      <w:r w:rsidR="00E573A7" w:rsidRPr="00E573A7">
        <w:rPr>
          <w:b/>
          <w:bCs/>
        </w:rPr>
        <w:t>Raju, SVS</w:t>
      </w:r>
      <w:r w:rsidR="00E573A7" w:rsidRPr="00E573A7">
        <w:rPr>
          <w:bCs/>
        </w:rPr>
        <w:t xml:space="preserve"> and Anand Kr Singh(2021). Studies on genetic variability, heritability and genetic advance for various quantitative traits in okra [Abelmoschus esculentus (L.) Monech] genotypes under north gangetic plains of Uttar Pradesh. </w:t>
      </w:r>
    </w:p>
    <w:p w:rsidR="00E573A7" w:rsidRDefault="00E573A7" w:rsidP="0084298B">
      <w:pPr>
        <w:pStyle w:val="Default"/>
        <w:ind w:left="990" w:hanging="540"/>
        <w:jc w:val="both"/>
        <w:rPr>
          <w:b/>
          <w:bCs/>
          <w:i/>
        </w:rPr>
      </w:pPr>
      <w:r w:rsidRPr="003250EF">
        <w:rPr>
          <w:b/>
          <w:bCs/>
          <w:i/>
        </w:rPr>
        <w:t>Journal of Pharmacognosy and Phytochemistry, 10(3), 272-274.</w:t>
      </w:r>
    </w:p>
    <w:p w:rsidR="00BE13FD" w:rsidRDefault="00BE13FD" w:rsidP="0084298B">
      <w:pPr>
        <w:pStyle w:val="Default"/>
        <w:ind w:left="990" w:hanging="540"/>
        <w:jc w:val="both"/>
        <w:rPr>
          <w:b/>
          <w:bCs/>
          <w:i/>
        </w:rPr>
      </w:pPr>
    </w:p>
    <w:p w:rsidR="00BE13FD" w:rsidRDefault="00A7613F" w:rsidP="0084298B">
      <w:pPr>
        <w:pStyle w:val="Default"/>
        <w:ind w:left="990" w:hanging="540"/>
        <w:jc w:val="both"/>
        <w:rPr>
          <w:bCs/>
        </w:rPr>
      </w:pPr>
      <w:r w:rsidRPr="00A7613F">
        <w:rPr>
          <w:bCs/>
        </w:rPr>
        <w:t xml:space="preserve">102. S. Ramesh Babu, </w:t>
      </w:r>
      <w:r w:rsidRPr="00BE13FD">
        <w:rPr>
          <w:b/>
          <w:bCs/>
        </w:rPr>
        <w:t>S.V.S. Raju</w:t>
      </w:r>
      <w:r w:rsidRPr="00A7613F">
        <w:rPr>
          <w:bCs/>
        </w:rPr>
        <w:t>, P.S. Singh, Kamal Ravi Sharma</w:t>
      </w:r>
      <w:r w:rsidR="00ED2A61">
        <w:rPr>
          <w:bCs/>
        </w:rPr>
        <w:t xml:space="preserve"> (2021)</w:t>
      </w:r>
      <w:r w:rsidRPr="00A7613F">
        <w:rPr>
          <w:bCs/>
        </w:rPr>
        <w:t xml:space="preserve">. Host Preference and Damage Assessment of Pulse Beetle, </w:t>
      </w:r>
      <w:r w:rsidRPr="00BE13FD">
        <w:rPr>
          <w:bCs/>
          <w:i/>
        </w:rPr>
        <w:t>Callosobruchus maculatus</w:t>
      </w:r>
      <w:r w:rsidRPr="00A7613F">
        <w:rPr>
          <w:bCs/>
        </w:rPr>
        <w:t xml:space="preserve"> (Fabricius) (Chrysomelidae: Coleoptera) on Different Hosts. </w:t>
      </w:r>
    </w:p>
    <w:p w:rsidR="00BE13FD" w:rsidRDefault="00BE13FD" w:rsidP="0084298B">
      <w:pPr>
        <w:pStyle w:val="Default"/>
        <w:ind w:left="990" w:hanging="540"/>
        <w:jc w:val="both"/>
        <w:rPr>
          <w:b/>
          <w:bCs/>
          <w:i/>
        </w:rPr>
      </w:pPr>
      <w:r>
        <w:rPr>
          <w:b/>
          <w:bCs/>
          <w:i/>
        </w:rPr>
        <w:t xml:space="preserve">Legume Research.2021, </w:t>
      </w:r>
      <w:r w:rsidR="00A7613F" w:rsidRPr="00BE13FD">
        <w:rPr>
          <w:b/>
          <w:bCs/>
          <w:i/>
        </w:rPr>
        <w:t>(44):1482-1487.</w:t>
      </w:r>
    </w:p>
    <w:p w:rsidR="00BE13FD" w:rsidRDefault="00BE13FD" w:rsidP="0084298B">
      <w:pPr>
        <w:pStyle w:val="Default"/>
        <w:ind w:left="990" w:hanging="540"/>
        <w:jc w:val="both"/>
        <w:rPr>
          <w:b/>
          <w:bCs/>
          <w:i/>
        </w:rPr>
      </w:pPr>
    </w:p>
    <w:p w:rsidR="0058416E" w:rsidRPr="0084298B" w:rsidRDefault="00BE13FD" w:rsidP="0084298B">
      <w:pPr>
        <w:pStyle w:val="Default"/>
        <w:ind w:left="990" w:hanging="540"/>
        <w:jc w:val="both"/>
        <w:rPr>
          <w:b/>
          <w:bCs/>
          <w:i/>
        </w:rPr>
      </w:pPr>
      <w:r w:rsidRPr="00BE13FD">
        <w:rPr>
          <w:bCs/>
        </w:rPr>
        <w:t>103</w:t>
      </w:r>
      <w:r w:rsidRPr="00BE13FD">
        <w:rPr>
          <w:b/>
          <w:bCs/>
        </w:rPr>
        <w:t>.</w:t>
      </w:r>
      <w:r w:rsidRPr="005B1E8C">
        <w:t xml:space="preserve">Kamal Ravi Sharma, </w:t>
      </w:r>
      <w:r w:rsidRPr="005B1E8C">
        <w:rPr>
          <w:b/>
        </w:rPr>
        <w:t>S.V.S. Raju</w:t>
      </w:r>
      <w:r w:rsidRPr="005B1E8C">
        <w:t xml:space="preserve">, R.S. Meena, S Ramesh Babu, and Saurav Singla (2021).Weather based prediction model for green leafhopper (GLH), </w:t>
      </w:r>
      <w:r w:rsidRPr="005B1E8C">
        <w:rPr>
          <w:i/>
        </w:rPr>
        <w:t>Nephotettix virescens</w:t>
      </w:r>
      <w:r w:rsidRPr="005B1E8C">
        <w:t xml:space="preserve"> Distant of rice in middle gangetic plains. </w:t>
      </w:r>
      <w:r w:rsidRPr="005B1E8C">
        <w:rPr>
          <w:b/>
          <w:i/>
        </w:rPr>
        <w:t xml:space="preserve">Journal of </w:t>
      </w:r>
      <w:r>
        <w:rPr>
          <w:b/>
          <w:i/>
        </w:rPr>
        <w:t>Entomological Research, 45 (4): 675-678.</w:t>
      </w:r>
    </w:p>
    <w:p w:rsidR="0084298B" w:rsidRDefault="0084298B" w:rsidP="0084298B">
      <w:pPr>
        <w:spacing w:line="276" w:lineRule="auto"/>
        <w:ind w:left="990" w:hanging="540"/>
        <w:jc w:val="both"/>
        <w:rPr>
          <w:b/>
          <w:i/>
          <w:sz w:val="24"/>
          <w:szCs w:val="24"/>
        </w:rPr>
      </w:pPr>
    </w:p>
    <w:p w:rsidR="0084298B" w:rsidRDefault="0084298B" w:rsidP="0084298B">
      <w:pPr>
        <w:spacing w:line="276" w:lineRule="auto"/>
        <w:ind w:left="990" w:hanging="540"/>
        <w:jc w:val="both"/>
        <w:rPr>
          <w:b/>
          <w:i/>
          <w:sz w:val="24"/>
          <w:szCs w:val="24"/>
        </w:rPr>
      </w:pPr>
      <w:r w:rsidRPr="0084298B">
        <w:rPr>
          <w:sz w:val="24"/>
          <w:szCs w:val="24"/>
        </w:rPr>
        <w:t>104</w:t>
      </w:r>
      <w:r>
        <w:rPr>
          <w:sz w:val="24"/>
          <w:szCs w:val="24"/>
        </w:rPr>
        <w:t xml:space="preserve">. </w:t>
      </w:r>
      <w:r w:rsidRPr="0084298B">
        <w:rPr>
          <w:sz w:val="24"/>
          <w:szCs w:val="24"/>
        </w:rPr>
        <w:t xml:space="preserve">Kuldeep Singh, </w:t>
      </w:r>
      <w:r w:rsidRPr="00A122D4">
        <w:rPr>
          <w:b/>
          <w:sz w:val="24"/>
          <w:szCs w:val="24"/>
        </w:rPr>
        <w:t>S.V.S. Raju</w:t>
      </w:r>
      <w:r w:rsidRPr="0084298B">
        <w:rPr>
          <w:sz w:val="24"/>
          <w:szCs w:val="24"/>
        </w:rPr>
        <w:t xml:space="preserve"> and Kamal Ravi Sharma (2022). Field  effcacy  of  novel  insecticides  emamectin  benzoate  and  spinosad against  fruit  borer,  </w:t>
      </w:r>
      <w:r w:rsidRPr="0084298B">
        <w:rPr>
          <w:i/>
          <w:sz w:val="24"/>
          <w:szCs w:val="24"/>
        </w:rPr>
        <w:t>Helicoverpaarmigera</w:t>
      </w:r>
      <w:r w:rsidRPr="0084298B">
        <w:rPr>
          <w:sz w:val="24"/>
          <w:szCs w:val="24"/>
        </w:rPr>
        <w:t xml:space="preserve">  (Hübner)  on  tomato. </w:t>
      </w:r>
      <w:r w:rsidRPr="0084298B">
        <w:rPr>
          <w:b/>
          <w:i/>
          <w:sz w:val="24"/>
          <w:szCs w:val="24"/>
        </w:rPr>
        <w:t>J</w:t>
      </w:r>
      <w:r>
        <w:rPr>
          <w:b/>
          <w:i/>
          <w:sz w:val="24"/>
          <w:szCs w:val="24"/>
        </w:rPr>
        <w:t xml:space="preserve">ournal of Entomological Research, </w:t>
      </w:r>
      <w:r w:rsidRPr="0084298B">
        <w:rPr>
          <w:b/>
          <w:i/>
          <w:sz w:val="24"/>
          <w:szCs w:val="24"/>
        </w:rPr>
        <w:t>46 (1) : 106-110</w:t>
      </w:r>
      <w:r>
        <w:rPr>
          <w:b/>
          <w:i/>
          <w:sz w:val="24"/>
          <w:szCs w:val="24"/>
        </w:rPr>
        <w:t>.</w:t>
      </w:r>
    </w:p>
    <w:p w:rsidR="0084298B" w:rsidRDefault="0084298B" w:rsidP="0084298B">
      <w:pPr>
        <w:spacing w:line="276" w:lineRule="auto"/>
        <w:ind w:left="990" w:hanging="540"/>
        <w:jc w:val="both"/>
        <w:rPr>
          <w:b/>
          <w:i/>
          <w:sz w:val="24"/>
          <w:szCs w:val="24"/>
        </w:rPr>
      </w:pPr>
    </w:p>
    <w:p w:rsidR="005C6924" w:rsidRDefault="0084298B" w:rsidP="00A122D4">
      <w:pPr>
        <w:spacing w:line="276" w:lineRule="auto"/>
        <w:ind w:left="990" w:hanging="630"/>
        <w:jc w:val="both"/>
        <w:rPr>
          <w:sz w:val="24"/>
          <w:szCs w:val="24"/>
        </w:rPr>
      </w:pPr>
      <w:r w:rsidRPr="0084298B">
        <w:rPr>
          <w:sz w:val="24"/>
          <w:szCs w:val="24"/>
        </w:rPr>
        <w:t>105.</w:t>
      </w:r>
      <w:r w:rsidRPr="00A122D4">
        <w:rPr>
          <w:sz w:val="24"/>
          <w:szCs w:val="24"/>
        </w:rPr>
        <w:t>K</w:t>
      </w:r>
      <w:r w:rsidR="00A122D4">
        <w:rPr>
          <w:sz w:val="24"/>
          <w:szCs w:val="24"/>
        </w:rPr>
        <w:t xml:space="preserve">amal Ravi Sharma, </w:t>
      </w:r>
      <w:r w:rsidR="00A122D4" w:rsidRPr="00A122D4">
        <w:rPr>
          <w:b/>
          <w:sz w:val="24"/>
          <w:szCs w:val="24"/>
        </w:rPr>
        <w:t>S.V.S. Raju,</w:t>
      </w:r>
      <w:r w:rsidR="00A122D4">
        <w:rPr>
          <w:sz w:val="24"/>
          <w:szCs w:val="24"/>
        </w:rPr>
        <w:t xml:space="preserve"> Kuldeep Singh, S Ramesh Babu, Vinay N., Basant Kumar Dadrwal</w:t>
      </w:r>
      <w:r w:rsidRPr="00A122D4">
        <w:rPr>
          <w:sz w:val="24"/>
          <w:szCs w:val="24"/>
        </w:rPr>
        <w:t xml:space="preserve">and Mohit Yadav (2020). </w:t>
      </w:r>
    </w:p>
    <w:p w:rsidR="005C6924" w:rsidRDefault="00A122D4" w:rsidP="00A122D4">
      <w:pPr>
        <w:spacing w:line="276" w:lineRule="auto"/>
        <w:ind w:left="990" w:hanging="630"/>
        <w:jc w:val="both"/>
        <w:rPr>
          <w:sz w:val="24"/>
          <w:szCs w:val="24"/>
        </w:rPr>
      </w:pPr>
      <w:r w:rsidRPr="00A122D4">
        <w:rPr>
          <w:sz w:val="24"/>
          <w:szCs w:val="24"/>
        </w:rPr>
        <w:t xml:space="preserve">Impact of synthetic pesticide on agro-ecosystem </w:t>
      </w:r>
      <w:r>
        <w:rPr>
          <w:sz w:val="24"/>
          <w:szCs w:val="24"/>
        </w:rPr>
        <w:t>in I</w:t>
      </w:r>
      <w:r w:rsidRPr="00A122D4">
        <w:rPr>
          <w:sz w:val="24"/>
          <w:szCs w:val="24"/>
        </w:rPr>
        <w:t xml:space="preserve">ndia: </w:t>
      </w:r>
      <w:r>
        <w:rPr>
          <w:sz w:val="24"/>
          <w:szCs w:val="24"/>
        </w:rPr>
        <w:t>A</w:t>
      </w:r>
      <w:r w:rsidRPr="00A122D4">
        <w:rPr>
          <w:sz w:val="24"/>
          <w:szCs w:val="24"/>
        </w:rPr>
        <w:t xml:space="preserve"> comprehensive review. </w:t>
      </w:r>
    </w:p>
    <w:p w:rsidR="0084298B" w:rsidRPr="005C6924" w:rsidRDefault="0084298B" w:rsidP="00A122D4">
      <w:pPr>
        <w:spacing w:line="276" w:lineRule="auto"/>
        <w:ind w:left="990" w:hanging="630"/>
        <w:jc w:val="both"/>
        <w:rPr>
          <w:b/>
          <w:i/>
          <w:sz w:val="24"/>
          <w:szCs w:val="24"/>
        </w:rPr>
      </w:pPr>
      <w:r w:rsidRPr="005C6924">
        <w:rPr>
          <w:b/>
          <w:i/>
          <w:sz w:val="24"/>
          <w:szCs w:val="24"/>
        </w:rPr>
        <w:t>Indian Journal of Agricultureand Allied Sciences, 6 (4): 27-34.</w:t>
      </w:r>
    </w:p>
    <w:p w:rsidR="003E68B0" w:rsidRDefault="003E68B0" w:rsidP="00A122D4">
      <w:pPr>
        <w:spacing w:line="276" w:lineRule="auto"/>
        <w:ind w:left="990" w:hanging="630"/>
        <w:jc w:val="both"/>
        <w:rPr>
          <w:sz w:val="24"/>
          <w:szCs w:val="24"/>
        </w:rPr>
      </w:pPr>
    </w:p>
    <w:p w:rsidR="005C6924" w:rsidRDefault="005B6524" w:rsidP="00A122D4">
      <w:pPr>
        <w:spacing w:line="276" w:lineRule="auto"/>
        <w:ind w:left="990" w:hanging="630"/>
        <w:jc w:val="both"/>
        <w:rPr>
          <w:sz w:val="24"/>
          <w:szCs w:val="24"/>
        </w:rPr>
      </w:pPr>
      <w:r>
        <w:rPr>
          <w:sz w:val="24"/>
          <w:szCs w:val="24"/>
        </w:rPr>
        <w:t xml:space="preserve">106.  G. S. Giri, SVS Raju, SD Mohapatra and Munmun Mohapatra (2022). </w:t>
      </w:r>
    </w:p>
    <w:p w:rsidR="005B6524" w:rsidRDefault="005B6524" w:rsidP="00A122D4">
      <w:pPr>
        <w:spacing w:line="276" w:lineRule="auto"/>
        <w:ind w:left="990" w:hanging="630"/>
        <w:jc w:val="both"/>
        <w:rPr>
          <w:sz w:val="24"/>
          <w:szCs w:val="24"/>
        </w:rPr>
      </w:pPr>
      <w:r>
        <w:rPr>
          <w:sz w:val="24"/>
          <w:szCs w:val="24"/>
        </w:rPr>
        <w:t xml:space="preserve">Effect of elevated carbon dioxide on biology and morphometrics parameters of yellow stem borer, </w:t>
      </w:r>
      <w:r w:rsidRPr="005B6524">
        <w:rPr>
          <w:i/>
          <w:sz w:val="24"/>
          <w:szCs w:val="24"/>
        </w:rPr>
        <w:t>Scirpophagaincertulas</w:t>
      </w:r>
      <w:r>
        <w:rPr>
          <w:sz w:val="24"/>
          <w:szCs w:val="24"/>
        </w:rPr>
        <w:t>infesting rice (</w:t>
      </w:r>
      <w:r w:rsidRPr="005B6524">
        <w:rPr>
          <w:i/>
          <w:sz w:val="24"/>
          <w:szCs w:val="24"/>
        </w:rPr>
        <w:t>Oryza s</w:t>
      </w:r>
      <w:r>
        <w:rPr>
          <w:i/>
          <w:sz w:val="24"/>
          <w:szCs w:val="24"/>
        </w:rPr>
        <w:t>ati</w:t>
      </w:r>
      <w:r w:rsidRPr="005B6524">
        <w:rPr>
          <w:i/>
          <w:sz w:val="24"/>
          <w:szCs w:val="24"/>
        </w:rPr>
        <w:t>va</w:t>
      </w:r>
      <w:r>
        <w:rPr>
          <w:sz w:val="24"/>
          <w:szCs w:val="24"/>
        </w:rPr>
        <w:t xml:space="preserve">). </w:t>
      </w:r>
    </w:p>
    <w:p w:rsidR="003E68B0" w:rsidRPr="005C6924" w:rsidRDefault="005B6524" w:rsidP="003E68B0">
      <w:pPr>
        <w:spacing w:line="276" w:lineRule="auto"/>
        <w:ind w:left="990" w:hanging="630"/>
        <w:jc w:val="both"/>
        <w:rPr>
          <w:b/>
          <w:i/>
          <w:sz w:val="24"/>
          <w:szCs w:val="24"/>
        </w:rPr>
      </w:pPr>
      <w:r w:rsidRPr="005C6924">
        <w:rPr>
          <w:b/>
          <w:i/>
          <w:sz w:val="24"/>
          <w:szCs w:val="24"/>
        </w:rPr>
        <w:t>Journal of Agrometeorology, 24 (1): 77-82.</w:t>
      </w:r>
    </w:p>
    <w:p w:rsidR="003E68B0" w:rsidRDefault="003E68B0" w:rsidP="003E68B0">
      <w:pPr>
        <w:spacing w:line="276" w:lineRule="auto"/>
        <w:ind w:left="990" w:hanging="630"/>
        <w:jc w:val="both"/>
        <w:rPr>
          <w:b/>
          <w:sz w:val="24"/>
          <w:szCs w:val="24"/>
        </w:rPr>
      </w:pPr>
    </w:p>
    <w:p w:rsidR="005C6924" w:rsidRDefault="003E68B0" w:rsidP="003E68B0">
      <w:pPr>
        <w:spacing w:line="276" w:lineRule="auto"/>
        <w:ind w:left="990" w:hanging="630"/>
        <w:jc w:val="both"/>
        <w:rPr>
          <w:sz w:val="24"/>
          <w:szCs w:val="24"/>
          <w:lang w:eastAsia="en-IN"/>
        </w:rPr>
      </w:pPr>
      <w:r w:rsidRPr="003E68B0">
        <w:rPr>
          <w:sz w:val="24"/>
          <w:szCs w:val="24"/>
        </w:rPr>
        <w:t>107.</w:t>
      </w:r>
      <w:r w:rsidRPr="003E68B0">
        <w:rPr>
          <w:sz w:val="24"/>
          <w:szCs w:val="24"/>
          <w:lang w:eastAsia="en-IN"/>
        </w:rPr>
        <w:t xml:space="preserve">Sharma, K. R., </w:t>
      </w:r>
      <w:r w:rsidRPr="003E68B0">
        <w:rPr>
          <w:b/>
          <w:sz w:val="24"/>
          <w:szCs w:val="24"/>
          <w:lang w:eastAsia="en-IN"/>
        </w:rPr>
        <w:t>Raju, S. V. S.,</w:t>
      </w:r>
      <w:r w:rsidRPr="003E68B0">
        <w:rPr>
          <w:sz w:val="24"/>
          <w:szCs w:val="24"/>
          <w:lang w:eastAsia="en-IN"/>
        </w:rPr>
        <w:t xml:space="preserve"> Singh, K., &amp; Babu, S. R. (2022). </w:t>
      </w:r>
    </w:p>
    <w:p w:rsidR="005C6924" w:rsidRDefault="003E68B0" w:rsidP="003E68B0">
      <w:pPr>
        <w:spacing w:line="276" w:lineRule="auto"/>
        <w:ind w:left="990" w:hanging="630"/>
        <w:jc w:val="both"/>
        <w:rPr>
          <w:sz w:val="24"/>
          <w:szCs w:val="24"/>
          <w:lang w:eastAsia="en-IN"/>
        </w:rPr>
      </w:pPr>
      <w:r w:rsidRPr="003E68B0">
        <w:rPr>
          <w:sz w:val="24"/>
          <w:szCs w:val="24"/>
          <w:lang w:eastAsia="en-IN"/>
        </w:rPr>
        <w:t xml:space="preserve">Effect of Crop Growth Stages on the Field Population of Rice Hoppers. </w:t>
      </w:r>
    </w:p>
    <w:p w:rsidR="003E68B0" w:rsidRPr="005C6924" w:rsidRDefault="003E68B0" w:rsidP="003E68B0">
      <w:pPr>
        <w:spacing w:line="276" w:lineRule="auto"/>
        <w:ind w:left="990" w:hanging="630"/>
        <w:jc w:val="both"/>
        <w:rPr>
          <w:b/>
          <w:i/>
          <w:sz w:val="24"/>
          <w:szCs w:val="24"/>
        </w:rPr>
      </w:pPr>
      <w:r w:rsidRPr="005C6924">
        <w:rPr>
          <w:b/>
          <w:i/>
          <w:sz w:val="24"/>
          <w:szCs w:val="24"/>
          <w:lang w:eastAsia="en-IN"/>
        </w:rPr>
        <w:t>Indian Journal of Entomology, 1-3.</w:t>
      </w:r>
    </w:p>
    <w:p w:rsidR="003E68B0" w:rsidRDefault="003E68B0" w:rsidP="003E68B0">
      <w:pPr>
        <w:spacing w:line="276" w:lineRule="auto"/>
        <w:ind w:left="990" w:hanging="630"/>
        <w:jc w:val="both"/>
        <w:rPr>
          <w:bCs/>
          <w:sz w:val="24"/>
          <w:szCs w:val="24"/>
          <w:lang w:eastAsia="en-IN"/>
        </w:rPr>
      </w:pPr>
    </w:p>
    <w:p w:rsidR="005C6924" w:rsidRDefault="003E68B0" w:rsidP="003E68B0">
      <w:pPr>
        <w:spacing w:line="276" w:lineRule="auto"/>
        <w:ind w:left="990" w:hanging="630"/>
        <w:jc w:val="both"/>
        <w:rPr>
          <w:bCs/>
          <w:sz w:val="24"/>
          <w:szCs w:val="24"/>
          <w:lang w:eastAsia="en-IN"/>
        </w:rPr>
      </w:pPr>
      <w:r>
        <w:rPr>
          <w:bCs/>
          <w:sz w:val="24"/>
          <w:szCs w:val="24"/>
          <w:lang w:eastAsia="en-IN"/>
        </w:rPr>
        <w:t xml:space="preserve">108. </w:t>
      </w:r>
      <w:r w:rsidRPr="003E68B0">
        <w:rPr>
          <w:bCs/>
          <w:sz w:val="24"/>
          <w:szCs w:val="24"/>
          <w:lang w:eastAsia="en-IN"/>
        </w:rPr>
        <w:t xml:space="preserve">Kumar, R. S., Nath, P., </w:t>
      </w:r>
      <w:r w:rsidRPr="003E68B0">
        <w:rPr>
          <w:b/>
          <w:bCs/>
          <w:sz w:val="24"/>
          <w:szCs w:val="24"/>
          <w:lang w:eastAsia="en-IN"/>
        </w:rPr>
        <w:t xml:space="preserve">Raju, S. V. S., </w:t>
      </w:r>
      <w:r w:rsidRPr="003E68B0">
        <w:rPr>
          <w:bCs/>
          <w:sz w:val="24"/>
          <w:szCs w:val="24"/>
          <w:lang w:eastAsia="en-IN"/>
        </w:rPr>
        <w:t xml:space="preserve">&amp; Nagabhushanam, U. (2022). </w:t>
      </w:r>
    </w:p>
    <w:p w:rsidR="005C6924" w:rsidRPr="005C6924" w:rsidRDefault="003E68B0" w:rsidP="003E68B0">
      <w:pPr>
        <w:spacing w:line="276" w:lineRule="auto"/>
        <w:ind w:left="990" w:hanging="630"/>
        <w:jc w:val="both"/>
        <w:rPr>
          <w:bCs/>
          <w:sz w:val="24"/>
          <w:szCs w:val="24"/>
          <w:lang w:eastAsia="en-IN"/>
        </w:rPr>
      </w:pPr>
      <w:r w:rsidRPr="005C6924">
        <w:rPr>
          <w:bCs/>
          <w:sz w:val="24"/>
          <w:szCs w:val="24"/>
          <w:lang w:eastAsia="en-IN"/>
        </w:rPr>
        <w:t>Evaluation of efficacy of ecofriendly biopesticides against gram pod borer and legume pod bore</w:t>
      </w:r>
      <w:r w:rsidR="005C6924" w:rsidRPr="005C6924">
        <w:rPr>
          <w:bCs/>
          <w:sz w:val="24"/>
          <w:szCs w:val="24"/>
          <w:lang w:eastAsia="en-IN"/>
        </w:rPr>
        <w:t>r of short duration pigeonpea.</w:t>
      </w:r>
    </w:p>
    <w:p w:rsidR="003E68B0" w:rsidRPr="005C6924" w:rsidRDefault="003E68B0" w:rsidP="003E68B0">
      <w:pPr>
        <w:spacing w:line="276" w:lineRule="auto"/>
        <w:ind w:left="990" w:hanging="630"/>
        <w:jc w:val="both"/>
        <w:rPr>
          <w:b/>
          <w:i/>
          <w:sz w:val="24"/>
          <w:szCs w:val="24"/>
        </w:rPr>
      </w:pPr>
      <w:r w:rsidRPr="005C6924">
        <w:rPr>
          <w:b/>
          <w:bCs/>
          <w:i/>
          <w:sz w:val="24"/>
          <w:szCs w:val="24"/>
          <w:lang w:eastAsia="en-IN"/>
        </w:rPr>
        <w:t>The Pharma Innovation Journal 2022; SP-11(10): 1646-1652</w:t>
      </w:r>
    </w:p>
    <w:p w:rsidR="003E68B0" w:rsidRDefault="003E68B0" w:rsidP="003E68B0">
      <w:pPr>
        <w:spacing w:line="276" w:lineRule="auto"/>
        <w:ind w:left="990" w:hanging="630"/>
        <w:jc w:val="both"/>
        <w:rPr>
          <w:b/>
          <w:sz w:val="24"/>
          <w:szCs w:val="24"/>
        </w:rPr>
      </w:pPr>
    </w:p>
    <w:p w:rsidR="005C6924" w:rsidRDefault="003E68B0" w:rsidP="003E68B0">
      <w:pPr>
        <w:spacing w:line="276" w:lineRule="auto"/>
        <w:ind w:left="990" w:hanging="630"/>
        <w:jc w:val="both"/>
        <w:rPr>
          <w:sz w:val="24"/>
          <w:szCs w:val="24"/>
          <w:lang w:eastAsia="en-IN"/>
        </w:rPr>
      </w:pPr>
      <w:r w:rsidRPr="003E68B0">
        <w:rPr>
          <w:sz w:val="24"/>
          <w:szCs w:val="24"/>
        </w:rPr>
        <w:t>109</w:t>
      </w:r>
      <w:r>
        <w:rPr>
          <w:b/>
          <w:sz w:val="24"/>
          <w:szCs w:val="24"/>
        </w:rPr>
        <w:t xml:space="preserve">. </w:t>
      </w:r>
      <w:r w:rsidRPr="003E68B0">
        <w:rPr>
          <w:sz w:val="24"/>
          <w:szCs w:val="24"/>
          <w:lang w:eastAsia="en-IN"/>
        </w:rPr>
        <w:t xml:space="preserve">Vinay, N., </w:t>
      </w:r>
      <w:r w:rsidRPr="003E68B0">
        <w:rPr>
          <w:b/>
          <w:sz w:val="24"/>
          <w:szCs w:val="24"/>
          <w:lang w:eastAsia="en-IN"/>
        </w:rPr>
        <w:t>Raju, S. V. S.,</w:t>
      </w:r>
      <w:r w:rsidRPr="003E68B0">
        <w:rPr>
          <w:sz w:val="24"/>
          <w:szCs w:val="24"/>
          <w:lang w:eastAsia="en-IN"/>
        </w:rPr>
        <w:t xml:space="preserve"> Srinivasa, N., &amp; Sharma, K. R. (2022). </w:t>
      </w:r>
    </w:p>
    <w:p w:rsidR="005C6924" w:rsidRDefault="003E68B0" w:rsidP="003E68B0">
      <w:pPr>
        <w:spacing w:line="276" w:lineRule="auto"/>
        <w:ind w:left="990" w:hanging="630"/>
        <w:jc w:val="both"/>
        <w:rPr>
          <w:sz w:val="24"/>
          <w:szCs w:val="24"/>
          <w:lang w:eastAsia="en-IN"/>
        </w:rPr>
      </w:pPr>
      <w:r w:rsidRPr="003E68B0">
        <w:rPr>
          <w:sz w:val="24"/>
          <w:szCs w:val="24"/>
          <w:lang w:eastAsia="en-IN"/>
        </w:rPr>
        <w:t xml:space="preserve">Incidence of fall armyworm, </w:t>
      </w:r>
      <w:r w:rsidRPr="003E68B0">
        <w:rPr>
          <w:i/>
          <w:sz w:val="24"/>
          <w:szCs w:val="24"/>
          <w:lang w:eastAsia="en-IN"/>
        </w:rPr>
        <w:t>Spodoptera frugiperda</w:t>
      </w:r>
      <w:r w:rsidRPr="003E68B0">
        <w:rPr>
          <w:sz w:val="24"/>
          <w:szCs w:val="24"/>
          <w:lang w:eastAsia="en-IN"/>
        </w:rPr>
        <w:t xml:space="preserve"> (JE Smith)(Lepidoptera: Noctuidae) on finger millet and sorghum in Karnataka, India. </w:t>
      </w:r>
    </w:p>
    <w:p w:rsidR="003E68B0" w:rsidRDefault="003E68B0" w:rsidP="003E68B0">
      <w:pPr>
        <w:spacing w:line="276" w:lineRule="auto"/>
        <w:ind w:left="990" w:hanging="630"/>
        <w:jc w:val="both"/>
        <w:rPr>
          <w:b/>
          <w:i/>
          <w:sz w:val="24"/>
          <w:szCs w:val="24"/>
          <w:lang w:eastAsia="en-IN"/>
        </w:rPr>
      </w:pPr>
      <w:r w:rsidRPr="005C6924">
        <w:rPr>
          <w:b/>
          <w:i/>
          <w:sz w:val="24"/>
          <w:szCs w:val="24"/>
          <w:lang w:eastAsia="en-IN"/>
        </w:rPr>
        <w:t>Journal of Entomological Research, 46(3), 636-641.</w:t>
      </w:r>
    </w:p>
    <w:p w:rsidR="005C6924" w:rsidRPr="005C6924" w:rsidRDefault="005C6924" w:rsidP="003E68B0">
      <w:pPr>
        <w:spacing w:line="276" w:lineRule="auto"/>
        <w:ind w:left="990" w:hanging="630"/>
        <w:jc w:val="both"/>
        <w:rPr>
          <w:b/>
          <w:i/>
          <w:sz w:val="24"/>
          <w:szCs w:val="24"/>
        </w:rPr>
      </w:pPr>
    </w:p>
    <w:p w:rsidR="005C6924" w:rsidRDefault="003E68B0" w:rsidP="006D6305">
      <w:pPr>
        <w:spacing w:line="276" w:lineRule="auto"/>
        <w:ind w:left="990" w:hanging="630"/>
        <w:jc w:val="both"/>
        <w:rPr>
          <w:sz w:val="24"/>
          <w:szCs w:val="24"/>
          <w:lang w:eastAsia="en-IN"/>
        </w:rPr>
      </w:pPr>
      <w:r w:rsidRPr="003E68B0">
        <w:rPr>
          <w:sz w:val="24"/>
          <w:szCs w:val="24"/>
        </w:rPr>
        <w:t>110</w:t>
      </w:r>
      <w:r>
        <w:rPr>
          <w:b/>
          <w:sz w:val="24"/>
          <w:szCs w:val="24"/>
        </w:rPr>
        <w:t xml:space="preserve">.  </w:t>
      </w:r>
      <w:r w:rsidRPr="003E68B0">
        <w:rPr>
          <w:sz w:val="24"/>
          <w:szCs w:val="24"/>
          <w:lang w:eastAsia="en-IN"/>
        </w:rPr>
        <w:t xml:space="preserve">Vinay, N., </w:t>
      </w:r>
      <w:r w:rsidRPr="003E68B0">
        <w:rPr>
          <w:b/>
          <w:sz w:val="24"/>
          <w:szCs w:val="24"/>
          <w:lang w:eastAsia="en-IN"/>
        </w:rPr>
        <w:t>Raju, S. V. S</w:t>
      </w:r>
      <w:r w:rsidRPr="003E68B0">
        <w:rPr>
          <w:sz w:val="24"/>
          <w:szCs w:val="24"/>
          <w:lang w:eastAsia="en-IN"/>
        </w:rPr>
        <w:t xml:space="preserve">., Babu, S. R., &amp; Sharma, K. R. (2022). </w:t>
      </w:r>
    </w:p>
    <w:p w:rsidR="005C6924" w:rsidRDefault="003E68B0" w:rsidP="006D6305">
      <w:pPr>
        <w:spacing w:line="276" w:lineRule="auto"/>
        <w:ind w:left="990" w:hanging="630"/>
        <w:jc w:val="both"/>
        <w:rPr>
          <w:sz w:val="24"/>
          <w:szCs w:val="24"/>
          <w:lang w:eastAsia="en-IN"/>
        </w:rPr>
      </w:pPr>
      <w:r w:rsidRPr="003E68B0">
        <w:rPr>
          <w:sz w:val="24"/>
          <w:szCs w:val="24"/>
          <w:lang w:eastAsia="en-IN"/>
        </w:rPr>
        <w:t xml:space="preserve">First report on occurrence of fall armyworm, </w:t>
      </w:r>
      <w:r w:rsidRPr="003E68B0">
        <w:rPr>
          <w:i/>
          <w:sz w:val="24"/>
          <w:szCs w:val="24"/>
          <w:lang w:eastAsia="en-IN"/>
        </w:rPr>
        <w:t>Spodoptera frugiperda</w:t>
      </w:r>
      <w:r w:rsidRPr="003E68B0">
        <w:rPr>
          <w:sz w:val="24"/>
          <w:szCs w:val="24"/>
          <w:lang w:eastAsia="en-IN"/>
        </w:rPr>
        <w:t xml:space="preserve"> (JE Smith)(Lepidoptera: Noctuidae) from North Eastern plain zone of Uttar Pradesh, India. </w:t>
      </w:r>
    </w:p>
    <w:p w:rsidR="006D6305" w:rsidRPr="005C6924" w:rsidRDefault="003E68B0" w:rsidP="006D6305">
      <w:pPr>
        <w:spacing w:line="276" w:lineRule="auto"/>
        <w:ind w:left="990" w:hanging="630"/>
        <w:jc w:val="both"/>
        <w:rPr>
          <w:b/>
          <w:i/>
          <w:sz w:val="24"/>
          <w:szCs w:val="24"/>
        </w:rPr>
      </w:pPr>
      <w:r w:rsidRPr="005C6924">
        <w:rPr>
          <w:b/>
          <w:i/>
          <w:sz w:val="24"/>
          <w:szCs w:val="24"/>
          <w:lang w:eastAsia="en-IN"/>
        </w:rPr>
        <w:t>J. Exp. Zool. India, 25: 1598-604.</w:t>
      </w:r>
    </w:p>
    <w:p w:rsidR="006D6305" w:rsidRDefault="006D6305" w:rsidP="006D6305">
      <w:pPr>
        <w:spacing w:line="276" w:lineRule="auto"/>
        <w:ind w:left="990" w:hanging="630"/>
        <w:jc w:val="both"/>
        <w:rPr>
          <w:b/>
          <w:sz w:val="24"/>
          <w:szCs w:val="24"/>
        </w:rPr>
      </w:pPr>
    </w:p>
    <w:p w:rsidR="005C6924" w:rsidRDefault="006D6305" w:rsidP="006D6305">
      <w:pPr>
        <w:spacing w:line="276" w:lineRule="auto"/>
        <w:ind w:left="990" w:hanging="630"/>
        <w:jc w:val="both"/>
        <w:rPr>
          <w:sz w:val="24"/>
          <w:szCs w:val="24"/>
          <w:lang w:eastAsia="en-IN"/>
        </w:rPr>
      </w:pPr>
      <w:r w:rsidRPr="006D6305">
        <w:rPr>
          <w:sz w:val="24"/>
          <w:szCs w:val="24"/>
        </w:rPr>
        <w:t>111.</w:t>
      </w:r>
      <w:r w:rsidR="003E68B0" w:rsidRPr="006D6305">
        <w:rPr>
          <w:sz w:val="24"/>
          <w:szCs w:val="24"/>
          <w:lang w:eastAsia="en-IN"/>
        </w:rPr>
        <w:t xml:space="preserve">Chaitanya, G., Singh, P. S., </w:t>
      </w:r>
      <w:r w:rsidR="003E68B0" w:rsidRPr="006D6305">
        <w:rPr>
          <w:b/>
          <w:sz w:val="24"/>
          <w:szCs w:val="24"/>
          <w:lang w:eastAsia="en-IN"/>
        </w:rPr>
        <w:t>Raju, S. V. S.,</w:t>
      </w:r>
      <w:r w:rsidR="003E68B0" w:rsidRPr="006D6305">
        <w:rPr>
          <w:sz w:val="24"/>
          <w:szCs w:val="24"/>
          <w:lang w:eastAsia="en-IN"/>
        </w:rPr>
        <w:t xml:space="preserve">&amp; Babu, R (2022). </w:t>
      </w:r>
    </w:p>
    <w:p w:rsidR="005C6924" w:rsidRDefault="003E68B0" w:rsidP="006D6305">
      <w:pPr>
        <w:spacing w:line="276" w:lineRule="auto"/>
        <w:ind w:left="990" w:hanging="630"/>
        <w:jc w:val="both"/>
        <w:rPr>
          <w:sz w:val="24"/>
          <w:szCs w:val="24"/>
          <w:lang w:eastAsia="en-IN"/>
        </w:rPr>
      </w:pPr>
      <w:r w:rsidRPr="006D6305">
        <w:rPr>
          <w:sz w:val="24"/>
          <w:szCs w:val="24"/>
          <w:lang w:eastAsia="en-IN"/>
        </w:rPr>
        <w:t>Screening of certain black gram varieties against pulse beetle (</w:t>
      </w:r>
      <w:r w:rsidRPr="006D6305">
        <w:rPr>
          <w:i/>
          <w:sz w:val="24"/>
          <w:szCs w:val="24"/>
          <w:lang w:eastAsia="en-IN"/>
        </w:rPr>
        <w:t>Callosobruchus maculatus</w:t>
      </w:r>
      <w:r w:rsidRPr="006D6305">
        <w:rPr>
          <w:sz w:val="24"/>
          <w:szCs w:val="24"/>
          <w:lang w:eastAsia="en-IN"/>
        </w:rPr>
        <w:t xml:space="preserve">) under free choice method. </w:t>
      </w:r>
    </w:p>
    <w:p w:rsidR="006D6305" w:rsidRPr="005C6924" w:rsidRDefault="003E68B0" w:rsidP="006D6305">
      <w:pPr>
        <w:spacing w:line="276" w:lineRule="auto"/>
        <w:ind w:left="990" w:hanging="630"/>
        <w:jc w:val="both"/>
        <w:rPr>
          <w:b/>
          <w:i/>
          <w:sz w:val="24"/>
          <w:szCs w:val="24"/>
        </w:rPr>
      </w:pPr>
      <w:r w:rsidRPr="005C6924">
        <w:rPr>
          <w:b/>
          <w:i/>
          <w:sz w:val="24"/>
          <w:szCs w:val="24"/>
          <w:lang w:eastAsia="en-IN"/>
        </w:rPr>
        <w:t>J. Exp. Zool. India 25(2): 1617-1620.</w:t>
      </w:r>
    </w:p>
    <w:p w:rsidR="006D6305" w:rsidRDefault="006D6305" w:rsidP="006D6305">
      <w:pPr>
        <w:spacing w:line="276" w:lineRule="auto"/>
        <w:ind w:left="990" w:hanging="630"/>
        <w:jc w:val="both"/>
        <w:rPr>
          <w:b/>
          <w:sz w:val="24"/>
          <w:szCs w:val="24"/>
        </w:rPr>
      </w:pPr>
    </w:p>
    <w:p w:rsidR="005C6924" w:rsidRDefault="006D6305" w:rsidP="006D6305">
      <w:pPr>
        <w:spacing w:line="276" w:lineRule="auto"/>
        <w:ind w:left="990" w:hanging="630"/>
        <w:jc w:val="both"/>
        <w:rPr>
          <w:sz w:val="24"/>
          <w:szCs w:val="24"/>
          <w:lang w:eastAsia="en-IN"/>
        </w:rPr>
      </w:pPr>
      <w:r w:rsidRPr="006D6305">
        <w:rPr>
          <w:sz w:val="24"/>
          <w:szCs w:val="24"/>
        </w:rPr>
        <w:t>112.</w:t>
      </w:r>
      <w:r w:rsidR="003E68B0" w:rsidRPr="006D6305">
        <w:rPr>
          <w:sz w:val="24"/>
          <w:szCs w:val="24"/>
          <w:lang w:eastAsia="en-IN"/>
        </w:rPr>
        <w:t xml:space="preserve">Arya, V., Narayana, S., Tyagi, S., </w:t>
      </w:r>
      <w:r w:rsidR="003E68B0" w:rsidRPr="006D6305">
        <w:rPr>
          <w:b/>
          <w:sz w:val="24"/>
          <w:szCs w:val="24"/>
          <w:lang w:eastAsia="en-IN"/>
        </w:rPr>
        <w:t>Raju, S. V. S.,</w:t>
      </w:r>
      <w:r w:rsidR="003E68B0" w:rsidRPr="006D6305">
        <w:rPr>
          <w:sz w:val="24"/>
          <w:szCs w:val="24"/>
          <w:lang w:eastAsia="en-IN"/>
        </w:rPr>
        <w:t xml:space="preserve"> Srivastava, C. P., Sinha, T., &amp; Divekar, P. (2022). </w:t>
      </w:r>
    </w:p>
    <w:p w:rsidR="005C6924" w:rsidRDefault="003E68B0" w:rsidP="006D6305">
      <w:pPr>
        <w:spacing w:line="276" w:lineRule="auto"/>
        <w:ind w:left="990" w:hanging="630"/>
        <w:jc w:val="both"/>
        <w:rPr>
          <w:sz w:val="24"/>
          <w:szCs w:val="24"/>
          <w:lang w:eastAsia="en-IN"/>
        </w:rPr>
      </w:pPr>
      <w:r w:rsidRPr="006D6305">
        <w:rPr>
          <w:sz w:val="24"/>
          <w:szCs w:val="24"/>
          <w:lang w:eastAsia="en-IN"/>
        </w:rPr>
        <w:t xml:space="preserve">DNA barcoding of fruit flies associated with cucurbit ecosystem and combination of Cue-Lure and Methyl Eugenol in trap is not effective for mass trapping of responsive fruit flies. </w:t>
      </w:r>
    </w:p>
    <w:p w:rsidR="003E68B0" w:rsidRDefault="003E68B0" w:rsidP="006D6305">
      <w:pPr>
        <w:spacing w:line="276" w:lineRule="auto"/>
        <w:ind w:left="990" w:hanging="630"/>
        <w:jc w:val="both"/>
        <w:rPr>
          <w:b/>
          <w:sz w:val="24"/>
          <w:szCs w:val="24"/>
          <w:lang w:eastAsia="en-IN"/>
        </w:rPr>
      </w:pPr>
      <w:r w:rsidRPr="005C6924">
        <w:rPr>
          <w:b/>
          <w:sz w:val="24"/>
          <w:szCs w:val="24"/>
          <w:lang w:eastAsia="en-IN"/>
        </w:rPr>
        <w:t>Phytoparasitica, 50(3), 683-695.</w:t>
      </w:r>
    </w:p>
    <w:p w:rsidR="005B1E53" w:rsidRPr="005C6924" w:rsidRDefault="005B1E53" w:rsidP="006D6305">
      <w:pPr>
        <w:spacing w:line="276" w:lineRule="auto"/>
        <w:ind w:left="990" w:hanging="630"/>
        <w:jc w:val="both"/>
        <w:rPr>
          <w:b/>
          <w:sz w:val="24"/>
          <w:szCs w:val="24"/>
        </w:rPr>
      </w:pPr>
    </w:p>
    <w:p w:rsidR="005B1E53" w:rsidRDefault="005B1E53" w:rsidP="00A122D4">
      <w:pPr>
        <w:spacing w:line="276" w:lineRule="auto"/>
        <w:ind w:left="990" w:hanging="630"/>
        <w:jc w:val="both"/>
        <w:rPr>
          <w:sz w:val="24"/>
          <w:szCs w:val="24"/>
        </w:rPr>
      </w:pPr>
      <w:r w:rsidRPr="005B1E53">
        <w:rPr>
          <w:sz w:val="24"/>
          <w:szCs w:val="24"/>
        </w:rPr>
        <w:t>113.</w:t>
      </w:r>
      <w:r w:rsidRPr="005B1E53">
        <w:rPr>
          <w:b/>
          <w:sz w:val="24"/>
          <w:szCs w:val="24"/>
        </w:rPr>
        <w:t xml:space="preserve">Raju, S. V. S., </w:t>
      </w:r>
      <w:r w:rsidRPr="005B1E53">
        <w:rPr>
          <w:sz w:val="24"/>
          <w:szCs w:val="24"/>
        </w:rPr>
        <w:t xml:space="preserve">Pramanik, K., Vinay, N., &amp; Husen, A. (2023). </w:t>
      </w:r>
    </w:p>
    <w:p w:rsidR="005B1E53" w:rsidRDefault="005B1E53" w:rsidP="00A122D4">
      <w:pPr>
        <w:spacing w:line="276" w:lineRule="auto"/>
        <w:ind w:left="990" w:hanging="630"/>
        <w:jc w:val="both"/>
        <w:rPr>
          <w:sz w:val="24"/>
          <w:szCs w:val="24"/>
        </w:rPr>
      </w:pPr>
      <w:r w:rsidRPr="005B1E53">
        <w:rPr>
          <w:sz w:val="24"/>
          <w:szCs w:val="24"/>
        </w:rPr>
        <w:t>Bio-efficacy of certain newer insectici</w:t>
      </w:r>
      <w:r>
        <w:rPr>
          <w:sz w:val="24"/>
          <w:szCs w:val="24"/>
        </w:rPr>
        <w:t>de molecules against whitefly (</w:t>
      </w:r>
      <w:r w:rsidRPr="005B1E53">
        <w:rPr>
          <w:i/>
          <w:sz w:val="24"/>
          <w:szCs w:val="24"/>
        </w:rPr>
        <w:t>B</w:t>
      </w:r>
      <w:r>
        <w:rPr>
          <w:i/>
          <w:sz w:val="24"/>
          <w:szCs w:val="24"/>
        </w:rPr>
        <w:t>emisia</w:t>
      </w:r>
      <w:r w:rsidRPr="005B1E53">
        <w:rPr>
          <w:i/>
          <w:sz w:val="24"/>
          <w:szCs w:val="24"/>
        </w:rPr>
        <w:t>Tabaci</w:t>
      </w:r>
      <w:r>
        <w:rPr>
          <w:sz w:val="24"/>
          <w:szCs w:val="24"/>
        </w:rPr>
        <w:t>G</w:t>
      </w:r>
      <w:r w:rsidRPr="005B1E53">
        <w:rPr>
          <w:sz w:val="24"/>
          <w:szCs w:val="24"/>
        </w:rPr>
        <w:t xml:space="preserve">enn.) And aphids (aphis gossipii glover) infesting chilli crop. </w:t>
      </w:r>
    </w:p>
    <w:p w:rsidR="003E68B0" w:rsidRDefault="005B1E53" w:rsidP="00A122D4">
      <w:pPr>
        <w:spacing w:line="276" w:lineRule="auto"/>
        <w:ind w:left="990" w:hanging="630"/>
        <w:jc w:val="both"/>
        <w:rPr>
          <w:b/>
          <w:i/>
          <w:sz w:val="24"/>
          <w:szCs w:val="24"/>
        </w:rPr>
      </w:pPr>
      <w:r w:rsidRPr="005B1E53">
        <w:rPr>
          <w:b/>
          <w:i/>
          <w:sz w:val="24"/>
          <w:szCs w:val="24"/>
        </w:rPr>
        <w:t>Journal of Experimental Zoology India, 26(1).</w:t>
      </w:r>
    </w:p>
    <w:p w:rsidR="005B1E53" w:rsidRDefault="005B1E53" w:rsidP="00A122D4">
      <w:pPr>
        <w:spacing w:line="276" w:lineRule="auto"/>
        <w:ind w:left="990" w:hanging="630"/>
        <w:jc w:val="both"/>
        <w:rPr>
          <w:b/>
          <w:i/>
          <w:sz w:val="24"/>
          <w:szCs w:val="24"/>
        </w:rPr>
      </w:pPr>
    </w:p>
    <w:p w:rsidR="005B1E53" w:rsidRDefault="005B1E53" w:rsidP="00A122D4">
      <w:pPr>
        <w:spacing w:line="276" w:lineRule="auto"/>
        <w:ind w:left="990" w:hanging="630"/>
        <w:jc w:val="both"/>
        <w:rPr>
          <w:sz w:val="24"/>
          <w:szCs w:val="24"/>
        </w:rPr>
      </w:pPr>
      <w:r w:rsidRPr="005B1E53">
        <w:rPr>
          <w:sz w:val="24"/>
          <w:szCs w:val="24"/>
        </w:rPr>
        <w:t xml:space="preserve">114.Meena, B. S., </w:t>
      </w:r>
      <w:r w:rsidRPr="005B1E53">
        <w:rPr>
          <w:b/>
          <w:sz w:val="24"/>
          <w:szCs w:val="24"/>
        </w:rPr>
        <w:t>Raju, S. V. S.,</w:t>
      </w:r>
      <w:r w:rsidRPr="005B1E53">
        <w:rPr>
          <w:sz w:val="24"/>
          <w:szCs w:val="24"/>
        </w:rPr>
        <w:t xml:space="preserve">&amp; Sharma, P. (2023). </w:t>
      </w:r>
    </w:p>
    <w:p w:rsidR="005B1E53" w:rsidRDefault="005B1E53" w:rsidP="00A122D4">
      <w:pPr>
        <w:spacing w:line="276" w:lineRule="auto"/>
        <w:ind w:left="990" w:hanging="630"/>
        <w:jc w:val="both"/>
        <w:rPr>
          <w:sz w:val="24"/>
          <w:szCs w:val="24"/>
        </w:rPr>
      </w:pPr>
      <w:r w:rsidRPr="005B1E53">
        <w:rPr>
          <w:sz w:val="24"/>
          <w:szCs w:val="24"/>
        </w:rPr>
        <w:t xml:space="preserve">Management of sucking insect pests of Okra, </w:t>
      </w:r>
      <w:r w:rsidRPr="005B1E53">
        <w:rPr>
          <w:i/>
          <w:sz w:val="24"/>
          <w:szCs w:val="24"/>
        </w:rPr>
        <w:t>Abelmoschus esculentus</w:t>
      </w:r>
      <w:r w:rsidRPr="005B1E53">
        <w:rPr>
          <w:sz w:val="24"/>
          <w:szCs w:val="24"/>
        </w:rPr>
        <w:t xml:space="preserve"> (L.) Moench), with newer insecticide molecules.</w:t>
      </w:r>
    </w:p>
    <w:p w:rsidR="005B1E53" w:rsidRPr="005B1E53" w:rsidRDefault="005B1E53" w:rsidP="00A122D4">
      <w:pPr>
        <w:spacing w:line="276" w:lineRule="auto"/>
        <w:ind w:left="990" w:hanging="630"/>
        <w:jc w:val="both"/>
        <w:rPr>
          <w:b/>
          <w:i/>
          <w:sz w:val="24"/>
          <w:szCs w:val="24"/>
        </w:rPr>
      </w:pPr>
      <w:r w:rsidRPr="005B1E53">
        <w:rPr>
          <w:b/>
          <w:i/>
          <w:sz w:val="24"/>
          <w:szCs w:val="24"/>
        </w:rPr>
        <w:t>The Pharma Innovation Journal. 12(2): 2239-2249</w:t>
      </w:r>
    </w:p>
    <w:p w:rsidR="005B1E53" w:rsidRDefault="005B1E53" w:rsidP="00A122D4">
      <w:pPr>
        <w:spacing w:line="276" w:lineRule="auto"/>
        <w:ind w:left="990" w:hanging="630"/>
        <w:jc w:val="both"/>
        <w:rPr>
          <w:sz w:val="24"/>
          <w:szCs w:val="24"/>
        </w:rPr>
      </w:pPr>
    </w:p>
    <w:p w:rsidR="005B1E53" w:rsidRDefault="005B1E53" w:rsidP="00A122D4">
      <w:pPr>
        <w:spacing w:line="276" w:lineRule="auto"/>
        <w:ind w:left="990" w:hanging="630"/>
        <w:jc w:val="both"/>
        <w:rPr>
          <w:sz w:val="24"/>
          <w:szCs w:val="24"/>
        </w:rPr>
      </w:pPr>
      <w:r>
        <w:rPr>
          <w:sz w:val="24"/>
          <w:szCs w:val="24"/>
        </w:rPr>
        <w:t xml:space="preserve">115.  </w:t>
      </w:r>
      <w:r w:rsidRPr="005B1E53">
        <w:rPr>
          <w:sz w:val="24"/>
          <w:szCs w:val="24"/>
        </w:rPr>
        <w:t xml:space="preserve">Meena, B. S., </w:t>
      </w:r>
      <w:r w:rsidRPr="005B1E53">
        <w:rPr>
          <w:b/>
          <w:sz w:val="24"/>
          <w:szCs w:val="24"/>
        </w:rPr>
        <w:t>Raju, S. V. S.,</w:t>
      </w:r>
      <w:r w:rsidRPr="005B1E53">
        <w:rPr>
          <w:sz w:val="24"/>
          <w:szCs w:val="24"/>
        </w:rPr>
        <w:t xml:space="preserve"> Sharma, P., &amp; Choudhary, S. (2023). </w:t>
      </w:r>
    </w:p>
    <w:p w:rsidR="005B1E53" w:rsidRDefault="005B1E53" w:rsidP="00A122D4">
      <w:pPr>
        <w:spacing w:line="276" w:lineRule="auto"/>
        <w:ind w:left="990" w:hanging="630"/>
        <w:jc w:val="both"/>
        <w:rPr>
          <w:sz w:val="24"/>
          <w:szCs w:val="24"/>
        </w:rPr>
      </w:pPr>
      <w:r w:rsidRPr="005B1E53">
        <w:rPr>
          <w:sz w:val="24"/>
          <w:szCs w:val="24"/>
        </w:rPr>
        <w:t xml:space="preserve">Management of shoot and fruit borer, </w:t>
      </w:r>
      <w:r w:rsidRPr="008C0982">
        <w:rPr>
          <w:i/>
          <w:sz w:val="24"/>
          <w:szCs w:val="24"/>
        </w:rPr>
        <w:t>E. vittella</w:t>
      </w:r>
      <w:r>
        <w:rPr>
          <w:sz w:val="24"/>
          <w:szCs w:val="24"/>
        </w:rPr>
        <w:t xml:space="preserve"> with newer insecticide</w:t>
      </w:r>
    </w:p>
    <w:p w:rsidR="005B1E53" w:rsidRDefault="005B1E53" w:rsidP="00A122D4">
      <w:pPr>
        <w:spacing w:line="276" w:lineRule="auto"/>
        <w:ind w:left="990" w:hanging="630"/>
        <w:jc w:val="both"/>
        <w:rPr>
          <w:sz w:val="24"/>
          <w:szCs w:val="24"/>
        </w:rPr>
      </w:pPr>
      <w:r w:rsidRPr="005B1E53">
        <w:rPr>
          <w:sz w:val="24"/>
          <w:szCs w:val="24"/>
        </w:rPr>
        <w:t xml:space="preserve">molecules. </w:t>
      </w:r>
    </w:p>
    <w:p w:rsidR="005B1E53" w:rsidRDefault="005B1E53" w:rsidP="00A122D4">
      <w:pPr>
        <w:spacing w:line="276" w:lineRule="auto"/>
        <w:ind w:left="990" w:hanging="630"/>
        <w:jc w:val="both"/>
        <w:rPr>
          <w:b/>
          <w:i/>
          <w:sz w:val="24"/>
          <w:szCs w:val="24"/>
        </w:rPr>
      </w:pPr>
      <w:r w:rsidRPr="005B1E53">
        <w:rPr>
          <w:b/>
          <w:i/>
          <w:sz w:val="24"/>
          <w:szCs w:val="24"/>
        </w:rPr>
        <w:t>The Pharma Innovation Journal. 12(2): 3637-3642</w:t>
      </w:r>
    </w:p>
    <w:p w:rsidR="009F7273" w:rsidRDefault="009F7273" w:rsidP="00A122D4">
      <w:pPr>
        <w:spacing w:line="276" w:lineRule="auto"/>
        <w:ind w:left="990" w:hanging="630"/>
        <w:jc w:val="both"/>
        <w:rPr>
          <w:b/>
          <w:i/>
          <w:sz w:val="24"/>
          <w:szCs w:val="24"/>
        </w:rPr>
      </w:pPr>
    </w:p>
    <w:p w:rsidR="009F7273" w:rsidRDefault="009F7273" w:rsidP="00A122D4">
      <w:pPr>
        <w:spacing w:line="276" w:lineRule="auto"/>
        <w:ind w:left="990" w:hanging="630"/>
        <w:jc w:val="both"/>
        <w:rPr>
          <w:bCs/>
          <w:iCs/>
          <w:sz w:val="24"/>
          <w:szCs w:val="24"/>
        </w:rPr>
      </w:pPr>
      <w:r>
        <w:rPr>
          <w:bCs/>
          <w:iCs/>
          <w:sz w:val="24"/>
          <w:szCs w:val="24"/>
        </w:rPr>
        <w:t xml:space="preserve">116. </w:t>
      </w:r>
      <w:r w:rsidRPr="009F7273">
        <w:rPr>
          <w:bCs/>
          <w:iCs/>
          <w:sz w:val="24"/>
          <w:szCs w:val="24"/>
        </w:rPr>
        <w:t xml:space="preserve">Sinha, T., Narayana, S., Arya, V., Kandan, A., </w:t>
      </w:r>
      <w:r w:rsidRPr="009F7273">
        <w:rPr>
          <w:b/>
          <w:iCs/>
          <w:sz w:val="24"/>
          <w:szCs w:val="24"/>
        </w:rPr>
        <w:t>Raju, S. V. S</w:t>
      </w:r>
      <w:r w:rsidRPr="009F7273">
        <w:rPr>
          <w:bCs/>
          <w:iCs/>
          <w:sz w:val="24"/>
          <w:szCs w:val="24"/>
        </w:rPr>
        <w:t xml:space="preserve">., &amp; Samal, I. (2023). Development of a loop-mediated isothermal amplification assay for accurate and rapid identification of </w:t>
      </w:r>
      <w:r w:rsidRPr="009F7273">
        <w:rPr>
          <w:bCs/>
          <w:i/>
          <w:sz w:val="24"/>
          <w:szCs w:val="24"/>
        </w:rPr>
        <w:t>Spodoptera frugiperda</w:t>
      </w:r>
      <w:r w:rsidRPr="009F7273">
        <w:rPr>
          <w:bCs/>
          <w:iCs/>
          <w:sz w:val="24"/>
          <w:szCs w:val="24"/>
        </w:rPr>
        <w:t xml:space="preserve"> in maize from India. </w:t>
      </w:r>
    </w:p>
    <w:p w:rsidR="009F7273" w:rsidRDefault="009F7273" w:rsidP="00A122D4">
      <w:pPr>
        <w:spacing w:line="276" w:lineRule="auto"/>
        <w:ind w:left="990" w:hanging="630"/>
        <w:jc w:val="both"/>
        <w:rPr>
          <w:b/>
          <w:iCs/>
          <w:sz w:val="24"/>
          <w:szCs w:val="24"/>
        </w:rPr>
      </w:pPr>
      <w:r w:rsidRPr="009F7273">
        <w:rPr>
          <w:b/>
          <w:iCs/>
          <w:sz w:val="24"/>
          <w:szCs w:val="24"/>
        </w:rPr>
        <w:t>Cereal Research Communications, 1-11.</w:t>
      </w:r>
    </w:p>
    <w:p w:rsidR="009F7273" w:rsidRDefault="009F7273" w:rsidP="00A122D4">
      <w:pPr>
        <w:spacing w:line="276" w:lineRule="auto"/>
        <w:ind w:left="990" w:hanging="630"/>
        <w:jc w:val="both"/>
        <w:rPr>
          <w:b/>
          <w:iCs/>
          <w:sz w:val="24"/>
          <w:szCs w:val="24"/>
        </w:rPr>
      </w:pPr>
    </w:p>
    <w:p w:rsidR="009F7273" w:rsidRDefault="009F7273" w:rsidP="00A122D4">
      <w:pPr>
        <w:spacing w:line="276" w:lineRule="auto"/>
        <w:ind w:left="990" w:hanging="630"/>
        <w:jc w:val="both"/>
        <w:rPr>
          <w:bCs/>
          <w:iCs/>
          <w:sz w:val="24"/>
          <w:szCs w:val="24"/>
        </w:rPr>
      </w:pPr>
      <w:r w:rsidRPr="009F7273">
        <w:rPr>
          <w:bCs/>
          <w:iCs/>
          <w:sz w:val="24"/>
          <w:szCs w:val="24"/>
        </w:rPr>
        <w:t xml:space="preserve">117. Sharma, K. R., </w:t>
      </w:r>
      <w:r w:rsidRPr="009F7273">
        <w:rPr>
          <w:b/>
          <w:iCs/>
          <w:sz w:val="24"/>
          <w:szCs w:val="24"/>
        </w:rPr>
        <w:t>Raju, S. V. S</w:t>
      </w:r>
      <w:r w:rsidRPr="009F7273">
        <w:rPr>
          <w:bCs/>
          <w:iCs/>
          <w:sz w:val="24"/>
          <w:szCs w:val="24"/>
        </w:rPr>
        <w:t>., Singh, K., &amp; Babu, S. R. (2023). Effect of Crop Growth Stages on the Field Population of Rice Hoppers.</w:t>
      </w:r>
    </w:p>
    <w:p w:rsidR="009F7273" w:rsidRDefault="009F7273" w:rsidP="00A122D4">
      <w:pPr>
        <w:spacing w:line="276" w:lineRule="auto"/>
        <w:ind w:left="990" w:hanging="630"/>
        <w:jc w:val="both"/>
        <w:rPr>
          <w:b/>
          <w:iCs/>
          <w:sz w:val="24"/>
          <w:szCs w:val="24"/>
        </w:rPr>
      </w:pPr>
      <w:r w:rsidRPr="009F7273">
        <w:rPr>
          <w:b/>
          <w:iCs/>
          <w:sz w:val="24"/>
          <w:szCs w:val="24"/>
        </w:rPr>
        <w:t>Indian Journal of Entomology 85(3): 701-703</w:t>
      </w:r>
      <w:r>
        <w:rPr>
          <w:b/>
          <w:iCs/>
          <w:sz w:val="24"/>
          <w:szCs w:val="24"/>
        </w:rPr>
        <w:t>.</w:t>
      </w:r>
    </w:p>
    <w:p w:rsidR="009F7273" w:rsidRDefault="009F7273" w:rsidP="00A122D4">
      <w:pPr>
        <w:spacing w:line="276" w:lineRule="auto"/>
        <w:ind w:left="990" w:hanging="630"/>
        <w:jc w:val="both"/>
        <w:rPr>
          <w:b/>
          <w:iCs/>
          <w:sz w:val="24"/>
          <w:szCs w:val="24"/>
        </w:rPr>
      </w:pPr>
    </w:p>
    <w:p w:rsidR="00996712" w:rsidRDefault="009F7273" w:rsidP="00A122D4">
      <w:pPr>
        <w:spacing w:line="276" w:lineRule="auto"/>
        <w:ind w:left="990" w:hanging="630"/>
        <w:jc w:val="both"/>
        <w:rPr>
          <w:bCs/>
          <w:iCs/>
          <w:sz w:val="24"/>
          <w:szCs w:val="24"/>
        </w:rPr>
      </w:pPr>
      <w:r w:rsidRPr="009F7273">
        <w:rPr>
          <w:bCs/>
          <w:iCs/>
          <w:sz w:val="24"/>
          <w:szCs w:val="24"/>
        </w:rPr>
        <w:t xml:space="preserve">118.Kumari, R., </w:t>
      </w:r>
      <w:r w:rsidRPr="00996712">
        <w:rPr>
          <w:b/>
          <w:iCs/>
          <w:sz w:val="24"/>
          <w:szCs w:val="24"/>
        </w:rPr>
        <w:t>Raju, S. V. S</w:t>
      </w:r>
      <w:r w:rsidRPr="009F7273">
        <w:rPr>
          <w:bCs/>
          <w:iCs/>
          <w:sz w:val="24"/>
          <w:szCs w:val="24"/>
        </w:rPr>
        <w:t xml:space="preserve">., &amp;Nikoshe, A. P. (2023). Evaluation of baseline toxicity to thiamethoxam in mustard aphid </w:t>
      </w:r>
      <w:r w:rsidRPr="00996712">
        <w:rPr>
          <w:bCs/>
          <w:i/>
          <w:sz w:val="24"/>
          <w:szCs w:val="24"/>
        </w:rPr>
        <w:t>Lipaphiserysimi</w:t>
      </w:r>
      <w:r w:rsidRPr="009F7273">
        <w:rPr>
          <w:bCs/>
          <w:iCs/>
          <w:sz w:val="24"/>
          <w:szCs w:val="24"/>
        </w:rPr>
        <w:t xml:space="preserve"> (Kaltenbach) under laboratory conditions. </w:t>
      </w:r>
    </w:p>
    <w:p w:rsidR="005A0376" w:rsidRDefault="009F7273" w:rsidP="005A0376">
      <w:pPr>
        <w:spacing w:line="276" w:lineRule="auto"/>
        <w:ind w:left="990" w:hanging="630"/>
        <w:jc w:val="both"/>
        <w:rPr>
          <w:b/>
          <w:iCs/>
          <w:sz w:val="24"/>
          <w:szCs w:val="24"/>
        </w:rPr>
      </w:pPr>
      <w:r w:rsidRPr="00996712">
        <w:rPr>
          <w:b/>
          <w:iCs/>
          <w:sz w:val="24"/>
          <w:szCs w:val="24"/>
        </w:rPr>
        <w:t>Journal of Entomological Research, 47(3), 502-505.</w:t>
      </w:r>
    </w:p>
    <w:p w:rsidR="005A0376" w:rsidRDefault="005A0376" w:rsidP="005A0376">
      <w:pPr>
        <w:spacing w:line="276" w:lineRule="auto"/>
        <w:ind w:left="990" w:hanging="630"/>
        <w:jc w:val="both"/>
        <w:rPr>
          <w:b/>
          <w:iCs/>
          <w:sz w:val="24"/>
          <w:szCs w:val="24"/>
        </w:rPr>
      </w:pPr>
    </w:p>
    <w:p w:rsidR="005A0376" w:rsidRDefault="005A0376" w:rsidP="005A0376">
      <w:pPr>
        <w:spacing w:line="276" w:lineRule="auto"/>
        <w:ind w:left="990" w:hanging="630"/>
        <w:jc w:val="both"/>
        <w:rPr>
          <w:b/>
          <w:i/>
          <w:sz w:val="24"/>
          <w:szCs w:val="24"/>
        </w:rPr>
      </w:pPr>
      <w:r w:rsidRPr="005A0376">
        <w:rPr>
          <w:b/>
          <w:iCs/>
          <w:sz w:val="24"/>
          <w:szCs w:val="24"/>
        </w:rPr>
        <w:t xml:space="preserve">119. </w:t>
      </w:r>
      <w:r w:rsidRPr="005A0376">
        <w:rPr>
          <w:bCs/>
          <w:iCs/>
          <w:sz w:val="24"/>
          <w:szCs w:val="24"/>
        </w:rPr>
        <w:t xml:space="preserve">Kamal Ravi Sharma, </w:t>
      </w:r>
      <w:r w:rsidRPr="005A0376">
        <w:rPr>
          <w:b/>
          <w:iCs/>
          <w:sz w:val="24"/>
          <w:szCs w:val="24"/>
        </w:rPr>
        <w:t>SVS Raju,</w:t>
      </w:r>
      <w:r w:rsidRPr="005A0376">
        <w:rPr>
          <w:bCs/>
          <w:iCs/>
          <w:sz w:val="24"/>
          <w:szCs w:val="24"/>
        </w:rPr>
        <w:t xml:space="preserve"> Sameer Kumar Singh, Rashmirekha Singh, Rajendran Dhanapal and Rakesh Kumar (2024). Differential preference of grain of landrace and commercial rice genotypes to </w:t>
      </w:r>
      <w:r w:rsidRPr="005A0376">
        <w:rPr>
          <w:bCs/>
          <w:i/>
          <w:sz w:val="24"/>
          <w:szCs w:val="24"/>
        </w:rPr>
        <w:t>Sitophilus oryzae</w:t>
      </w:r>
      <w:r w:rsidRPr="005A0376">
        <w:rPr>
          <w:bCs/>
          <w:iCs/>
          <w:sz w:val="24"/>
          <w:szCs w:val="24"/>
        </w:rPr>
        <w:t xml:space="preserve"> (L.) </w:t>
      </w:r>
      <w:r w:rsidRPr="005A0376">
        <w:rPr>
          <w:bCs/>
          <w:iCs/>
          <w:sz w:val="24"/>
          <w:szCs w:val="24"/>
        </w:rPr>
        <w:lastRenderedPageBreak/>
        <w:t xml:space="preserve">(Coleoptera: Curculionidae) attack. </w:t>
      </w:r>
      <w:r w:rsidRPr="005A0376">
        <w:rPr>
          <w:b/>
          <w:i/>
          <w:sz w:val="24"/>
          <w:szCs w:val="24"/>
        </w:rPr>
        <w:t>Journal of Stored Product Research, 108: 102373</w:t>
      </w:r>
    </w:p>
    <w:p w:rsidR="005A0376" w:rsidRDefault="005A0376" w:rsidP="005A0376">
      <w:pPr>
        <w:spacing w:line="276" w:lineRule="auto"/>
        <w:ind w:left="990" w:hanging="630"/>
        <w:jc w:val="both"/>
        <w:rPr>
          <w:b/>
          <w:iCs/>
          <w:sz w:val="24"/>
          <w:szCs w:val="24"/>
        </w:rPr>
      </w:pPr>
      <w:r>
        <w:rPr>
          <w:b/>
          <w:iCs/>
          <w:sz w:val="24"/>
          <w:szCs w:val="24"/>
        </w:rPr>
        <w:t xml:space="preserve">120. </w:t>
      </w:r>
      <w:r w:rsidRPr="005A0376">
        <w:rPr>
          <w:bCs/>
          <w:iCs/>
          <w:sz w:val="24"/>
          <w:szCs w:val="24"/>
        </w:rPr>
        <w:t xml:space="preserve">Sharma, K. R., </w:t>
      </w:r>
      <w:r w:rsidRPr="005A0376">
        <w:rPr>
          <w:b/>
          <w:iCs/>
          <w:sz w:val="24"/>
          <w:szCs w:val="24"/>
        </w:rPr>
        <w:t>Raju, S. V. S.,</w:t>
      </w:r>
      <w:r w:rsidRPr="005A0376">
        <w:rPr>
          <w:bCs/>
          <w:iCs/>
          <w:sz w:val="24"/>
          <w:szCs w:val="24"/>
        </w:rPr>
        <w:t xml:space="preserve"> Singh, S. K., Singh, R., &amp; Meena, R. S. (2024). Rice genotypes and the biochemical basis of resistance against brown planthopper, </w:t>
      </w:r>
      <w:r w:rsidRPr="005A0376">
        <w:rPr>
          <w:b/>
          <w:iCs/>
          <w:sz w:val="24"/>
          <w:szCs w:val="24"/>
        </w:rPr>
        <w:t>Nilaparvatalugens</w:t>
      </w:r>
      <w:r w:rsidRPr="005A0376">
        <w:rPr>
          <w:bCs/>
          <w:iCs/>
          <w:sz w:val="24"/>
          <w:szCs w:val="24"/>
        </w:rPr>
        <w:t xml:space="preserve"> (Stål). </w:t>
      </w:r>
      <w:r w:rsidRPr="005A0376">
        <w:rPr>
          <w:b/>
          <w:iCs/>
          <w:sz w:val="24"/>
          <w:szCs w:val="24"/>
        </w:rPr>
        <w:t>ENTOMON, 49(2), 215-220.</w:t>
      </w:r>
    </w:p>
    <w:p w:rsidR="005A0376" w:rsidRDefault="005A0376" w:rsidP="005A0376">
      <w:pPr>
        <w:spacing w:line="276" w:lineRule="auto"/>
        <w:ind w:left="990" w:hanging="630"/>
        <w:jc w:val="both"/>
        <w:rPr>
          <w:b/>
          <w:iCs/>
          <w:sz w:val="24"/>
          <w:szCs w:val="24"/>
        </w:rPr>
      </w:pPr>
    </w:p>
    <w:p w:rsidR="005A0376" w:rsidRDefault="005A0376" w:rsidP="005A0376">
      <w:pPr>
        <w:spacing w:line="276" w:lineRule="auto"/>
        <w:ind w:left="990" w:hanging="630"/>
        <w:jc w:val="both"/>
        <w:rPr>
          <w:b/>
          <w:iCs/>
          <w:sz w:val="24"/>
          <w:szCs w:val="24"/>
        </w:rPr>
      </w:pPr>
      <w:r>
        <w:rPr>
          <w:b/>
          <w:iCs/>
          <w:sz w:val="24"/>
          <w:szCs w:val="24"/>
        </w:rPr>
        <w:t xml:space="preserve">121. </w:t>
      </w:r>
      <w:r w:rsidRPr="005A0376">
        <w:rPr>
          <w:bCs/>
          <w:iCs/>
          <w:sz w:val="24"/>
          <w:szCs w:val="24"/>
        </w:rPr>
        <w:t xml:space="preserve">Sharma, K. R., </w:t>
      </w:r>
      <w:r w:rsidRPr="005A0376">
        <w:rPr>
          <w:b/>
          <w:iCs/>
          <w:sz w:val="24"/>
          <w:szCs w:val="24"/>
        </w:rPr>
        <w:t>Raju, S. V. S</w:t>
      </w:r>
      <w:r w:rsidRPr="005A0376">
        <w:rPr>
          <w:bCs/>
          <w:iCs/>
          <w:sz w:val="24"/>
          <w:szCs w:val="24"/>
        </w:rPr>
        <w:t xml:space="preserve">., Meena, R. S., Singh, S. K., &amp; Singh, R. (2024). Evaluation of rice genotypes and varieties for resistance to white-backed planthopper, </w:t>
      </w:r>
      <w:r w:rsidRPr="005A0376">
        <w:rPr>
          <w:bCs/>
          <w:i/>
          <w:sz w:val="24"/>
          <w:szCs w:val="24"/>
        </w:rPr>
        <w:t>Sogatellafurcifera</w:t>
      </w:r>
      <w:r w:rsidRPr="005A0376">
        <w:rPr>
          <w:bCs/>
          <w:iCs/>
          <w:sz w:val="24"/>
          <w:szCs w:val="24"/>
        </w:rPr>
        <w:t xml:space="preserve"> (Horvath)(Hemiptera: Delphacidae).</w:t>
      </w:r>
      <w:r w:rsidRPr="005A0376">
        <w:rPr>
          <w:b/>
          <w:iCs/>
          <w:sz w:val="24"/>
          <w:szCs w:val="24"/>
        </w:rPr>
        <w:t> </w:t>
      </w:r>
      <w:r w:rsidRPr="005A0376">
        <w:rPr>
          <w:b/>
          <w:i/>
          <w:iCs/>
          <w:sz w:val="24"/>
          <w:szCs w:val="24"/>
        </w:rPr>
        <w:t>Journal of Entomological Research</w:t>
      </w:r>
      <w:r w:rsidRPr="005A0376">
        <w:rPr>
          <w:b/>
          <w:iCs/>
          <w:sz w:val="24"/>
          <w:szCs w:val="24"/>
        </w:rPr>
        <w:t>, </w:t>
      </w:r>
      <w:r w:rsidRPr="005A0376">
        <w:rPr>
          <w:b/>
          <w:i/>
          <w:iCs/>
          <w:sz w:val="24"/>
          <w:szCs w:val="24"/>
        </w:rPr>
        <w:t>48</w:t>
      </w:r>
      <w:r w:rsidRPr="005A0376">
        <w:rPr>
          <w:b/>
          <w:iCs/>
          <w:sz w:val="24"/>
          <w:szCs w:val="24"/>
        </w:rPr>
        <w:t>(2), 198-202.</w:t>
      </w:r>
    </w:p>
    <w:p w:rsidR="005A0376" w:rsidRDefault="005A0376" w:rsidP="00A122D4">
      <w:pPr>
        <w:spacing w:line="276" w:lineRule="auto"/>
        <w:ind w:left="990" w:hanging="630"/>
        <w:jc w:val="both"/>
        <w:rPr>
          <w:b/>
          <w:iCs/>
          <w:sz w:val="24"/>
          <w:szCs w:val="24"/>
        </w:rPr>
      </w:pPr>
    </w:p>
    <w:p w:rsidR="00B56107" w:rsidRPr="00472213" w:rsidRDefault="00B56107" w:rsidP="00472213">
      <w:pPr>
        <w:spacing w:line="276" w:lineRule="auto"/>
        <w:ind w:left="990" w:hanging="630"/>
        <w:jc w:val="both"/>
        <w:rPr>
          <w:bCs/>
          <w:iCs/>
          <w:sz w:val="24"/>
          <w:szCs w:val="24"/>
        </w:rPr>
      </w:pPr>
      <w:r>
        <w:rPr>
          <w:b/>
          <w:iCs/>
          <w:sz w:val="24"/>
          <w:szCs w:val="24"/>
        </w:rPr>
        <w:t xml:space="preserve">122. </w:t>
      </w:r>
      <w:r w:rsidRPr="00B56107">
        <w:rPr>
          <w:bCs/>
          <w:iCs/>
          <w:sz w:val="24"/>
          <w:szCs w:val="24"/>
        </w:rPr>
        <w:t>Arya, V., Narayana, S., Sinha, T., Kandan, A., &amp;</w:t>
      </w:r>
      <w:r w:rsidRPr="00B56107">
        <w:rPr>
          <w:b/>
          <w:iCs/>
          <w:sz w:val="24"/>
          <w:szCs w:val="24"/>
        </w:rPr>
        <w:t>Satyanarayana Raju, S. V</w:t>
      </w:r>
      <w:r w:rsidRPr="00B56107">
        <w:rPr>
          <w:bCs/>
          <w:iCs/>
          <w:sz w:val="24"/>
          <w:szCs w:val="24"/>
        </w:rPr>
        <w:t>. (2024). A simple PCR-based quick detection of the economically important oriental fruit fly, Bactrocera dorsalis (Hendel) from India.</w:t>
      </w:r>
      <w:r w:rsidRPr="00B56107">
        <w:rPr>
          <w:b/>
          <w:iCs/>
          <w:sz w:val="24"/>
          <w:szCs w:val="24"/>
        </w:rPr>
        <w:t> </w:t>
      </w:r>
      <w:r w:rsidRPr="00B56107">
        <w:rPr>
          <w:b/>
          <w:i/>
          <w:iCs/>
          <w:sz w:val="24"/>
          <w:szCs w:val="24"/>
        </w:rPr>
        <w:t>Frontiers in Plant Science</w:t>
      </w:r>
      <w:r w:rsidRPr="00B56107">
        <w:rPr>
          <w:b/>
          <w:iCs/>
          <w:sz w:val="24"/>
          <w:szCs w:val="24"/>
        </w:rPr>
        <w:t>, </w:t>
      </w:r>
      <w:r w:rsidRPr="00B56107">
        <w:rPr>
          <w:b/>
          <w:i/>
          <w:iCs/>
          <w:sz w:val="24"/>
          <w:szCs w:val="24"/>
        </w:rPr>
        <w:t>15</w:t>
      </w:r>
      <w:r w:rsidRPr="00B56107">
        <w:rPr>
          <w:b/>
          <w:iCs/>
          <w:sz w:val="24"/>
          <w:szCs w:val="24"/>
        </w:rPr>
        <w:t>, 1399718.</w:t>
      </w:r>
    </w:p>
    <w:p w:rsidR="0084298B" w:rsidRDefault="0084298B" w:rsidP="005B1E8C">
      <w:pPr>
        <w:jc w:val="both"/>
      </w:pPr>
    </w:p>
    <w:p w:rsidR="004622D7" w:rsidRPr="005C07DC" w:rsidRDefault="0071220C" w:rsidP="0071220C">
      <w:pPr>
        <w:pStyle w:val="Heading3"/>
        <w:autoSpaceDE w:val="0"/>
        <w:spacing w:before="0" w:after="0"/>
        <w:rPr>
          <w:sz w:val="28"/>
          <w:szCs w:val="24"/>
          <w:u w:val="single"/>
        </w:rPr>
      </w:pPr>
      <w:r>
        <w:rPr>
          <w:rFonts w:ascii="ZWAdobeF" w:hAnsi="ZWAdobeF" w:cs="ZWAdobeF"/>
          <w:b w:val="0"/>
          <w:sz w:val="2"/>
          <w:szCs w:val="2"/>
        </w:rPr>
        <w:t>17BU</w:t>
      </w:r>
      <w:r w:rsidR="004622D7" w:rsidRPr="005C07DC">
        <w:rPr>
          <w:sz w:val="28"/>
          <w:szCs w:val="24"/>
          <w:u w:val="single"/>
        </w:rPr>
        <w:t>Research Papers communicated</w:t>
      </w:r>
      <w:r w:rsidR="005B1E8C">
        <w:rPr>
          <w:sz w:val="28"/>
          <w:szCs w:val="24"/>
          <w:u w:val="single"/>
        </w:rPr>
        <w:t>/ accepted</w:t>
      </w:r>
    </w:p>
    <w:p w:rsidR="00D0213E" w:rsidRPr="005B1E8C" w:rsidRDefault="00D0213E" w:rsidP="005B1E8C">
      <w:pPr>
        <w:spacing w:line="276" w:lineRule="auto"/>
        <w:jc w:val="both"/>
        <w:rPr>
          <w:sz w:val="24"/>
          <w:szCs w:val="24"/>
        </w:rPr>
      </w:pPr>
    </w:p>
    <w:p w:rsidR="005B1E8C" w:rsidRPr="005B1E8C" w:rsidRDefault="005B1E8C" w:rsidP="005B1E8C">
      <w:pPr>
        <w:spacing w:line="276" w:lineRule="auto"/>
        <w:jc w:val="both"/>
        <w:rPr>
          <w:sz w:val="24"/>
          <w:szCs w:val="24"/>
        </w:rPr>
      </w:pPr>
    </w:p>
    <w:p w:rsidR="005B1E8C" w:rsidRPr="00472213" w:rsidRDefault="005B1E8C" w:rsidP="0046515C">
      <w:pPr>
        <w:numPr>
          <w:ilvl w:val="0"/>
          <w:numId w:val="21"/>
        </w:numPr>
        <w:spacing w:line="276" w:lineRule="auto"/>
        <w:jc w:val="both"/>
        <w:rPr>
          <w:sz w:val="24"/>
          <w:szCs w:val="24"/>
        </w:rPr>
      </w:pPr>
      <w:r w:rsidRPr="005B1E8C">
        <w:rPr>
          <w:sz w:val="24"/>
          <w:szCs w:val="24"/>
        </w:rPr>
        <w:t xml:space="preserve">Kamal Ravi Sharma, </w:t>
      </w:r>
      <w:r w:rsidRPr="005B1E8C">
        <w:rPr>
          <w:b/>
          <w:sz w:val="24"/>
          <w:szCs w:val="24"/>
        </w:rPr>
        <w:t>SVS Raju</w:t>
      </w:r>
      <w:r w:rsidRPr="005B1E8C">
        <w:rPr>
          <w:sz w:val="24"/>
          <w:szCs w:val="24"/>
        </w:rPr>
        <w:t>, RS Meena, S Ramesh Babu and Kuldeep Singh (202</w:t>
      </w:r>
      <w:r w:rsidR="007565DD">
        <w:rPr>
          <w:sz w:val="24"/>
          <w:szCs w:val="24"/>
        </w:rPr>
        <w:t>2</w:t>
      </w:r>
      <w:r w:rsidRPr="005B1E8C">
        <w:rPr>
          <w:sz w:val="24"/>
          <w:szCs w:val="24"/>
        </w:rPr>
        <w:t xml:space="preserve">). </w:t>
      </w:r>
      <w:r w:rsidRPr="00472213">
        <w:rPr>
          <w:sz w:val="24"/>
          <w:szCs w:val="24"/>
        </w:rPr>
        <w:t xml:space="preserve">Effect of biotic and abiotic factors on population dynamics of paddy planthoppers (Hemiptera: Delphacidae) in middle Gangetic plains of India. </w:t>
      </w:r>
    </w:p>
    <w:p w:rsidR="003C2420" w:rsidRDefault="005B1E8C" w:rsidP="00E573A7">
      <w:pPr>
        <w:spacing w:line="276" w:lineRule="auto"/>
        <w:ind w:left="720"/>
        <w:jc w:val="both"/>
        <w:rPr>
          <w:b/>
          <w:i/>
          <w:sz w:val="24"/>
          <w:szCs w:val="24"/>
        </w:rPr>
      </w:pPr>
      <w:r w:rsidRPr="005B1E8C">
        <w:rPr>
          <w:b/>
          <w:i/>
          <w:sz w:val="24"/>
          <w:szCs w:val="24"/>
        </w:rPr>
        <w:t>Enviro</w:t>
      </w:r>
      <w:r>
        <w:rPr>
          <w:b/>
          <w:i/>
          <w:sz w:val="24"/>
          <w:szCs w:val="24"/>
        </w:rPr>
        <w:t>nmental Entomology</w:t>
      </w:r>
    </w:p>
    <w:p w:rsidR="00AC7441" w:rsidRDefault="00AC7441" w:rsidP="005B6524">
      <w:pPr>
        <w:spacing w:line="276" w:lineRule="auto"/>
        <w:jc w:val="both"/>
        <w:rPr>
          <w:b/>
          <w:i/>
          <w:sz w:val="24"/>
          <w:szCs w:val="24"/>
        </w:rPr>
      </w:pPr>
    </w:p>
    <w:p w:rsidR="005B6524" w:rsidRPr="005B1E8C" w:rsidRDefault="005B6524" w:rsidP="005B6524">
      <w:pPr>
        <w:spacing w:line="276" w:lineRule="auto"/>
        <w:jc w:val="both"/>
        <w:rPr>
          <w:b/>
          <w:i/>
          <w:sz w:val="24"/>
          <w:szCs w:val="24"/>
        </w:rPr>
      </w:pPr>
    </w:p>
    <w:p w:rsidR="004622D7" w:rsidRPr="00ED773D" w:rsidRDefault="0071220C" w:rsidP="0071220C">
      <w:pPr>
        <w:pStyle w:val="Heading2"/>
        <w:autoSpaceDE w:val="0"/>
        <w:jc w:val="both"/>
        <w:rPr>
          <w:sz w:val="28"/>
          <w:szCs w:val="28"/>
          <w:u w:val="single"/>
        </w:rPr>
      </w:pPr>
      <w:r>
        <w:rPr>
          <w:rFonts w:ascii="ZWAdobeF" w:hAnsi="ZWAdobeF" w:cs="ZWAdobeF"/>
          <w:b w:val="0"/>
          <w:sz w:val="2"/>
          <w:szCs w:val="2"/>
        </w:rPr>
        <w:t>15BU</w:t>
      </w:r>
      <w:r w:rsidR="004622D7" w:rsidRPr="00ED773D">
        <w:rPr>
          <w:sz w:val="28"/>
          <w:szCs w:val="28"/>
          <w:u w:val="single"/>
        </w:rPr>
        <w:t>Presented in Conferences (National and International)</w:t>
      </w:r>
    </w:p>
    <w:p w:rsidR="00ED773D" w:rsidRPr="00ED773D" w:rsidRDefault="00ED773D" w:rsidP="005B1E8C">
      <w:pPr>
        <w:jc w:val="both"/>
      </w:pPr>
    </w:p>
    <w:p w:rsidR="004622D7" w:rsidRPr="00956729" w:rsidRDefault="004622D7" w:rsidP="0046515C">
      <w:pPr>
        <w:numPr>
          <w:ilvl w:val="0"/>
          <w:numId w:val="22"/>
        </w:numPr>
        <w:jc w:val="both"/>
        <w:rPr>
          <w:sz w:val="24"/>
        </w:rPr>
      </w:pPr>
      <w:r w:rsidRPr="00956729">
        <w:rPr>
          <w:b/>
          <w:sz w:val="24"/>
        </w:rPr>
        <w:t>Raju, S.V.S</w:t>
      </w:r>
      <w:r w:rsidRPr="00956729">
        <w:rPr>
          <w:sz w:val="24"/>
        </w:rPr>
        <w:t>. and Singh H.N. (1993)</w:t>
      </w:r>
      <w:r w:rsidR="00956729" w:rsidRPr="00956729">
        <w:rPr>
          <w:sz w:val="24"/>
        </w:rPr>
        <w:t>.</w:t>
      </w:r>
    </w:p>
    <w:p w:rsidR="004622D7" w:rsidRPr="00956729" w:rsidRDefault="004622D7" w:rsidP="005B1E8C">
      <w:pPr>
        <w:ind w:left="720"/>
        <w:jc w:val="both"/>
        <w:rPr>
          <w:sz w:val="24"/>
        </w:rPr>
      </w:pPr>
      <w:r w:rsidRPr="00956729">
        <w:rPr>
          <w:sz w:val="24"/>
        </w:rPr>
        <w:t xml:space="preserve">Impact of ovicidal treatments on Indian gypsy moth egg parasite </w:t>
      </w:r>
      <w:r w:rsidRPr="00956729">
        <w:rPr>
          <w:i/>
          <w:sz w:val="24"/>
        </w:rPr>
        <w:t>Anastatuskashmiriensis</w:t>
      </w:r>
      <w:r w:rsidRPr="00956729">
        <w:rPr>
          <w:sz w:val="24"/>
        </w:rPr>
        <w:t xml:space="preserve">Mathur. In National conference on </w:t>
      </w:r>
      <w:r w:rsidRPr="00956729">
        <w:rPr>
          <w:i/>
          <w:sz w:val="24"/>
        </w:rPr>
        <w:t>Eco-friendly approaches in the Management of Pests, Diseases and Industrial Effluents</w:t>
      </w:r>
      <w:r w:rsidRPr="00956729">
        <w:rPr>
          <w:sz w:val="24"/>
        </w:rPr>
        <w:t>. December 20-22, Kanpur, India.Abstract Volume, pp. 76.</w:t>
      </w:r>
    </w:p>
    <w:p w:rsidR="004622D7" w:rsidRPr="00956729" w:rsidRDefault="004622D7" w:rsidP="005B1E8C">
      <w:pPr>
        <w:jc w:val="both"/>
        <w:rPr>
          <w:sz w:val="24"/>
        </w:rPr>
      </w:pPr>
    </w:p>
    <w:p w:rsidR="004622D7" w:rsidRPr="00956729" w:rsidRDefault="004622D7" w:rsidP="0046515C">
      <w:pPr>
        <w:numPr>
          <w:ilvl w:val="0"/>
          <w:numId w:val="22"/>
        </w:numPr>
        <w:jc w:val="both"/>
        <w:rPr>
          <w:sz w:val="24"/>
        </w:rPr>
      </w:pPr>
      <w:r w:rsidRPr="00956729">
        <w:rPr>
          <w:b/>
          <w:sz w:val="24"/>
        </w:rPr>
        <w:t>Raju, S.V.S.</w:t>
      </w:r>
      <w:r w:rsidRPr="00956729">
        <w:rPr>
          <w:sz w:val="24"/>
        </w:rPr>
        <w:t xml:space="preserve"> and M.K. Choudhary (1995)</w:t>
      </w:r>
      <w:r w:rsidR="00956729" w:rsidRPr="00956729">
        <w:rPr>
          <w:sz w:val="24"/>
        </w:rPr>
        <w:t>.</w:t>
      </w:r>
    </w:p>
    <w:p w:rsidR="004622D7" w:rsidRPr="00956729" w:rsidRDefault="004622D7" w:rsidP="005B1E8C">
      <w:pPr>
        <w:ind w:left="720"/>
        <w:jc w:val="both"/>
        <w:rPr>
          <w:sz w:val="24"/>
        </w:rPr>
      </w:pPr>
      <w:r w:rsidRPr="00956729">
        <w:rPr>
          <w:sz w:val="24"/>
        </w:rPr>
        <w:t xml:space="preserve">Toxicity and resistance rates of certain insecticides to diamondback moth, </w:t>
      </w:r>
      <w:r w:rsidRPr="00956729">
        <w:rPr>
          <w:i/>
          <w:sz w:val="24"/>
        </w:rPr>
        <w:t>Plutellaxylostella</w:t>
      </w:r>
      <w:r w:rsidRPr="00956729">
        <w:rPr>
          <w:sz w:val="24"/>
        </w:rPr>
        <w:t xml:space="preserve">(L.). </w:t>
      </w:r>
      <w:r w:rsidRPr="00956729">
        <w:rPr>
          <w:i/>
          <w:sz w:val="24"/>
        </w:rPr>
        <w:t>In XIII International Plant Protection Congress</w:t>
      </w:r>
      <w:r w:rsidRPr="00956729">
        <w:rPr>
          <w:sz w:val="24"/>
        </w:rPr>
        <w:t>, July 2-7, The Hague, The Netherlands</w:t>
      </w:r>
      <w:r w:rsidR="00600DE3">
        <w:rPr>
          <w:sz w:val="24"/>
        </w:rPr>
        <w:t xml:space="preserve">, </w:t>
      </w:r>
      <w:r w:rsidRPr="00956729">
        <w:rPr>
          <w:i/>
          <w:sz w:val="24"/>
        </w:rPr>
        <w:t>European Journal of Plant Pathology</w:t>
      </w:r>
      <w:r w:rsidRPr="00956729">
        <w:rPr>
          <w:sz w:val="24"/>
        </w:rPr>
        <w:t xml:space="preserve">, Abstract No. 211. </w:t>
      </w:r>
    </w:p>
    <w:p w:rsidR="00535A71" w:rsidRPr="00956729" w:rsidRDefault="00535A71" w:rsidP="005B1E8C">
      <w:pPr>
        <w:jc w:val="both"/>
        <w:rPr>
          <w:b/>
          <w:sz w:val="24"/>
        </w:rPr>
      </w:pPr>
    </w:p>
    <w:p w:rsidR="004622D7" w:rsidRPr="00956729" w:rsidRDefault="004622D7" w:rsidP="0046515C">
      <w:pPr>
        <w:numPr>
          <w:ilvl w:val="0"/>
          <w:numId w:val="22"/>
        </w:numPr>
        <w:jc w:val="both"/>
        <w:rPr>
          <w:sz w:val="24"/>
        </w:rPr>
      </w:pPr>
      <w:r w:rsidRPr="00956729">
        <w:rPr>
          <w:b/>
          <w:sz w:val="24"/>
        </w:rPr>
        <w:t>Raju, S.V.S</w:t>
      </w:r>
      <w:r w:rsidRPr="00956729">
        <w:rPr>
          <w:sz w:val="24"/>
        </w:rPr>
        <w:t>. Sastry, V.M.V.S. and Rao G.R. (1996)</w:t>
      </w:r>
      <w:r w:rsidR="00956729" w:rsidRPr="00956729">
        <w:rPr>
          <w:sz w:val="24"/>
        </w:rPr>
        <w:t>.</w:t>
      </w:r>
    </w:p>
    <w:p w:rsidR="004622D7" w:rsidRPr="00956729" w:rsidRDefault="004622D7" w:rsidP="005B1E8C">
      <w:pPr>
        <w:ind w:left="720"/>
        <w:jc w:val="both"/>
        <w:rPr>
          <w:sz w:val="24"/>
        </w:rPr>
      </w:pPr>
      <w:r w:rsidRPr="00956729">
        <w:rPr>
          <w:sz w:val="24"/>
        </w:rPr>
        <w:t xml:space="preserve">Screening of some environment friendly plant extracts for their pest control properties. In International Seminar on </w:t>
      </w:r>
      <w:r w:rsidRPr="00956729">
        <w:rPr>
          <w:i/>
          <w:sz w:val="24"/>
        </w:rPr>
        <w:t>Environment, Sustainable Development and Human Health</w:t>
      </w:r>
      <w:r w:rsidRPr="00956729">
        <w:rPr>
          <w:sz w:val="24"/>
        </w:rPr>
        <w:t xml:space="preserve">. February 11-25, Varanasi, India. </w:t>
      </w:r>
    </w:p>
    <w:p w:rsidR="00C23342" w:rsidRPr="00956729" w:rsidRDefault="004622D7" w:rsidP="005B1E8C">
      <w:pPr>
        <w:ind w:left="720"/>
        <w:jc w:val="both"/>
        <w:rPr>
          <w:sz w:val="24"/>
        </w:rPr>
      </w:pPr>
      <w:r w:rsidRPr="00956729">
        <w:rPr>
          <w:sz w:val="24"/>
        </w:rPr>
        <w:lastRenderedPageBreak/>
        <w:t>Abstract volume pp. 104-105.</w:t>
      </w:r>
    </w:p>
    <w:p w:rsidR="00C23342" w:rsidRPr="00956729" w:rsidRDefault="00C23342" w:rsidP="005B1E8C">
      <w:pPr>
        <w:jc w:val="both"/>
        <w:rPr>
          <w:sz w:val="24"/>
        </w:rPr>
      </w:pPr>
    </w:p>
    <w:p w:rsidR="004622D7" w:rsidRPr="00956729" w:rsidRDefault="004622D7" w:rsidP="0046515C">
      <w:pPr>
        <w:numPr>
          <w:ilvl w:val="0"/>
          <w:numId w:val="22"/>
        </w:numPr>
        <w:jc w:val="both"/>
        <w:rPr>
          <w:sz w:val="24"/>
        </w:rPr>
      </w:pPr>
      <w:r w:rsidRPr="00956729">
        <w:rPr>
          <w:sz w:val="24"/>
        </w:rPr>
        <w:t xml:space="preserve">Singh, M.K. and </w:t>
      </w:r>
      <w:r w:rsidRPr="00956729">
        <w:rPr>
          <w:b/>
          <w:sz w:val="24"/>
        </w:rPr>
        <w:t>Raju, S.V.S</w:t>
      </w:r>
      <w:r w:rsidRPr="00956729">
        <w:rPr>
          <w:sz w:val="24"/>
        </w:rPr>
        <w:t>. (1998)</w:t>
      </w:r>
      <w:r w:rsidR="00956729" w:rsidRPr="00956729">
        <w:rPr>
          <w:sz w:val="24"/>
        </w:rPr>
        <w:t>.</w:t>
      </w:r>
    </w:p>
    <w:p w:rsidR="004622D7" w:rsidRDefault="00C23342" w:rsidP="005B1E8C">
      <w:pPr>
        <w:ind w:left="720"/>
        <w:jc w:val="both"/>
        <w:rPr>
          <w:sz w:val="24"/>
        </w:rPr>
      </w:pPr>
      <w:r w:rsidRPr="00956729">
        <w:rPr>
          <w:sz w:val="24"/>
        </w:rPr>
        <w:t>L</w:t>
      </w:r>
      <w:r w:rsidR="004622D7" w:rsidRPr="00956729">
        <w:rPr>
          <w:sz w:val="24"/>
        </w:rPr>
        <w:t xml:space="preserve">aboratory bioassay of </w:t>
      </w:r>
      <w:r w:rsidR="004622D7" w:rsidRPr="00956729">
        <w:rPr>
          <w:i/>
          <w:sz w:val="24"/>
        </w:rPr>
        <w:t xml:space="preserve">Bacillus thuringiensis </w:t>
      </w:r>
      <w:r w:rsidR="004622D7" w:rsidRPr="00956729">
        <w:rPr>
          <w:sz w:val="24"/>
        </w:rPr>
        <w:t>formulation against diamondback moth. In “</w:t>
      </w:r>
      <w:r w:rsidR="004622D7" w:rsidRPr="00956729">
        <w:rPr>
          <w:i/>
          <w:sz w:val="24"/>
        </w:rPr>
        <w:t>International Conference on pest &amp; pesticide management for substainable agriculture</w:t>
      </w:r>
      <w:r w:rsidR="004622D7" w:rsidRPr="00956729">
        <w:rPr>
          <w:sz w:val="24"/>
        </w:rPr>
        <w:t>”, Kanpur, U.P.</w:t>
      </w:r>
    </w:p>
    <w:p w:rsidR="00317233" w:rsidRDefault="00317233" w:rsidP="005B1E8C">
      <w:pPr>
        <w:jc w:val="both"/>
        <w:rPr>
          <w:b/>
          <w:sz w:val="24"/>
        </w:rPr>
      </w:pPr>
    </w:p>
    <w:p w:rsidR="004622D7" w:rsidRPr="00956729" w:rsidRDefault="004622D7" w:rsidP="0046515C">
      <w:pPr>
        <w:numPr>
          <w:ilvl w:val="0"/>
          <w:numId w:val="22"/>
        </w:numPr>
        <w:jc w:val="both"/>
        <w:rPr>
          <w:sz w:val="24"/>
        </w:rPr>
      </w:pPr>
      <w:r w:rsidRPr="00956729">
        <w:rPr>
          <w:b/>
          <w:sz w:val="24"/>
        </w:rPr>
        <w:t>Raju, S.V.S</w:t>
      </w:r>
      <w:r w:rsidRPr="00956729">
        <w:rPr>
          <w:sz w:val="24"/>
        </w:rPr>
        <w:t>. and Nathu Ram (2000)</w:t>
      </w:r>
      <w:r w:rsidR="00956729" w:rsidRPr="00956729">
        <w:rPr>
          <w:sz w:val="24"/>
        </w:rPr>
        <w:t>.</w:t>
      </w:r>
    </w:p>
    <w:p w:rsidR="004622D7" w:rsidRPr="00956729" w:rsidRDefault="004622D7" w:rsidP="005B1E8C">
      <w:pPr>
        <w:ind w:left="720"/>
        <w:jc w:val="both"/>
        <w:rPr>
          <w:sz w:val="24"/>
        </w:rPr>
      </w:pPr>
      <w:r w:rsidRPr="00956729">
        <w:rPr>
          <w:sz w:val="24"/>
        </w:rPr>
        <w:t xml:space="preserve">Biochemical variation in certain varieties and cultivars of cabbage imparting resistance to diamondback moth. In </w:t>
      </w:r>
      <w:r w:rsidR="00D456A6" w:rsidRPr="00956729">
        <w:rPr>
          <w:i/>
          <w:sz w:val="24"/>
        </w:rPr>
        <w:t>EntomoC</w:t>
      </w:r>
      <w:r w:rsidRPr="00956729">
        <w:rPr>
          <w:i/>
          <w:sz w:val="24"/>
        </w:rPr>
        <w:t xml:space="preserve">ongress 2000 : Perspective for the newmillennium </w:t>
      </w:r>
      <w:r w:rsidRPr="00956729">
        <w:rPr>
          <w:sz w:val="24"/>
        </w:rPr>
        <w:t>(An International meet), Trivandrum, Kerala.Abstract Volume pp.164-165.</w:t>
      </w:r>
    </w:p>
    <w:p w:rsidR="007F415C" w:rsidRDefault="007F415C" w:rsidP="005B1E8C">
      <w:pPr>
        <w:jc w:val="both"/>
        <w:rPr>
          <w:b/>
          <w:sz w:val="24"/>
        </w:rPr>
      </w:pPr>
    </w:p>
    <w:p w:rsidR="004622D7" w:rsidRPr="00956729" w:rsidRDefault="004622D7" w:rsidP="0046515C">
      <w:pPr>
        <w:numPr>
          <w:ilvl w:val="0"/>
          <w:numId w:val="22"/>
        </w:numPr>
        <w:jc w:val="both"/>
        <w:rPr>
          <w:sz w:val="24"/>
        </w:rPr>
      </w:pPr>
      <w:r w:rsidRPr="00956729">
        <w:rPr>
          <w:b/>
          <w:sz w:val="24"/>
        </w:rPr>
        <w:t>Raju, S.V.S.</w:t>
      </w:r>
      <w:r w:rsidRPr="00956729">
        <w:rPr>
          <w:sz w:val="24"/>
        </w:rPr>
        <w:t xml:space="preserve"> and Singh, H.N. (2001)</w:t>
      </w:r>
      <w:r w:rsidR="00956729" w:rsidRPr="00956729">
        <w:rPr>
          <w:sz w:val="24"/>
        </w:rPr>
        <w:t>.</w:t>
      </w:r>
    </w:p>
    <w:p w:rsidR="004622D7" w:rsidRDefault="004622D7" w:rsidP="005B1E8C">
      <w:pPr>
        <w:ind w:left="720"/>
        <w:jc w:val="both"/>
        <w:rPr>
          <w:sz w:val="24"/>
        </w:rPr>
      </w:pPr>
      <w:r w:rsidRPr="00956729">
        <w:rPr>
          <w:sz w:val="24"/>
        </w:rPr>
        <w:t>Insectuicide resistance in Plutellaxylostella and the possible role of detoxifying enzymes in resistance development. In International Conference on “</w:t>
      </w:r>
      <w:r w:rsidRPr="00956729">
        <w:rPr>
          <w:i/>
          <w:sz w:val="24"/>
        </w:rPr>
        <w:t>Resistance 2001</w:t>
      </w:r>
      <w:r w:rsidRPr="00956729">
        <w:rPr>
          <w:sz w:val="24"/>
        </w:rPr>
        <w:t xml:space="preserve"> – </w:t>
      </w:r>
      <w:r w:rsidRPr="00956729">
        <w:rPr>
          <w:i/>
          <w:sz w:val="24"/>
        </w:rPr>
        <w:t>Meeting the Challenge</w:t>
      </w:r>
      <w:r w:rsidRPr="00956729">
        <w:rPr>
          <w:sz w:val="24"/>
        </w:rPr>
        <w:t>”, Rothemsted, Harpenden, UK, Abstract Volume No. 1-23.</w:t>
      </w:r>
    </w:p>
    <w:p w:rsidR="006E5E56" w:rsidRPr="00956729" w:rsidRDefault="006E5E56" w:rsidP="005B1E8C">
      <w:pPr>
        <w:ind w:left="720"/>
        <w:jc w:val="both"/>
        <w:rPr>
          <w:sz w:val="24"/>
        </w:rPr>
      </w:pPr>
    </w:p>
    <w:p w:rsidR="00371BBD" w:rsidRPr="00956729" w:rsidRDefault="00371BBD" w:rsidP="005B1E8C">
      <w:pPr>
        <w:jc w:val="both"/>
        <w:rPr>
          <w:b/>
          <w:sz w:val="14"/>
          <w:szCs w:val="16"/>
        </w:rPr>
      </w:pPr>
    </w:p>
    <w:p w:rsidR="004622D7" w:rsidRPr="00956729" w:rsidRDefault="004622D7" w:rsidP="0046515C">
      <w:pPr>
        <w:numPr>
          <w:ilvl w:val="0"/>
          <w:numId w:val="22"/>
        </w:numPr>
        <w:jc w:val="both"/>
        <w:rPr>
          <w:sz w:val="24"/>
        </w:rPr>
      </w:pPr>
      <w:r w:rsidRPr="00956729">
        <w:rPr>
          <w:b/>
          <w:sz w:val="24"/>
        </w:rPr>
        <w:t>Raju, S.V.S.</w:t>
      </w:r>
      <w:r w:rsidRPr="00956729">
        <w:rPr>
          <w:sz w:val="24"/>
        </w:rPr>
        <w:t xml:space="preserve"> and Uma Shankar (2004)</w:t>
      </w:r>
      <w:r w:rsidR="00956729" w:rsidRPr="00956729">
        <w:rPr>
          <w:sz w:val="24"/>
        </w:rPr>
        <w:t>.</w:t>
      </w:r>
    </w:p>
    <w:p w:rsidR="004622D7" w:rsidRPr="00956729" w:rsidRDefault="004622D7" w:rsidP="005B1E8C">
      <w:pPr>
        <w:ind w:left="720"/>
        <w:jc w:val="both"/>
        <w:rPr>
          <w:sz w:val="24"/>
        </w:rPr>
      </w:pPr>
      <w:r w:rsidRPr="00956729">
        <w:rPr>
          <w:sz w:val="24"/>
        </w:rPr>
        <w:t xml:space="preserve">Role of inter cropping in managing diamondback moth on cauliflower and cabbage. In </w:t>
      </w:r>
      <w:r w:rsidRPr="00956729">
        <w:rPr>
          <w:i/>
          <w:sz w:val="24"/>
        </w:rPr>
        <w:t>XV International Plant Protection Congress,</w:t>
      </w:r>
      <w:r w:rsidRPr="00956729">
        <w:rPr>
          <w:sz w:val="24"/>
        </w:rPr>
        <w:t xml:space="preserve"> Beijing, China. Abstract Volume, Pp. 495</w:t>
      </w:r>
    </w:p>
    <w:p w:rsidR="00A96426" w:rsidRPr="00956729" w:rsidRDefault="00A96426" w:rsidP="005B1E8C">
      <w:pPr>
        <w:jc w:val="both"/>
        <w:rPr>
          <w:sz w:val="24"/>
        </w:rPr>
      </w:pPr>
    </w:p>
    <w:p w:rsidR="004622D7" w:rsidRPr="00956729" w:rsidRDefault="004622D7" w:rsidP="0046515C">
      <w:pPr>
        <w:numPr>
          <w:ilvl w:val="0"/>
          <w:numId w:val="22"/>
        </w:numPr>
        <w:jc w:val="both"/>
        <w:rPr>
          <w:sz w:val="24"/>
        </w:rPr>
      </w:pPr>
      <w:r w:rsidRPr="00956729">
        <w:rPr>
          <w:sz w:val="24"/>
        </w:rPr>
        <w:t xml:space="preserve">U Shankar, Bar, U.K. and </w:t>
      </w:r>
      <w:r w:rsidRPr="00956729">
        <w:rPr>
          <w:b/>
          <w:sz w:val="24"/>
        </w:rPr>
        <w:t>Raju, S.V.S.</w:t>
      </w:r>
      <w:r w:rsidRPr="00956729">
        <w:rPr>
          <w:sz w:val="24"/>
        </w:rPr>
        <w:t xml:space="preserve"> (2004)</w:t>
      </w:r>
      <w:r w:rsidR="00956729" w:rsidRPr="00956729">
        <w:rPr>
          <w:sz w:val="24"/>
        </w:rPr>
        <w:t>.</w:t>
      </w:r>
    </w:p>
    <w:p w:rsidR="004622D7" w:rsidRPr="00956729" w:rsidRDefault="004622D7" w:rsidP="005B1E8C">
      <w:pPr>
        <w:ind w:left="720"/>
        <w:jc w:val="both"/>
        <w:rPr>
          <w:sz w:val="24"/>
        </w:rPr>
      </w:pPr>
      <w:r w:rsidRPr="00956729">
        <w:rPr>
          <w:sz w:val="24"/>
        </w:rPr>
        <w:t xml:space="preserve">Insecticide use pattern and locational specific performance of </w:t>
      </w:r>
      <w:r w:rsidRPr="00956729">
        <w:rPr>
          <w:i/>
          <w:sz w:val="24"/>
        </w:rPr>
        <w:t>Cotesia plutellae</w:t>
      </w:r>
      <w:r w:rsidRPr="00956729">
        <w:rPr>
          <w:sz w:val="24"/>
        </w:rPr>
        <w:t xml:space="preserve">Kurdjmov in parasitization of </w:t>
      </w:r>
      <w:r w:rsidRPr="00956729">
        <w:rPr>
          <w:i/>
          <w:sz w:val="24"/>
        </w:rPr>
        <w:t>Plutellaxylostella</w:t>
      </w:r>
      <w:r w:rsidRPr="00956729">
        <w:rPr>
          <w:sz w:val="24"/>
        </w:rPr>
        <w:t xml:space="preserve"> L. larvae. In </w:t>
      </w:r>
      <w:r w:rsidRPr="00956729">
        <w:rPr>
          <w:i/>
          <w:sz w:val="24"/>
        </w:rPr>
        <w:t>XXI International Congress of Entomology</w:t>
      </w:r>
      <w:r w:rsidRPr="00956729">
        <w:rPr>
          <w:sz w:val="24"/>
        </w:rPr>
        <w:t>, 15-21 August, 2004, Brisbane, Australia</w:t>
      </w:r>
    </w:p>
    <w:p w:rsidR="004622D7" w:rsidRPr="00956729" w:rsidRDefault="004622D7" w:rsidP="005B1E8C">
      <w:pPr>
        <w:jc w:val="both"/>
        <w:rPr>
          <w:sz w:val="14"/>
          <w:szCs w:val="16"/>
        </w:rPr>
      </w:pPr>
    </w:p>
    <w:p w:rsidR="004622D7" w:rsidRPr="00956729" w:rsidRDefault="004622D7" w:rsidP="0046515C">
      <w:pPr>
        <w:numPr>
          <w:ilvl w:val="0"/>
          <w:numId w:val="22"/>
        </w:numPr>
        <w:jc w:val="both"/>
        <w:rPr>
          <w:sz w:val="24"/>
        </w:rPr>
      </w:pPr>
      <w:r w:rsidRPr="00956729">
        <w:rPr>
          <w:sz w:val="24"/>
        </w:rPr>
        <w:t xml:space="preserve">U.K. Bar, P. Raha and </w:t>
      </w:r>
      <w:r w:rsidRPr="00956729">
        <w:rPr>
          <w:b/>
          <w:sz w:val="24"/>
        </w:rPr>
        <w:t>S.V.S. Raju</w:t>
      </w:r>
      <w:r w:rsidRPr="00956729">
        <w:rPr>
          <w:sz w:val="24"/>
        </w:rPr>
        <w:t xml:space="preserve"> (2005)Monitoring of endosulfan and cypermethrin residues in cole crops. In </w:t>
      </w:r>
      <w:r w:rsidRPr="00956729">
        <w:rPr>
          <w:i/>
          <w:sz w:val="24"/>
        </w:rPr>
        <w:t>1</w:t>
      </w:r>
      <w:r w:rsidRPr="00956729">
        <w:rPr>
          <w:i/>
          <w:sz w:val="24"/>
          <w:vertAlign w:val="superscript"/>
        </w:rPr>
        <w:t>st</w:t>
      </w:r>
      <w:r w:rsidRPr="00956729">
        <w:rPr>
          <w:i/>
          <w:sz w:val="24"/>
        </w:rPr>
        <w:t xml:space="preserve"> Congress on Insect Science</w:t>
      </w:r>
      <w:r w:rsidRPr="00956729">
        <w:rPr>
          <w:sz w:val="24"/>
        </w:rPr>
        <w:t>, 15-17 December 2005, Punjab Agriculture University, Ludhiana.</w:t>
      </w:r>
    </w:p>
    <w:p w:rsidR="0005581E" w:rsidRDefault="0005581E" w:rsidP="005B1E8C">
      <w:pPr>
        <w:jc w:val="both"/>
        <w:rPr>
          <w:b/>
          <w:sz w:val="24"/>
        </w:rPr>
      </w:pPr>
    </w:p>
    <w:p w:rsidR="005B6524" w:rsidRPr="00956729" w:rsidRDefault="005B6524" w:rsidP="005B1E8C">
      <w:pPr>
        <w:jc w:val="both"/>
        <w:rPr>
          <w:b/>
          <w:sz w:val="24"/>
        </w:rPr>
      </w:pPr>
    </w:p>
    <w:p w:rsidR="004622D7" w:rsidRPr="00956729" w:rsidRDefault="004622D7" w:rsidP="0046515C">
      <w:pPr>
        <w:numPr>
          <w:ilvl w:val="0"/>
          <w:numId w:val="22"/>
        </w:numPr>
        <w:jc w:val="both"/>
        <w:rPr>
          <w:b/>
          <w:sz w:val="24"/>
        </w:rPr>
      </w:pPr>
      <w:r w:rsidRPr="00956729">
        <w:rPr>
          <w:b/>
          <w:sz w:val="24"/>
        </w:rPr>
        <w:t xml:space="preserve">S.V.S. Raju </w:t>
      </w:r>
      <w:r w:rsidRPr="00956729">
        <w:rPr>
          <w:sz w:val="24"/>
        </w:rPr>
        <w:t>(2006)</w:t>
      </w:r>
      <w:r w:rsidR="00956729" w:rsidRPr="00956729">
        <w:rPr>
          <w:sz w:val="24"/>
        </w:rPr>
        <w:t>.</w:t>
      </w:r>
    </w:p>
    <w:p w:rsidR="004622D7" w:rsidRPr="00956729" w:rsidRDefault="004622D7" w:rsidP="005B1E8C">
      <w:pPr>
        <w:ind w:left="720"/>
        <w:jc w:val="both"/>
        <w:rPr>
          <w:sz w:val="24"/>
        </w:rPr>
      </w:pPr>
      <w:r w:rsidRPr="00956729">
        <w:rPr>
          <w:sz w:val="24"/>
        </w:rPr>
        <w:t>Attended ‘International Symposium on Insect Genetics and Genomics’, 09-11 January, 2006, Centre for DNA Fingerprinting and Diagnostics, Hyderabad</w:t>
      </w:r>
    </w:p>
    <w:p w:rsidR="00693BA3" w:rsidRDefault="00693BA3" w:rsidP="005B1E8C">
      <w:pPr>
        <w:jc w:val="both"/>
        <w:rPr>
          <w:sz w:val="26"/>
        </w:rPr>
      </w:pPr>
    </w:p>
    <w:p w:rsidR="004622D7" w:rsidRDefault="004622D7" w:rsidP="0046515C">
      <w:pPr>
        <w:numPr>
          <w:ilvl w:val="0"/>
          <w:numId w:val="22"/>
        </w:numPr>
        <w:jc w:val="both"/>
        <w:rPr>
          <w:sz w:val="26"/>
        </w:rPr>
      </w:pPr>
      <w:r>
        <w:rPr>
          <w:sz w:val="26"/>
        </w:rPr>
        <w:t xml:space="preserve">Shailendra Kumar, U.K. Bar and </w:t>
      </w:r>
      <w:r>
        <w:rPr>
          <w:b/>
          <w:sz w:val="26"/>
        </w:rPr>
        <w:t xml:space="preserve">S.V.S. Raju </w:t>
      </w:r>
      <w:r>
        <w:rPr>
          <w:sz w:val="26"/>
        </w:rPr>
        <w:t>(2006)</w:t>
      </w:r>
      <w:r w:rsidR="00956729">
        <w:rPr>
          <w:sz w:val="26"/>
        </w:rPr>
        <w:t>.</w:t>
      </w:r>
    </w:p>
    <w:p w:rsidR="004622D7" w:rsidRDefault="004622D7" w:rsidP="005B1E8C">
      <w:pPr>
        <w:ind w:left="720"/>
        <w:jc w:val="both"/>
        <w:rPr>
          <w:sz w:val="24"/>
        </w:rPr>
      </w:pPr>
      <w:r>
        <w:rPr>
          <w:sz w:val="24"/>
        </w:rPr>
        <w:t xml:space="preserve">Bio-efficacy of some newer insecticide formulations on brinjal shoot and fruit borer, </w:t>
      </w:r>
      <w:r>
        <w:rPr>
          <w:i/>
          <w:sz w:val="24"/>
        </w:rPr>
        <w:t>Leucinodesorbonalis</w:t>
      </w:r>
      <w:r>
        <w:rPr>
          <w:sz w:val="24"/>
        </w:rPr>
        <w:t xml:space="preserve"> Guen. in brinjal. </w:t>
      </w:r>
      <w:r>
        <w:rPr>
          <w:i/>
          <w:sz w:val="24"/>
        </w:rPr>
        <w:t>In 8</w:t>
      </w:r>
      <w:r>
        <w:rPr>
          <w:i/>
          <w:sz w:val="24"/>
          <w:vertAlign w:val="superscript"/>
        </w:rPr>
        <w:t>th</w:t>
      </w:r>
      <w:r>
        <w:rPr>
          <w:i/>
          <w:sz w:val="24"/>
        </w:rPr>
        <w:t xml:space="preserve">  Indian Agricultural Scientists and Farmers Congress</w:t>
      </w:r>
      <w:r>
        <w:rPr>
          <w:sz w:val="24"/>
        </w:rPr>
        <w:t>, 21-22 February, 2006, Banaras Hindu University, Varanasi.</w:t>
      </w:r>
    </w:p>
    <w:p w:rsidR="004622D7" w:rsidRPr="00885A50" w:rsidRDefault="004622D7" w:rsidP="005B1E8C">
      <w:pPr>
        <w:jc w:val="both"/>
        <w:rPr>
          <w:sz w:val="16"/>
          <w:szCs w:val="16"/>
        </w:rPr>
      </w:pPr>
    </w:p>
    <w:p w:rsidR="004622D7" w:rsidRDefault="004622D7" w:rsidP="0046515C">
      <w:pPr>
        <w:numPr>
          <w:ilvl w:val="0"/>
          <w:numId w:val="22"/>
        </w:numPr>
        <w:jc w:val="both"/>
        <w:rPr>
          <w:sz w:val="24"/>
        </w:rPr>
      </w:pPr>
      <w:r>
        <w:rPr>
          <w:sz w:val="24"/>
        </w:rPr>
        <w:t xml:space="preserve">U.K. Bar, Shailendra Kumar and </w:t>
      </w:r>
      <w:r>
        <w:rPr>
          <w:b/>
          <w:sz w:val="24"/>
        </w:rPr>
        <w:t>S.V.S. Raju</w:t>
      </w:r>
      <w:r>
        <w:rPr>
          <w:sz w:val="24"/>
        </w:rPr>
        <w:t xml:space="preserve"> (2006)</w:t>
      </w:r>
      <w:r w:rsidR="00956729">
        <w:rPr>
          <w:sz w:val="24"/>
        </w:rPr>
        <w:t>.</w:t>
      </w:r>
    </w:p>
    <w:p w:rsidR="004622D7" w:rsidRDefault="004622D7" w:rsidP="005B1E8C">
      <w:pPr>
        <w:ind w:left="720"/>
        <w:jc w:val="both"/>
        <w:rPr>
          <w:sz w:val="24"/>
        </w:rPr>
      </w:pPr>
      <w:r>
        <w:rPr>
          <w:sz w:val="24"/>
        </w:rPr>
        <w:lastRenderedPageBreak/>
        <w:t>Field efficacy of newer formulations of cypermethrin on major insect pests of okra. In 8</w:t>
      </w:r>
      <w:r>
        <w:rPr>
          <w:sz w:val="24"/>
          <w:vertAlign w:val="superscript"/>
        </w:rPr>
        <w:t>th</w:t>
      </w:r>
      <w:r>
        <w:rPr>
          <w:i/>
          <w:sz w:val="24"/>
        </w:rPr>
        <w:t>Indian Agricultural Scientists and Farmers Congress</w:t>
      </w:r>
      <w:r>
        <w:rPr>
          <w:sz w:val="24"/>
        </w:rPr>
        <w:t>, 21-22 February, 2006, Banaras Hindu University, Varanasi.</w:t>
      </w:r>
    </w:p>
    <w:p w:rsidR="004622D7" w:rsidRDefault="004622D7" w:rsidP="005B1E8C">
      <w:pPr>
        <w:jc w:val="both"/>
        <w:rPr>
          <w:b/>
          <w:sz w:val="16"/>
          <w:szCs w:val="16"/>
        </w:rPr>
      </w:pPr>
    </w:p>
    <w:p w:rsidR="00270490" w:rsidRPr="00885A50" w:rsidRDefault="00270490" w:rsidP="005B1E8C">
      <w:pPr>
        <w:jc w:val="both"/>
        <w:rPr>
          <w:b/>
          <w:sz w:val="16"/>
          <w:szCs w:val="16"/>
        </w:rPr>
      </w:pPr>
    </w:p>
    <w:p w:rsidR="004622D7" w:rsidRDefault="004622D7" w:rsidP="0046515C">
      <w:pPr>
        <w:numPr>
          <w:ilvl w:val="0"/>
          <w:numId w:val="22"/>
        </w:numPr>
        <w:jc w:val="both"/>
        <w:rPr>
          <w:sz w:val="24"/>
        </w:rPr>
      </w:pPr>
      <w:r w:rsidRPr="00577086">
        <w:rPr>
          <w:b/>
          <w:sz w:val="24"/>
        </w:rPr>
        <w:t>S.V.S. Raju</w:t>
      </w:r>
      <w:r>
        <w:rPr>
          <w:sz w:val="24"/>
        </w:rPr>
        <w:t>, U.K. Bar, Shailendra Kumar and Uma Shankar (2006)</w:t>
      </w:r>
      <w:r w:rsidR="00956729">
        <w:rPr>
          <w:sz w:val="24"/>
        </w:rPr>
        <w:t>.</w:t>
      </w:r>
    </w:p>
    <w:p w:rsidR="004622D7" w:rsidRDefault="004622D7" w:rsidP="005B1E8C">
      <w:pPr>
        <w:ind w:left="720"/>
        <w:jc w:val="both"/>
        <w:rPr>
          <w:sz w:val="24"/>
        </w:rPr>
      </w:pPr>
      <w:r>
        <w:rPr>
          <w:sz w:val="24"/>
        </w:rPr>
        <w:t xml:space="preserve">Resistance levels and mechanism of resistance in </w:t>
      </w:r>
      <w:r w:rsidRPr="00577086">
        <w:rPr>
          <w:i/>
          <w:sz w:val="24"/>
        </w:rPr>
        <w:t>Plutellaxylostella</w:t>
      </w:r>
      <w:r>
        <w:rPr>
          <w:sz w:val="24"/>
        </w:rPr>
        <w:t xml:space="preserve"> L. to certain commonly used insecticides. In </w:t>
      </w:r>
      <w:r w:rsidRPr="00052A34">
        <w:rPr>
          <w:i/>
          <w:sz w:val="24"/>
        </w:rPr>
        <w:t>5</w:t>
      </w:r>
      <w:r w:rsidRPr="00052A34">
        <w:rPr>
          <w:i/>
          <w:sz w:val="24"/>
          <w:vertAlign w:val="superscript"/>
        </w:rPr>
        <w:t>th</w:t>
      </w:r>
      <w:r w:rsidRPr="00052A34">
        <w:rPr>
          <w:i/>
          <w:sz w:val="24"/>
        </w:rPr>
        <w:t xml:space="preserve"> International Symposium on Molecular Insect Science</w:t>
      </w:r>
      <w:r>
        <w:rPr>
          <w:sz w:val="24"/>
        </w:rPr>
        <w:t>, May 20-24, 2006, University of Arizona, Tucson, Arizona, USA</w:t>
      </w:r>
    </w:p>
    <w:p w:rsidR="004622D7" w:rsidRPr="00885A50" w:rsidRDefault="004622D7" w:rsidP="005B1E8C">
      <w:pPr>
        <w:jc w:val="both"/>
        <w:rPr>
          <w:sz w:val="16"/>
          <w:szCs w:val="16"/>
        </w:rPr>
      </w:pPr>
    </w:p>
    <w:p w:rsidR="004622D7" w:rsidRDefault="004622D7" w:rsidP="0046515C">
      <w:pPr>
        <w:numPr>
          <w:ilvl w:val="0"/>
          <w:numId w:val="22"/>
        </w:numPr>
        <w:jc w:val="both"/>
        <w:rPr>
          <w:sz w:val="24"/>
        </w:rPr>
      </w:pPr>
      <w:r w:rsidRPr="006B792A">
        <w:rPr>
          <w:b/>
          <w:sz w:val="24"/>
        </w:rPr>
        <w:t>S.V.S. Raju</w:t>
      </w:r>
      <w:r>
        <w:rPr>
          <w:sz w:val="24"/>
        </w:rPr>
        <w:t xml:space="preserve"> (2008)</w:t>
      </w:r>
      <w:r w:rsidR="00956729">
        <w:rPr>
          <w:sz w:val="24"/>
        </w:rPr>
        <w:t>.</w:t>
      </w:r>
    </w:p>
    <w:p w:rsidR="004F3E28" w:rsidRDefault="004622D7" w:rsidP="00A02BBD">
      <w:pPr>
        <w:ind w:left="720"/>
        <w:jc w:val="both"/>
        <w:rPr>
          <w:sz w:val="24"/>
        </w:rPr>
      </w:pPr>
      <w:r>
        <w:rPr>
          <w:sz w:val="24"/>
        </w:rPr>
        <w:t xml:space="preserve">Misuse of insecticides in vegetable ecosystems and their impact on environment. In International Conference on </w:t>
      </w:r>
      <w:r w:rsidRPr="006B792A">
        <w:rPr>
          <w:i/>
          <w:sz w:val="24"/>
        </w:rPr>
        <w:t>Issues Causing Threat to Our Environment</w:t>
      </w:r>
      <w:r>
        <w:rPr>
          <w:sz w:val="24"/>
        </w:rPr>
        <w:t xml:space="preserve">, March 27 -29, </w:t>
      </w:r>
      <w:r w:rsidR="004F3E28">
        <w:rPr>
          <w:sz w:val="24"/>
        </w:rPr>
        <w:t>2008, Banaras Hindu University, Varanasi, Indi</w:t>
      </w:r>
      <w:r w:rsidR="00042526">
        <w:rPr>
          <w:sz w:val="24"/>
        </w:rPr>
        <w:t>a</w:t>
      </w:r>
    </w:p>
    <w:p w:rsidR="001A101D" w:rsidRDefault="001A101D" w:rsidP="005B1E8C">
      <w:pPr>
        <w:jc w:val="both"/>
        <w:rPr>
          <w:b/>
          <w:sz w:val="24"/>
        </w:rPr>
      </w:pPr>
    </w:p>
    <w:p w:rsidR="004F3E28" w:rsidRDefault="004F3E28" w:rsidP="0046515C">
      <w:pPr>
        <w:numPr>
          <w:ilvl w:val="0"/>
          <w:numId w:val="22"/>
        </w:numPr>
        <w:jc w:val="both"/>
        <w:rPr>
          <w:sz w:val="24"/>
        </w:rPr>
      </w:pPr>
      <w:r w:rsidRPr="007C29B8">
        <w:rPr>
          <w:b/>
          <w:sz w:val="24"/>
        </w:rPr>
        <w:t>S.V.S. Raju</w:t>
      </w:r>
      <w:r>
        <w:rPr>
          <w:sz w:val="24"/>
        </w:rPr>
        <w:t>, S.K. Ch</w:t>
      </w:r>
      <w:r w:rsidR="008D0232">
        <w:rPr>
          <w:sz w:val="24"/>
        </w:rPr>
        <w:t>auhan and Rashmi Rekha Panda (2010)</w:t>
      </w:r>
      <w:r w:rsidR="00956729">
        <w:rPr>
          <w:sz w:val="24"/>
        </w:rPr>
        <w:t>.</w:t>
      </w:r>
    </w:p>
    <w:p w:rsidR="004F3E28" w:rsidRDefault="008D0232" w:rsidP="00A02BBD">
      <w:pPr>
        <w:ind w:left="720"/>
        <w:jc w:val="both"/>
        <w:rPr>
          <w:sz w:val="24"/>
        </w:rPr>
      </w:pPr>
      <w:r>
        <w:rPr>
          <w:sz w:val="24"/>
        </w:rPr>
        <w:t>Bioefficacy of some newer insecticide molecules against diamondback moth on cauliflower. In National</w:t>
      </w:r>
      <w:r w:rsidR="00042526">
        <w:rPr>
          <w:sz w:val="24"/>
        </w:rPr>
        <w:t xml:space="preserve"> symposium on “Emerging </w:t>
      </w:r>
      <w:r w:rsidR="00042526" w:rsidRPr="00B3787B">
        <w:rPr>
          <w:i/>
          <w:sz w:val="24"/>
        </w:rPr>
        <w:t>trends in pest management strategies under changing climatic scenario</w:t>
      </w:r>
      <w:r w:rsidR="00042526">
        <w:rPr>
          <w:sz w:val="24"/>
        </w:rPr>
        <w:t>”, December 20-21, 2010, Orissa University of Agriculture &amp; Technology, Bhubaneswar, Odisha, India</w:t>
      </w:r>
    </w:p>
    <w:p w:rsidR="007D02D9" w:rsidRDefault="007D02D9" w:rsidP="005B1E8C">
      <w:pPr>
        <w:jc w:val="both"/>
        <w:rPr>
          <w:sz w:val="24"/>
        </w:rPr>
      </w:pPr>
    </w:p>
    <w:p w:rsidR="007D02D9" w:rsidRDefault="007D02D9" w:rsidP="0046515C">
      <w:pPr>
        <w:numPr>
          <w:ilvl w:val="0"/>
          <w:numId w:val="22"/>
        </w:numPr>
        <w:jc w:val="both"/>
        <w:rPr>
          <w:sz w:val="24"/>
        </w:rPr>
      </w:pPr>
      <w:r w:rsidRPr="00B3787B">
        <w:rPr>
          <w:b/>
          <w:sz w:val="24"/>
        </w:rPr>
        <w:t>S.V.S. Raju</w:t>
      </w:r>
      <w:r>
        <w:rPr>
          <w:sz w:val="24"/>
        </w:rPr>
        <w:t xml:space="preserve"> (2010)</w:t>
      </w:r>
    </w:p>
    <w:p w:rsidR="007D02D9" w:rsidRDefault="007D02D9" w:rsidP="00A02BBD">
      <w:pPr>
        <w:ind w:left="720"/>
        <w:jc w:val="both"/>
        <w:rPr>
          <w:sz w:val="24"/>
          <w:szCs w:val="24"/>
        </w:rPr>
      </w:pPr>
      <w:r w:rsidRPr="00D9330B">
        <w:rPr>
          <w:sz w:val="24"/>
          <w:szCs w:val="24"/>
        </w:rPr>
        <w:t>Integrated Pest Management : A suitable approach for better agricultural practices</w:t>
      </w:r>
      <w:r>
        <w:rPr>
          <w:sz w:val="24"/>
          <w:szCs w:val="24"/>
        </w:rPr>
        <w:t>.</w:t>
      </w:r>
    </w:p>
    <w:p w:rsidR="00A02BBD" w:rsidRPr="00D9330B" w:rsidRDefault="007D02D9" w:rsidP="00A02BBD">
      <w:pPr>
        <w:ind w:left="720"/>
        <w:jc w:val="both"/>
        <w:rPr>
          <w:sz w:val="24"/>
          <w:szCs w:val="24"/>
        </w:rPr>
      </w:pPr>
      <w:r>
        <w:rPr>
          <w:sz w:val="24"/>
          <w:szCs w:val="24"/>
        </w:rPr>
        <w:t xml:space="preserve">In National symposium on </w:t>
      </w:r>
      <w:r w:rsidRPr="00D9330B">
        <w:rPr>
          <w:i/>
          <w:sz w:val="24"/>
          <w:szCs w:val="24"/>
        </w:rPr>
        <w:t>Modern Approaches to Insect Pest Management</w:t>
      </w:r>
      <w:r>
        <w:rPr>
          <w:sz w:val="24"/>
          <w:szCs w:val="24"/>
        </w:rPr>
        <w:t>, March 26-27, 2010, Department of Zoology, University of Lucknow, Uttar Pradesh</w:t>
      </w:r>
    </w:p>
    <w:p w:rsidR="007D02D9" w:rsidRDefault="007D02D9" w:rsidP="005B1E8C">
      <w:pPr>
        <w:jc w:val="both"/>
        <w:rPr>
          <w:sz w:val="24"/>
        </w:rPr>
      </w:pPr>
    </w:p>
    <w:p w:rsidR="007D02D9" w:rsidRDefault="007D02D9" w:rsidP="0046515C">
      <w:pPr>
        <w:numPr>
          <w:ilvl w:val="0"/>
          <w:numId w:val="22"/>
        </w:numPr>
        <w:jc w:val="both"/>
        <w:rPr>
          <w:sz w:val="24"/>
        </w:rPr>
      </w:pPr>
      <w:r w:rsidRPr="00B3787B">
        <w:rPr>
          <w:b/>
          <w:sz w:val="24"/>
        </w:rPr>
        <w:t>S.V.S. Raju</w:t>
      </w:r>
      <w:r>
        <w:rPr>
          <w:sz w:val="24"/>
        </w:rPr>
        <w:t xml:space="preserve"> (2014)</w:t>
      </w:r>
    </w:p>
    <w:p w:rsidR="0005581E" w:rsidRDefault="007D02D9" w:rsidP="00A02BBD">
      <w:pPr>
        <w:ind w:left="720"/>
        <w:jc w:val="both"/>
        <w:rPr>
          <w:sz w:val="24"/>
        </w:rPr>
      </w:pPr>
      <w:r>
        <w:rPr>
          <w:sz w:val="24"/>
        </w:rPr>
        <w:t xml:space="preserve">In International Conference on </w:t>
      </w:r>
      <w:r w:rsidR="00B3787B">
        <w:rPr>
          <w:sz w:val="24"/>
        </w:rPr>
        <w:t>“</w:t>
      </w:r>
      <w:r w:rsidRPr="00B3787B">
        <w:rPr>
          <w:i/>
          <w:sz w:val="24"/>
        </w:rPr>
        <w:t>Changing scenario of pest problems in Agri-hortiecosystem and their management</w:t>
      </w:r>
      <w:r w:rsidR="00B3787B">
        <w:rPr>
          <w:sz w:val="24"/>
        </w:rPr>
        <w:t>”</w:t>
      </w:r>
      <w:r>
        <w:rPr>
          <w:sz w:val="24"/>
        </w:rPr>
        <w:t>, November 27-29, 2014, Department of Entomology, Rajastan College of Agriculture, Maharana Pratap University of Agriculture and Technology, Udaipur</w:t>
      </w:r>
      <w:r w:rsidR="00CC41B7">
        <w:rPr>
          <w:sz w:val="24"/>
        </w:rPr>
        <w:t>,</w:t>
      </w:r>
      <w:r>
        <w:rPr>
          <w:sz w:val="24"/>
        </w:rPr>
        <w:t xml:space="preserve"> Rajasthan.</w:t>
      </w:r>
    </w:p>
    <w:p w:rsidR="00AB0E7E" w:rsidRDefault="00DB17EF" w:rsidP="001F6390">
      <w:pPr>
        <w:autoSpaceDE w:val="0"/>
        <w:autoSpaceDN w:val="0"/>
        <w:adjustRightInd w:val="0"/>
        <w:spacing w:before="240" w:line="276" w:lineRule="auto"/>
        <w:jc w:val="both"/>
        <w:rPr>
          <w:b/>
          <w:bCs/>
          <w:sz w:val="28"/>
          <w:szCs w:val="24"/>
          <w:u w:val="single"/>
        </w:rPr>
      </w:pPr>
      <w:r w:rsidRPr="009C2EEA">
        <w:rPr>
          <w:b/>
          <w:bCs/>
          <w:sz w:val="28"/>
          <w:szCs w:val="24"/>
          <w:u w:val="single"/>
        </w:rPr>
        <w:t>Popular Articles</w:t>
      </w:r>
    </w:p>
    <w:p w:rsidR="001F6390" w:rsidRPr="001F6390" w:rsidRDefault="001F6390" w:rsidP="001F6390">
      <w:pPr>
        <w:autoSpaceDE w:val="0"/>
        <w:autoSpaceDN w:val="0"/>
        <w:adjustRightInd w:val="0"/>
        <w:spacing w:before="240" w:line="276" w:lineRule="auto"/>
        <w:jc w:val="both"/>
        <w:rPr>
          <w:rFonts w:ascii="ZWAdobeF" w:hAnsi="ZWAdobeF" w:cs="ZWAdobeF"/>
          <w:bCs/>
          <w:sz w:val="2"/>
          <w:szCs w:val="2"/>
        </w:rPr>
      </w:pPr>
    </w:p>
    <w:p w:rsidR="00DB17EF" w:rsidRPr="005641AB" w:rsidRDefault="00DB17EF" w:rsidP="0046515C">
      <w:pPr>
        <w:numPr>
          <w:ilvl w:val="0"/>
          <w:numId w:val="23"/>
        </w:numPr>
        <w:spacing w:after="240" w:line="276" w:lineRule="auto"/>
        <w:jc w:val="both"/>
        <w:rPr>
          <w:b/>
          <w:sz w:val="24"/>
          <w:szCs w:val="24"/>
        </w:rPr>
      </w:pPr>
      <w:r w:rsidRPr="00FE4118">
        <w:rPr>
          <w:bCs/>
          <w:sz w:val="24"/>
          <w:szCs w:val="24"/>
        </w:rPr>
        <w:t>Kamal Ravi Sharma</w:t>
      </w:r>
      <w:r>
        <w:rPr>
          <w:bCs/>
          <w:sz w:val="24"/>
          <w:szCs w:val="24"/>
        </w:rPr>
        <w:t xml:space="preserve">, </w:t>
      </w:r>
      <w:r w:rsidRPr="00FE4118">
        <w:rPr>
          <w:b/>
          <w:bCs/>
          <w:sz w:val="24"/>
          <w:szCs w:val="24"/>
        </w:rPr>
        <w:t>SVS Raju</w:t>
      </w:r>
      <w:r>
        <w:rPr>
          <w:bCs/>
          <w:sz w:val="24"/>
          <w:szCs w:val="24"/>
        </w:rPr>
        <w:t xml:space="preserve"> and P.S. Singh (2019). Mirch Ki Fasal Main Lagane Wale Pramukh Keet Evam UnkaPrabandhan. </w:t>
      </w:r>
      <w:r w:rsidRPr="00ED4CBA">
        <w:rPr>
          <w:b/>
          <w:sz w:val="24"/>
          <w:szCs w:val="24"/>
        </w:rPr>
        <w:t xml:space="preserve">VINDHYA KRISHI, </w:t>
      </w:r>
      <w:r w:rsidRPr="005A621D">
        <w:rPr>
          <w:b/>
          <w:i/>
          <w:sz w:val="24"/>
          <w:szCs w:val="24"/>
        </w:rPr>
        <w:t>Kharif</w:t>
      </w:r>
      <w:r w:rsidRPr="00ED4CBA">
        <w:rPr>
          <w:b/>
          <w:sz w:val="24"/>
          <w:szCs w:val="24"/>
        </w:rPr>
        <w:t>-2019, BHU, KVK</w:t>
      </w:r>
      <w:r>
        <w:rPr>
          <w:b/>
          <w:sz w:val="24"/>
          <w:szCs w:val="24"/>
        </w:rPr>
        <w:t xml:space="preserve">, </w:t>
      </w:r>
      <w:r w:rsidRPr="00ED4CBA">
        <w:rPr>
          <w:b/>
          <w:bCs/>
          <w:sz w:val="24"/>
          <w:szCs w:val="24"/>
        </w:rPr>
        <w:t>Mirzapur,13(3)</w:t>
      </w:r>
      <w:r>
        <w:rPr>
          <w:b/>
          <w:bCs/>
          <w:sz w:val="24"/>
          <w:szCs w:val="24"/>
        </w:rPr>
        <w:t>: 20-24.</w:t>
      </w:r>
    </w:p>
    <w:p w:rsidR="00DB17EF" w:rsidRPr="005641AB" w:rsidRDefault="00DB17EF" w:rsidP="0046515C">
      <w:pPr>
        <w:numPr>
          <w:ilvl w:val="0"/>
          <w:numId w:val="23"/>
        </w:numPr>
        <w:autoSpaceDE w:val="0"/>
        <w:autoSpaceDN w:val="0"/>
        <w:adjustRightInd w:val="0"/>
        <w:spacing w:after="240" w:line="276" w:lineRule="auto"/>
        <w:jc w:val="both"/>
        <w:rPr>
          <w:b/>
          <w:bCs/>
          <w:sz w:val="24"/>
          <w:szCs w:val="24"/>
        </w:rPr>
      </w:pPr>
      <w:r w:rsidRPr="00FE4118">
        <w:rPr>
          <w:bCs/>
          <w:sz w:val="24"/>
          <w:szCs w:val="24"/>
        </w:rPr>
        <w:t>Kamal Ravi Sharma</w:t>
      </w:r>
      <w:r>
        <w:rPr>
          <w:bCs/>
          <w:sz w:val="24"/>
          <w:szCs w:val="24"/>
        </w:rPr>
        <w:t xml:space="preserve">, </w:t>
      </w:r>
      <w:r w:rsidRPr="00FE4118">
        <w:rPr>
          <w:b/>
          <w:bCs/>
          <w:sz w:val="24"/>
          <w:szCs w:val="24"/>
        </w:rPr>
        <w:t>SVS Raju</w:t>
      </w:r>
      <w:r>
        <w:rPr>
          <w:bCs/>
          <w:sz w:val="24"/>
          <w:szCs w:val="24"/>
        </w:rPr>
        <w:t xml:space="preserve"> and P.S. Singh (2019). Moonfali Ki Fasal Main Lagane Wale Pramukh Keet Evam UnkaPrabandhan. </w:t>
      </w:r>
      <w:r w:rsidRPr="00ED4CBA">
        <w:rPr>
          <w:b/>
          <w:sz w:val="24"/>
          <w:szCs w:val="24"/>
        </w:rPr>
        <w:t xml:space="preserve">VINDHYA KRISHI, </w:t>
      </w:r>
      <w:r w:rsidRPr="005A621D">
        <w:rPr>
          <w:b/>
          <w:i/>
          <w:sz w:val="24"/>
          <w:szCs w:val="24"/>
        </w:rPr>
        <w:t>Kharif</w:t>
      </w:r>
      <w:r w:rsidRPr="00ED4CBA">
        <w:rPr>
          <w:b/>
          <w:sz w:val="24"/>
          <w:szCs w:val="24"/>
        </w:rPr>
        <w:t>-2019, BHU, KVK</w:t>
      </w:r>
      <w:r>
        <w:rPr>
          <w:b/>
          <w:sz w:val="24"/>
          <w:szCs w:val="24"/>
        </w:rPr>
        <w:t xml:space="preserve">, </w:t>
      </w:r>
      <w:r w:rsidRPr="00ED4CBA">
        <w:rPr>
          <w:b/>
          <w:bCs/>
          <w:sz w:val="24"/>
          <w:szCs w:val="24"/>
        </w:rPr>
        <w:t>Mirzapur,13(3)</w:t>
      </w:r>
      <w:r>
        <w:rPr>
          <w:b/>
          <w:bCs/>
          <w:sz w:val="24"/>
          <w:szCs w:val="24"/>
        </w:rPr>
        <w:t>: 15-</w:t>
      </w:r>
      <w:r w:rsidRPr="00ED4CBA">
        <w:rPr>
          <w:b/>
          <w:bCs/>
          <w:sz w:val="24"/>
          <w:szCs w:val="24"/>
        </w:rPr>
        <w:t>19</w:t>
      </w:r>
      <w:r>
        <w:rPr>
          <w:b/>
          <w:bCs/>
          <w:sz w:val="24"/>
          <w:szCs w:val="24"/>
        </w:rPr>
        <w:t>.</w:t>
      </w:r>
    </w:p>
    <w:p w:rsidR="00DB17EF" w:rsidRPr="005641AB" w:rsidRDefault="00DB17EF" w:rsidP="0046515C">
      <w:pPr>
        <w:numPr>
          <w:ilvl w:val="0"/>
          <w:numId w:val="23"/>
        </w:numPr>
        <w:autoSpaceDE w:val="0"/>
        <w:autoSpaceDN w:val="0"/>
        <w:adjustRightInd w:val="0"/>
        <w:spacing w:after="240" w:line="276" w:lineRule="auto"/>
        <w:jc w:val="both"/>
        <w:rPr>
          <w:b/>
          <w:bCs/>
          <w:sz w:val="24"/>
          <w:szCs w:val="24"/>
        </w:rPr>
      </w:pPr>
      <w:r w:rsidRPr="00FE4118">
        <w:rPr>
          <w:bCs/>
          <w:sz w:val="24"/>
          <w:szCs w:val="24"/>
        </w:rPr>
        <w:t>Kamal Ravi Sharma</w:t>
      </w:r>
      <w:r w:rsidRPr="0001534F">
        <w:rPr>
          <w:bCs/>
          <w:sz w:val="24"/>
          <w:szCs w:val="24"/>
        </w:rPr>
        <w:t xml:space="preserve">and </w:t>
      </w:r>
      <w:r w:rsidRPr="002B11D2">
        <w:rPr>
          <w:b/>
          <w:bCs/>
          <w:sz w:val="24"/>
          <w:szCs w:val="24"/>
        </w:rPr>
        <w:t>S.V.S. Raju</w:t>
      </w:r>
      <w:r w:rsidRPr="0001534F">
        <w:rPr>
          <w:bCs/>
          <w:sz w:val="24"/>
          <w:szCs w:val="24"/>
        </w:rPr>
        <w:t xml:space="preserve"> (2019). Fall Armyworm, </w:t>
      </w:r>
      <w:r w:rsidRPr="0001534F">
        <w:rPr>
          <w:bCs/>
          <w:i/>
          <w:iCs/>
          <w:sz w:val="24"/>
          <w:szCs w:val="24"/>
        </w:rPr>
        <w:t>Spodoptera frugiperda</w:t>
      </w:r>
      <w:r w:rsidRPr="0001534F">
        <w:rPr>
          <w:bCs/>
          <w:sz w:val="24"/>
          <w:szCs w:val="24"/>
        </w:rPr>
        <w:t>(J. E. Smith): A new challenge for maize growing farmers</w:t>
      </w:r>
      <w:r>
        <w:rPr>
          <w:b/>
          <w:bCs/>
          <w:sz w:val="24"/>
          <w:szCs w:val="24"/>
        </w:rPr>
        <w:t>.</w:t>
      </w:r>
      <w:r w:rsidRPr="00310CD0">
        <w:rPr>
          <w:b/>
          <w:bCs/>
          <w:sz w:val="24"/>
          <w:szCs w:val="24"/>
        </w:rPr>
        <w:t xml:space="preserve">MarumeghKissan E- Patrika, </w:t>
      </w:r>
      <w:r>
        <w:rPr>
          <w:b/>
          <w:bCs/>
          <w:sz w:val="24"/>
          <w:szCs w:val="24"/>
        </w:rPr>
        <w:t>4(3): 72-75.</w:t>
      </w:r>
    </w:p>
    <w:p w:rsidR="00DB17EF" w:rsidRPr="005641AB" w:rsidRDefault="00DB17EF" w:rsidP="0046515C">
      <w:pPr>
        <w:numPr>
          <w:ilvl w:val="0"/>
          <w:numId w:val="23"/>
        </w:numPr>
        <w:autoSpaceDE w:val="0"/>
        <w:autoSpaceDN w:val="0"/>
        <w:adjustRightInd w:val="0"/>
        <w:spacing w:after="240" w:line="276" w:lineRule="auto"/>
        <w:jc w:val="both"/>
        <w:rPr>
          <w:b/>
          <w:bCs/>
          <w:sz w:val="24"/>
          <w:szCs w:val="24"/>
        </w:rPr>
      </w:pPr>
      <w:r w:rsidRPr="00FE4118">
        <w:rPr>
          <w:bCs/>
          <w:sz w:val="24"/>
          <w:szCs w:val="24"/>
        </w:rPr>
        <w:lastRenderedPageBreak/>
        <w:t>Kamal Ravi Sharma</w:t>
      </w:r>
      <w:r w:rsidRPr="00310CD0">
        <w:rPr>
          <w:b/>
          <w:bCs/>
          <w:sz w:val="24"/>
          <w:szCs w:val="24"/>
        </w:rPr>
        <w:t>,</w:t>
      </w:r>
      <w:r w:rsidRPr="00FE4118">
        <w:rPr>
          <w:b/>
          <w:bCs/>
          <w:sz w:val="24"/>
          <w:szCs w:val="24"/>
        </w:rPr>
        <w:t>SVS Raju</w:t>
      </w:r>
      <w:r w:rsidRPr="00310CD0">
        <w:rPr>
          <w:bCs/>
          <w:sz w:val="24"/>
          <w:szCs w:val="24"/>
        </w:rPr>
        <w:t xml:space="preserve"> and Rashmirekha Singh (2019). Nanopesticides : A Novel Approach in Crop Protection, </w:t>
      </w:r>
      <w:r w:rsidRPr="00310CD0">
        <w:rPr>
          <w:b/>
          <w:bCs/>
          <w:sz w:val="24"/>
          <w:szCs w:val="24"/>
        </w:rPr>
        <w:t>MarumeghKissan E- Patrika, 4(2): 7-10.</w:t>
      </w:r>
    </w:p>
    <w:p w:rsidR="00FE4118" w:rsidRPr="005641AB" w:rsidRDefault="00DB17EF" w:rsidP="0046515C">
      <w:pPr>
        <w:numPr>
          <w:ilvl w:val="0"/>
          <w:numId w:val="23"/>
        </w:numPr>
        <w:autoSpaceDE w:val="0"/>
        <w:autoSpaceDN w:val="0"/>
        <w:adjustRightInd w:val="0"/>
        <w:spacing w:after="240" w:line="276" w:lineRule="auto"/>
        <w:jc w:val="both"/>
        <w:rPr>
          <w:b/>
          <w:bCs/>
          <w:sz w:val="24"/>
          <w:szCs w:val="24"/>
        </w:rPr>
      </w:pPr>
      <w:r w:rsidRPr="00FE4118">
        <w:rPr>
          <w:bCs/>
          <w:sz w:val="24"/>
          <w:szCs w:val="24"/>
        </w:rPr>
        <w:t>Kamal Ravi Sharma</w:t>
      </w:r>
      <w:r>
        <w:rPr>
          <w:bCs/>
          <w:sz w:val="24"/>
          <w:szCs w:val="24"/>
        </w:rPr>
        <w:t xml:space="preserve"> and </w:t>
      </w:r>
      <w:r w:rsidRPr="00FE4118">
        <w:rPr>
          <w:b/>
          <w:bCs/>
          <w:sz w:val="24"/>
          <w:szCs w:val="24"/>
        </w:rPr>
        <w:t>SVS Raju</w:t>
      </w:r>
      <w:r>
        <w:rPr>
          <w:bCs/>
          <w:sz w:val="24"/>
          <w:szCs w:val="24"/>
        </w:rPr>
        <w:t xml:space="preserve"> (2019). Dhaan Ki Fasal Main Lagane Wale Pramukh Keet Evam UnkaPrabandhan.</w:t>
      </w:r>
      <w:r w:rsidRPr="00310CD0">
        <w:rPr>
          <w:b/>
          <w:bCs/>
          <w:sz w:val="24"/>
          <w:szCs w:val="24"/>
        </w:rPr>
        <w:t>MarumeghKissan E- Patrika</w:t>
      </w:r>
      <w:r>
        <w:rPr>
          <w:b/>
          <w:bCs/>
          <w:sz w:val="24"/>
          <w:szCs w:val="24"/>
        </w:rPr>
        <w:t xml:space="preserve"> (Hindi), 4(2): 18</w:t>
      </w:r>
      <w:r w:rsidRPr="00310CD0">
        <w:rPr>
          <w:b/>
          <w:bCs/>
          <w:sz w:val="24"/>
          <w:szCs w:val="24"/>
        </w:rPr>
        <w:t>-</w:t>
      </w:r>
      <w:r>
        <w:rPr>
          <w:b/>
          <w:bCs/>
          <w:sz w:val="24"/>
          <w:szCs w:val="24"/>
        </w:rPr>
        <w:t>2</w:t>
      </w:r>
      <w:r w:rsidRPr="00310CD0">
        <w:rPr>
          <w:b/>
          <w:bCs/>
          <w:sz w:val="24"/>
          <w:szCs w:val="24"/>
        </w:rPr>
        <w:t>0.</w:t>
      </w:r>
    </w:p>
    <w:p w:rsidR="0058416E" w:rsidRPr="005641AB" w:rsidRDefault="00FE4118" w:rsidP="0046515C">
      <w:pPr>
        <w:numPr>
          <w:ilvl w:val="0"/>
          <w:numId w:val="23"/>
        </w:numPr>
        <w:autoSpaceDE w:val="0"/>
        <w:autoSpaceDN w:val="0"/>
        <w:adjustRightInd w:val="0"/>
        <w:spacing w:after="240" w:line="276" w:lineRule="auto"/>
        <w:jc w:val="both"/>
        <w:rPr>
          <w:b/>
          <w:bCs/>
          <w:sz w:val="24"/>
          <w:szCs w:val="24"/>
        </w:rPr>
      </w:pPr>
      <w:r w:rsidRPr="004108F4">
        <w:rPr>
          <w:bCs/>
          <w:sz w:val="24"/>
          <w:szCs w:val="24"/>
        </w:rPr>
        <w:t xml:space="preserve">Kamal Ravi Sharma, </w:t>
      </w:r>
      <w:r w:rsidRPr="004108F4">
        <w:rPr>
          <w:b/>
          <w:bCs/>
          <w:sz w:val="24"/>
          <w:szCs w:val="24"/>
        </w:rPr>
        <w:t>SVS Raju</w:t>
      </w:r>
      <w:r w:rsidRPr="004108F4">
        <w:rPr>
          <w:bCs/>
          <w:sz w:val="24"/>
          <w:szCs w:val="24"/>
        </w:rPr>
        <w:t xml:space="preserve"> and Rakesh sil Sarma (2019).</w:t>
      </w:r>
      <w:r w:rsidR="009053A4" w:rsidRPr="004108F4">
        <w:rPr>
          <w:bCs/>
          <w:sz w:val="24"/>
          <w:szCs w:val="24"/>
        </w:rPr>
        <w:t>Honey &amp; Beekeeping: An Emerging Industry in India</w:t>
      </w:r>
      <w:r w:rsidRPr="004108F4">
        <w:rPr>
          <w:bCs/>
          <w:sz w:val="24"/>
          <w:szCs w:val="24"/>
        </w:rPr>
        <w:t xml:space="preserve">. </w:t>
      </w:r>
      <w:r w:rsidRPr="004108F4">
        <w:rPr>
          <w:b/>
          <w:bCs/>
          <w:sz w:val="24"/>
          <w:szCs w:val="24"/>
        </w:rPr>
        <w:t>AGRICULTURE &amp; FOOD: e-Newsletter, 1(7)</w:t>
      </w:r>
      <w:r w:rsidR="007F415C" w:rsidRPr="004108F4">
        <w:rPr>
          <w:b/>
          <w:bCs/>
          <w:sz w:val="24"/>
          <w:szCs w:val="24"/>
        </w:rPr>
        <w:t>: 384-387.</w:t>
      </w:r>
    </w:p>
    <w:p w:rsidR="0058416E" w:rsidRPr="005641AB" w:rsidRDefault="0058416E" w:rsidP="0046515C">
      <w:pPr>
        <w:numPr>
          <w:ilvl w:val="0"/>
          <w:numId w:val="23"/>
        </w:numPr>
        <w:autoSpaceDE w:val="0"/>
        <w:autoSpaceDN w:val="0"/>
        <w:adjustRightInd w:val="0"/>
        <w:spacing w:after="240" w:line="276" w:lineRule="auto"/>
        <w:jc w:val="both"/>
        <w:rPr>
          <w:sz w:val="24"/>
          <w:szCs w:val="24"/>
        </w:rPr>
      </w:pPr>
      <w:r w:rsidRPr="004108F4">
        <w:rPr>
          <w:sz w:val="24"/>
          <w:szCs w:val="24"/>
        </w:rPr>
        <w:t xml:space="preserve">Kamal Ravi Sharma, </w:t>
      </w:r>
      <w:r w:rsidRPr="00475DF0">
        <w:rPr>
          <w:b/>
          <w:sz w:val="24"/>
          <w:szCs w:val="24"/>
        </w:rPr>
        <w:t>SVS Raju</w:t>
      </w:r>
      <w:r w:rsidRPr="004108F4">
        <w:rPr>
          <w:sz w:val="24"/>
          <w:szCs w:val="24"/>
        </w:rPr>
        <w:t>&amp; PS Singh (2020). G</w:t>
      </w:r>
      <w:r w:rsidR="005641AB">
        <w:rPr>
          <w:sz w:val="24"/>
          <w:szCs w:val="24"/>
        </w:rPr>
        <w:t>anne (Ekh) Ki</w:t>
      </w:r>
      <w:r w:rsidR="004108F4">
        <w:rPr>
          <w:sz w:val="24"/>
          <w:szCs w:val="24"/>
        </w:rPr>
        <w:t xml:space="preserve"> P</w:t>
      </w:r>
      <w:r w:rsidRPr="004108F4">
        <w:rPr>
          <w:sz w:val="24"/>
          <w:szCs w:val="24"/>
        </w:rPr>
        <w:t>ramukh</w:t>
      </w:r>
      <w:r w:rsidR="004108F4">
        <w:rPr>
          <w:sz w:val="24"/>
          <w:szCs w:val="24"/>
        </w:rPr>
        <w:t>Shtrukeeto Ka S</w:t>
      </w:r>
      <w:r w:rsidRPr="004108F4">
        <w:rPr>
          <w:sz w:val="24"/>
          <w:szCs w:val="24"/>
        </w:rPr>
        <w:t>amekit</w:t>
      </w:r>
      <w:r w:rsidR="004108F4">
        <w:rPr>
          <w:sz w:val="24"/>
          <w:szCs w:val="24"/>
        </w:rPr>
        <w:t>P</w:t>
      </w:r>
      <w:r w:rsidRPr="004108F4">
        <w:rPr>
          <w:sz w:val="24"/>
          <w:szCs w:val="24"/>
        </w:rPr>
        <w:t>rabandhan.</w:t>
      </w:r>
      <w:r w:rsidRPr="004108F4">
        <w:rPr>
          <w:b/>
          <w:sz w:val="24"/>
          <w:szCs w:val="24"/>
        </w:rPr>
        <w:t xml:space="preserve"> VINDHYA KRISHI, </w:t>
      </w:r>
      <w:r w:rsidRPr="004108F4">
        <w:rPr>
          <w:b/>
          <w:i/>
          <w:sz w:val="24"/>
          <w:szCs w:val="24"/>
        </w:rPr>
        <w:t>Kharif</w:t>
      </w:r>
      <w:r w:rsidRPr="004108F4">
        <w:rPr>
          <w:b/>
          <w:sz w:val="24"/>
          <w:szCs w:val="24"/>
        </w:rPr>
        <w:t xml:space="preserve">-2019, BHU, KVK, </w:t>
      </w:r>
      <w:r w:rsidRPr="004108F4">
        <w:rPr>
          <w:b/>
          <w:bCs/>
          <w:sz w:val="24"/>
          <w:szCs w:val="24"/>
        </w:rPr>
        <w:t>Mirzapur, 14(1 &amp; 2): 50-61.</w:t>
      </w:r>
    </w:p>
    <w:p w:rsidR="0058416E" w:rsidRPr="005641AB" w:rsidRDefault="0058416E" w:rsidP="0046515C">
      <w:pPr>
        <w:numPr>
          <w:ilvl w:val="0"/>
          <w:numId w:val="23"/>
        </w:numPr>
        <w:autoSpaceDE w:val="0"/>
        <w:autoSpaceDN w:val="0"/>
        <w:adjustRightInd w:val="0"/>
        <w:spacing w:after="240"/>
        <w:jc w:val="both"/>
        <w:rPr>
          <w:sz w:val="24"/>
          <w:szCs w:val="24"/>
        </w:rPr>
      </w:pPr>
      <w:r w:rsidRPr="004108F4">
        <w:rPr>
          <w:sz w:val="24"/>
          <w:szCs w:val="24"/>
        </w:rPr>
        <w:t>Kamal Ravi Sharma, PS Singh &amp;</w:t>
      </w:r>
      <w:r w:rsidRPr="00475DF0">
        <w:rPr>
          <w:b/>
          <w:sz w:val="24"/>
          <w:szCs w:val="24"/>
        </w:rPr>
        <w:t xml:space="preserve">SVS Raju </w:t>
      </w:r>
      <w:r w:rsidRPr="004108F4">
        <w:rPr>
          <w:sz w:val="24"/>
          <w:szCs w:val="24"/>
        </w:rPr>
        <w:t xml:space="preserve">(2020). </w:t>
      </w:r>
      <w:r w:rsidR="005641AB">
        <w:rPr>
          <w:sz w:val="24"/>
          <w:szCs w:val="24"/>
        </w:rPr>
        <w:t>Ganne Ki</w:t>
      </w:r>
      <w:r w:rsidR="004108F4">
        <w:rPr>
          <w:sz w:val="24"/>
          <w:szCs w:val="24"/>
        </w:rPr>
        <w:t xml:space="preserve"> Pramukh pattiC</w:t>
      </w:r>
      <w:r w:rsidR="004108F4" w:rsidRPr="004108F4">
        <w:rPr>
          <w:sz w:val="24"/>
          <w:szCs w:val="24"/>
        </w:rPr>
        <w:t>husak</w:t>
      </w:r>
      <w:r w:rsidR="004108F4" w:rsidRPr="00A02BBD">
        <w:rPr>
          <w:sz w:val="24"/>
          <w:szCs w:val="24"/>
        </w:rPr>
        <w:t>Keet Evam UnkaSamekit Keet Prabandhan.</w:t>
      </w:r>
      <w:r w:rsidRPr="00A02BBD">
        <w:rPr>
          <w:b/>
          <w:sz w:val="24"/>
          <w:szCs w:val="24"/>
        </w:rPr>
        <w:t xml:space="preserve"> VINDHYA KRISHI, </w:t>
      </w:r>
      <w:r w:rsidRPr="00A02BBD">
        <w:rPr>
          <w:b/>
          <w:i/>
          <w:sz w:val="24"/>
          <w:szCs w:val="24"/>
        </w:rPr>
        <w:t>Kharif</w:t>
      </w:r>
      <w:r w:rsidRPr="00A02BBD">
        <w:rPr>
          <w:b/>
          <w:sz w:val="24"/>
          <w:szCs w:val="24"/>
        </w:rPr>
        <w:t xml:space="preserve">-2019, BHU, KVK, </w:t>
      </w:r>
      <w:r w:rsidRPr="00A02BBD">
        <w:rPr>
          <w:b/>
          <w:bCs/>
          <w:sz w:val="24"/>
          <w:szCs w:val="24"/>
        </w:rPr>
        <w:t>Mirzapur, 14(1 &amp; 2)</w:t>
      </w:r>
      <w:r w:rsidR="004108F4" w:rsidRPr="00A02BBD">
        <w:rPr>
          <w:b/>
          <w:bCs/>
          <w:sz w:val="24"/>
          <w:szCs w:val="24"/>
        </w:rPr>
        <w:t>: 62-65</w:t>
      </w:r>
      <w:r w:rsidRPr="00A02BBD">
        <w:rPr>
          <w:b/>
          <w:bCs/>
          <w:sz w:val="24"/>
          <w:szCs w:val="24"/>
        </w:rPr>
        <w:t>.</w:t>
      </w:r>
    </w:p>
    <w:p w:rsidR="00862415" w:rsidRPr="00A122D4" w:rsidRDefault="00F8441B" w:rsidP="0046515C">
      <w:pPr>
        <w:numPr>
          <w:ilvl w:val="0"/>
          <w:numId w:val="23"/>
        </w:numPr>
        <w:autoSpaceDE w:val="0"/>
        <w:autoSpaceDN w:val="0"/>
        <w:adjustRightInd w:val="0"/>
        <w:spacing w:after="240"/>
        <w:jc w:val="both"/>
        <w:rPr>
          <w:sz w:val="24"/>
          <w:szCs w:val="24"/>
        </w:rPr>
      </w:pPr>
      <w:r w:rsidRPr="00F8441B">
        <w:rPr>
          <w:b/>
          <w:bCs/>
          <w:noProof/>
          <w:sz w:val="28"/>
          <w:szCs w:val="24"/>
        </w:rPr>
        <w:pict>
          <v:shape id="Text Box 137" o:spid="_x0000_s1043" type="#_x0000_t202" style="position:absolute;left:0;text-align:left;margin-left:301.15pt;margin-top:44.8pt;width:154.7pt;height:61.3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" fillcolor="white [3212]" strokecolor="white [3212]">
            <v:textbox>
              <w:txbxContent>
                <w:p w:rsidR="00C90CE2" w:rsidRDefault="00C90CE2">
                  <w:r>
                    <w:rPr>
                      <w:noProof/>
                    </w:rPr>
                    <w:drawing>
                      <wp:inline distT="0" distB="0" distL="0" distR="0">
                        <wp:extent cx="1476375" cy="716280"/>
                        <wp:effectExtent l="0" t="0" r="9525" b="7620"/>
                        <wp:docPr id="29" name="Picture 1" descr="D:\Raju sir\photo and sign\Raju Sig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aju sir\photo and sign\Raju Sign.jpg"/>
                                <pic:cNvPicPr>
                                  <a:picLocks noChangeAspect="1" noChangeArrowheads="1"/>
                                </pic:cNvPicPr>
                              </pic:nvPicPr>
                              <pic:blipFill>
                                <a:blip r:embed="rId51"/>
                                <a:srcRect/>
                                <a:stretch>
                                  <a:fillRect/>
                                </a:stretch>
                              </pic:blipFill>
                              <pic:spPr bwMode="auto">
                                <a:xfrm>
                                  <a:off x="0" y="0"/>
                                  <a:ext cx="1477226" cy="716693"/>
                                </a:xfrm>
                                <a:prstGeom prst="rect">
                                  <a:avLst/>
                                </a:prstGeom>
                                <a:noFill/>
                                <a:ln w="9525">
                                  <a:noFill/>
                                  <a:miter lim="800000"/>
                                  <a:headEnd/>
                                  <a:tailEnd/>
                                </a:ln>
                              </pic:spPr>
                            </pic:pic>
                          </a:graphicData>
                        </a:graphic>
                      </wp:inline>
                    </w:drawing>
                  </w:r>
                </w:p>
              </w:txbxContent>
            </v:textbox>
          </v:shape>
        </w:pict>
      </w:r>
      <w:r w:rsidR="005641AB" w:rsidRPr="004108F4">
        <w:rPr>
          <w:sz w:val="24"/>
          <w:szCs w:val="24"/>
        </w:rPr>
        <w:t>Kamal Ravi Sharma, PS Singh &amp;</w:t>
      </w:r>
      <w:r w:rsidR="005641AB" w:rsidRPr="00475DF0">
        <w:rPr>
          <w:b/>
          <w:sz w:val="24"/>
          <w:szCs w:val="24"/>
        </w:rPr>
        <w:t xml:space="preserve">SVS Raju </w:t>
      </w:r>
      <w:r w:rsidR="005641AB">
        <w:rPr>
          <w:sz w:val="24"/>
          <w:szCs w:val="24"/>
        </w:rPr>
        <w:t>(2021</w:t>
      </w:r>
      <w:r w:rsidR="005641AB" w:rsidRPr="004108F4">
        <w:rPr>
          <w:sz w:val="24"/>
          <w:szCs w:val="24"/>
        </w:rPr>
        <w:t xml:space="preserve">). </w:t>
      </w:r>
      <w:r w:rsidR="005641AB">
        <w:rPr>
          <w:sz w:val="24"/>
          <w:szCs w:val="24"/>
        </w:rPr>
        <w:t xml:space="preserve">Uttar Bharat main Dhan ki Fasal main </w:t>
      </w:r>
      <w:r w:rsidR="005641AB">
        <w:rPr>
          <w:bCs/>
          <w:sz w:val="24"/>
          <w:szCs w:val="24"/>
        </w:rPr>
        <w:t>Lagane Wale Pramukh Keet Evam UnkaSamekit Keet Prabandhan</w:t>
      </w:r>
      <w:r w:rsidR="005641AB" w:rsidRPr="00A02BBD">
        <w:rPr>
          <w:sz w:val="24"/>
          <w:szCs w:val="24"/>
        </w:rPr>
        <w:t>.</w:t>
      </w:r>
      <w:r w:rsidR="005641AB" w:rsidRPr="00A02BBD">
        <w:rPr>
          <w:b/>
          <w:sz w:val="24"/>
          <w:szCs w:val="24"/>
        </w:rPr>
        <w:t xml:space="preserve"> VINDHYA KRISHI, </w:t>
      </w:r>
      <w:r w:rsidR="005641AB" w:rsidRPr="00A02BBD">
        <w:rPr>
          <w:b/>
          <w:i/>
          <w:sz w:val="24"/>
          <w:szCs w:val="24"/>
        </w:rPr>
        <w:t>Kharif</w:t>
      </w:r>
      <w:r w:rsidR="005641AB">
        <w:rPr>
          <w:b/>
          <w:sz w:val="24"/>
          <w:szCs w:val="24"/>
        </w:rPr>
        <w:t>-2021</w:t>
      </w:r>
      <w:r w:rsidR="005641AB" w:rsidRPr="00A02BBD">
        <w:rPr>
          <w:b/>
          <w:sz w:val="24"/>
          <w:szCs w:val="24"/>
        </w:rPr>
        <w:t xml:space="preserve">, BHU, KVK, </w:t>
      </w:r>
      <w:r w:rsidR="005641AB">
        <w:rPr>
          <w:b/>
          <w:bCs/>
          <w:sz w:val="24"/>
          <w:szCs w:val="24"/>
        </w:rPr>
        <w:t>Mirzapur, 15 (3</w:t>
      </w:r>
      <w:r w:rsidR="00EF4062">
        <w:rPr>
          <w:b/>
          <w:bCs/>
          <w:sz w:val="24"/>
          <w:szCs w:val="24"/>
        </w:rPr>
        <w:t>): 1-6</w:t>
      </w:r>
      <w:r w:rsidR="00586796">
        <w:rPr>
          <w:b/>
          <w:bCs/>
          <w:sz w:val="24"/>
          <w:szCs w:val="24"/>
        </w:rPr>
        <w:t>.</w:t>
      </w:r>
    </w:p>
    <w:p w:rsidR="00862415" w:rsidRDefault="00862415" w:rsidP="00586796">
      <w:pPr>
        <w:autoSpaceDE w:val="0"/>
        <w:autoSpaceDN w:val="0"/>
        <w:adjustRightInd w:val="0"/>
        <w:spacing w:after="240"/>
        <w:jc w:val="both"/>
        <w:rPr>
          <w:b/>
          <w:bCs/>
          <w:sz w:val="28"/>
          <w:szCs w:val="24"/>
        </w:rPr>
      </w:pPr>
    </w:p>
    <w:p w:rsidR="00862415" w:rsidRDefault="00862415" w:rsidP="00586796">
      <w:pPr>
        <w:autoSpaceDE w:val="0"/>
        <w:autoSpaceDN w:val="0"/>
        <w:adjustRightInd w:val="0"/>
        <w:spacing w:after="240"/>
        <w:jc w:val="both"/>
        <w:rPr>
          <w:b/>
          <w:bCs/>
          <w:sz w:val="28"/>
          <w:szCs w:val="24"/>
        </w:rPr>
      </w:pPr>
    </w:p>
    <w:p w:rsidR="00862415" w:rsidRDefault="00862415" w:rsidP="00586796">
      <w:pPr>
        <w:autoSpaceDE w:val="0"/>
        <w:autoSpaceDN w:val="0"/>
        <w:adjustRightInd w:val="0"/>
        <w:spacing w:after="240"/>
        <w:jc w:val="both"/>
        <w:rPr>
          <w:b/>
          <w:bCs/>
          <w:sz w:val="28"/>
          <w:szCs w:val="24"/>
        </w:rPr>
      </w:pPr>
      <w:r>
        <w:rPr>
          <w:b/>
          <w:bCs/>
          <w:sz w:val="28"/>
          <w:szCs w:val="24"/>
        </w:rPr>
        <w:t xml:space="preserve">                                                                                      (Prof</w:t>
      </w:r>
      <w:r w:rsidRPr="00862415">
        <w:rPr>
          <w:b/>
          <w:bCs/>
          <w:sz w:val="28"/>
          <w:szCs w:val="24"/>
        </w:rPr>
        <w:t>. S.V.S. Raju</w:t>
      </w:r>
      <w:r>
        <w:rPr>
          <w:b/>
          <w:bCs/>
          <w:sz w:val="28"/>
          <w:szCs w:val="24"/>
        </w:rPr>
        <w:t>)</w:t>
      </w:r>
    </w:p>
    <w:p w:rsidR="00472213" w:rsidRDefault="00472213" w:rsidP="00586796">
      <w:pPr>
        <w:autoSpaceDE w:val="0"/>
        <w:autoSpaceDN w:val="0"/>
        <w:adjustRightInd w:val="0"/>
        <w:spacing w:after="240"/>
        <w:jc w:val="both"/>
        <w:rPr>
          <w:b/>
          <w:bCs/>
          <w:sz w:val="28"/>
          <w:szCs w:val="24"/>
        </w:rPr>
      </w:pPr>
      <w:r>
        <w:rPr>
          <w:b/>
          <w:bCs/>
          <w:noProof/>
          <w:sz w:val="28"/>
          <w:szCs w:val="24"/>
        </w:rPr>
        <w:drawing>
          <wp:anchor distT="0" distB="0" distL="114300" distR="114300" simplePos="0" relativeHeight="251664384" behindDoc="0" locked="0" layoutInCell="1" allowOverlap="1">
            <wp:simplePos x="0" y="0"/>
            <wp:positionH relativeFrom="column">
              <wp:posOffset>266700</wp:posOffset>
            </wp:positionH>
            <wp:positionV relativeFrom="paragraph">
              <wp:posOffset>292735</wp:posOffset>
            </wp:positionV>
            <wp:extent cx="2742668" cy="1200150"/>
            <wp:effectExtent l="0" t="0" r="635" b="0"/>
            <wp:wrapNone/>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52" cstate="print"/>
                    <a:srcRect/>
                    <a:stretch>
                      <a:fillRect/>
                    </a:stretch>
                  </pic:blipFill>
                  <pic:spPr bwMode="auto">
                    <a:xfrm>
                      <a:off x="0" y="0"/>
                      <a:ext cx="2743888" cy="1200684"/>
                    </a:xfrm>
                    <a:prstGeom prst="rect">
                      <a:avLst/>
                    </a:prstGeom>
                    <a:noFill/>
                    <a:ln w="9525">
                      <a:noFill/>
                      <a:miter lim="800000"/>
                      <a:headEnd/>
                      <a:tailEnd/>
                    </a:ln>
                  </pic:spPr>
                </pic:pic>
              </a:graphicData>
            </a:graphic>
          </wp:anchor>
        </w:drawing>
      </w:r>
    </w:p>
    <w:p w:rsidR="00472213" w:rsidRDefault="00F8441B" w:rsidP="00586796">
      <w:pPr>
        <w:autoSpaceDE w:val="0"/>
        <w:autoSpaceDN w:val="0"/>
        <w:adjustRightInd w:val="0"/>
        <w:spacing w:after="240"/>
        <w:jc w:val="both"/>
        <w:rPr>
          <w:b/>
          <w:bCs/>
          <w:sz w:val="28"/>
          <w:szCs w:val="24"/>
        </w:rPr>
      </w:pPr>
      <w:r w:rsidRPr="00F8441B">
        <w:rPr>
          <w:noProof/>
        </w:rPr>
        <w:pict>
          <v:shape id="Text Box 108" o:spid="_x0000_s1044" type="#_x0000_t202" style="position:absolute;left:0;text-align:left;margin-left:240.75pt;margin-top:.95pt;width:237.4pt;height:96.7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" strokecolor="white [3212]">
            <v:textbox>
              <w:txbxContent>
                <w:p w:rsidR="00C90CE2" w:rsidRDefault="00C90CE2" w:rsidP="00A87A42">
                  <w:pPr>
                    <w:jc w:val="center"/>
                    <w:rPr>
                      <w:rStyle w:val="bodytextsml"/>
                    </w:rPr>
                  </w:pPr>
                  <w:r w:rsidRPr="002F0AFF">
                    <w:rPr>
                      <w:rStyle w:val="bodytextsml"/>
                      <w:noProof/>
                    </w:rPr>
                    <w:drawing>
                      <wp:inline distT="0" distB="0" distL="0" distR="0">
                        <wp:extent cx="1890998" cy="819150"/>
                        <wp:effectExtent l="0" t="0" r="0" b="0"/>
                        <wp:docPr id="1815581819" name="Picture 29" descr="International Association for the Plant Protection Sciences (IAPPS)">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nternational Association for the Plant Protection Sciences (IAPPS)"/>
                                <pic:cNvPicPr>
                                  <a:picLocks noChangeAspect="1" noChangeArrowheads="1"/>
                                </pic:cNvPicPr>
                              </pic:nvPicPr>
                              <pic:blipFill>
                                <a:blip r:embed="rId54"/>
                                <a:srcRect/>
                                <a:stretch>
                                  <a:fillRect/>
                                </a:stretch>
                              </pic:blipFill>
                              <pic:spPr bwMode="auto">
                                <a:xfrm>
                                  <a:off x="0" y="0"/>
                                  <a:ext cx="1896446" cy="821510"/>
                                </a:xfrm>
                                <a:prstGeom prst="rect">
                                  <a:avLst/>
                                </a:prstGeom>
                                <a:noFill/>
                                <a:ln w="9525">
                                  <a:noFill/>
                                  <a:miter lim="800000"/>
                                  <a:headEnd/>
                                  <a:tailEnd/>
                                </a:ln>
                              </pic:spPr>
                            </pic:pic>
                          </a:graphicData>
                        </a:graphic>
                      </wp:inline>
                    </w:drawing>
                  </w:r>
                </w:p>
                <w:p w:rsidR="00C90CE2" w:rsidRDefault="00C90CE2" w:rsidP="002F0AFF">
                  <w:pPr>
                    <w:jc w:val="center"/>
                    <w:rPr>
                      <w:rStyle w:val="bodytextsml"/>
                      <w:b/>
                      <w:color w:val="0000FF"/>
                    </w:rPr>
                  </w:pPr>
                </w:p>
                <w:p w:rsidR="00C90CE2" w:rsidRPr="00A87A42" w:rsidRDefault="00C90CE2">
                  <w:pPr>
                    <w:rPr>
                      <w:b/>
                      <w:color w:val="0000FF"/>
                    </w:rPr>
                  </w:pPr>
                  <w:r w:rsidRPr="00A87A42">
                    <w:rPr>
                      <w:rStyle w:val="bodytextsml"/>
                      <w:b/>
                      <w:color w:val="0000FF"/>
                    </w:rPr>
                    <w:t>XV International Plant protection Congress</w:t>
                  </w:r>
                </w:p>
              </w:txbxContent>
            </v:textbox>
          </v:shape>
        </w:pict>
      </w:r>
    </w:p>
    <w:p w:rsidR="00862415" w:rsidRPr="00862415" w:rsidRDefault="00862415" w:rsidP="00586796">
      <w:pPr>
        <w:autoSpaceDE w:val="0"/>
        <w:autoSpaceDN w:val="0"/>
        <w:adjustRightInd w:val="0"/>
        <w:spacing w:after="240"/>
        <w:jc w:val="both"/>
        <w:rPr>
          <w:b/>
          <w:bCs/>
          <w:sz w:val="28"/>
          <w:szCs w:val="24"/>
        </w:rPr>
      </w:pPr>
    </w:p>
    <w:p w:rsidR="00586796" w:rsidRDefault="00586796" w:rsidP="00586796">
      <w:pPr>
        <w:autoSpaceDE w:val="0"/>
        <w:autoSpaceDN w:val="0"/>
        <w:adjustRightInd w:val="0"/>
        <w:spacing w:after="240"/>
        <w:jc w:val="both"/>
        <w:rPr>
          <w:b/>
          <w:bCs/>
          <w:sz w:val="24"/>
          <w:szCs w:val="24"/>
        </w:rPr>
      </w:pPr>
    </w:p>
    <w:p w:rsidR="00586796" w:rsidRPr="005641AB" w:rsidRDefault="00586796" w:rsidP="00586796">
      <w:pPr>
        <w:autoSpaceDE w:val="0"/>
        <w:autoSpaceDN w:val="0"/>
        <w:adjustRightInd w:val="0"/>
        <w:spacing w:after="240"/>
        <w:jc w:val="both"/>
        <w:rPr>
          <w:sz w:val="24"/>
          <w:szCs w:val="24"/>
        </w:rPr>
      </w:pPr>
    </w:p>
    <w:p w:rsidR="00FA68F2" w:rsidRPr="005641AB" w:rsidRDefault="001F6390" w:rsidP="001F6390">
      <w:pPr>
        <w:autoSpaceDE w:val="0"/>
        <w:autoSpaceDN w:val="0"/>
        <w:adjustRightInd w:val="0"/>
        <w:jc w:val="right"/>
        <w:rPr>
          <w:b/>
          <w:bCs/>
          <w:sz w:val="24"/>
          <w:szCs w:val="24"/>
        </w:rPr>
      </w:pPr>
      <w:r>
        <w:rPr>
          <w:b/>
          <w:bCs/>
          <w:noProof/>
          <w:sz w:val="24"/>
          <w:szCs w:val="24"/>
        </w:rPr>
        <w:drawing>
          <wp:anchor distT="0" distB="0" distL="114300" distR="114300" simplePos="0" relativeHeight="251665408" behindDoc="0" locked="0" layoutInCell="1" allowOverlap="1">
            <wp:simplePos x="0" y="0"/>
            <wp:positionH relativeFrom="column">
              <wp:posOffset>393065</wp:posOffset>
            </wp:positionH>
            <wp:positionV relativeFrom="paragraph">
              <wp:posOffset>41275</wp:posOffset>
            </wp:positionV>
            <wp:extent cx="5486400" cy="514985"/>
            <wp:effectExtent l="19050" t="0" r="0" b="0"/>
            <wp:wrapNone/>
            <wp:docPr id="116" name="Picture 116" descr="&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quot;&quot;"/>
                    <pic:cNvPicPr>
                      <a:picLocks noChangeAspect="1" noChangeArrowheads="1"/>
                    </pic:cNvPicPr>
                  </pic:nvPicPr>
                  <pic:blipFill>
                    <a:blip r:embed="rId55" r:link="rId56"/>
                    <a:srcRect/>
                    <a:stretch>
                      <a:fillRect/>
                    </a:stretch>
                  </pic:blipFill>
                  <pic:spPr bwMode="auto">
                    <a:xfrm>
                      <a:off x="0" y="0"/>
                      <a:ext cx="5486400" cy="514985"/>
                    </a:xfrm>
                    <a:prstGeom prst="rect">
                      <a:avLst/>
                    </a:prstGeom>
                    <a:noFill/>
                    <a:ln w="9525">
                      <a:noFill/>
                      <a:miter lim="800000"/>
                      <a:headEnd/>
                      <a:tailEnd/>
                    </a:ln>
                  </pic:spPr>
                </pic:pic>
              </a:graphicData>
            </a:graphic>
          </wp:anchor>
        </w:drawing>
      </w:r>
    </w:p>
    <w:sectPr w:rsidR="00FA68F2" w:rsidRPr="005641AB" w:rsidSect="00DC2855">
      <w:footerReference w:type="default" r:id="rId57"/>
      <w:pgSz w:w="12240" w:h="15840"/>
      <w:pgMar w:top="1440" w:right="1728"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629E" w:rsidRDefault="007E629E" w:rsidP="00595E1F">
      <w:r>
        <w:separator/>
      </w:r>
    </w:p>
  </w:endnote>
  <w:endnote w:type="continuationSeparator" w:id="1">
    <w:p w:rsidR="007E629E" w:rsidRDefault="007E629E" w:rsidP="00595E1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sig w:usb0="00000000" w:usb1="00000000" w:usb2="00000000" w:usb3="00000000" w:csb0="00000000" w:csb1="00000000"/>
  </w:font>
  <w:font w:name="ZWAdobeF">
    <w:altName w:val="Times New Roman"/>
    <w:charset w:val="00"/>
    <w:family w:val="auto"/>
    <w:pitch w:val="variable"/>
    <w:sig w:usb0="00000000" w:usb1="00000000" w:usb2="00000000"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BookmanOldStyle-Italic">
    <w:altName w:val="Cambria"/>
    <w:panose1 w:val="00000000000000000000"/>
    <w:charset w:val="00"/>
    <w:family w:val="roman"/>
    <w:notTrueType/>
    <w:pitch w:val="default"/>
    <w:sig w:usb0="00000003" w:usb1="00000000" w:usb2="00000000" w:usb3="00000000" w:csb0="00000001" w:csb1="00000000"/>
  </w:font>
  <w:font w:name="BookmanOldStyle">
    <w:altName w:val="Cambria"/>
    <w:panose1 w:val="00000000000000000000"/>
    <w:charset w:val="00"/>
    <w:family w:val="roman"/>
    <w:notTrueType/>
    <w:pitch w:val="default"/>
    <w:sig w:usb0="00000003" w:usb1="00000000" w:usb2="00000000" w:usb3="00000000" w:csb0="00000001" w:csb1="00000000"/>
  </w:font>
  <w:font w:name="BookmanOldStyle-Bold">
    <w:altName w:val="Cambria"/>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29055"/>
      <w:docPartObj>
        <w:docPartGallery w:val="Page Numbers (Bottom of Page)"/>
        <w:docPartUnique/>
      </w:docPartObj>
    </w:sdtPr>
    <w:sdtContent>
      <w:sdt>
        <w:sdtPr>
          <w:id w:val="565050477"/>
          <w:docPartObj>
            <w:docPartGallery w:val="Page Numbers (Top of Page)"/>
            <w:docPartUnique/>
          </w:docPartObj>
        </w:sdtPr>
        <w:sdtContent>
          <w:p w:rsidR="00C90CE2" w:rsidRDefault="00C90CE2">
            <w:pPr>
              <w:pStyle w:val="Footer"/>
              <w:jc w:val="center"/>
            </w:pPr>
            <w:r>
              <w:t xml:space="preserve">Page </w:t>
            </w:r>
            <w:r>
              <w:rPr>
                <w:b/>
                <w:sz w:val="24"/>
                <w:szCs w:val="24"/>
              </w:rPr>
              <w:fldChar w:fldCharType="begin"/>
            </w:r>
            <w:r>
              <w:rPr>
                <w:b/>
              </w:rPr>
              <w:instrText xml:space="preserve"> PAGE </w:instrText>
            </w:r>
            <w:r>
              <w:rPr>
                <w:b/>
                <w:sz w:val="24"/>
                <w:szCs w:val="24"/>
              </w:rPr>
              <w:fldChar w:fldCharType="separate"/>
            </w:r>
            <w:r>
              <w:rPr>
                <w:b/>
                <w:noProof/>
              </w:rPr>
              <w:t>28</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Pr>
                <w:b/>
                <w:noProof/>
              </w:rPr>
              <w:t>33</w:t>
            </w:r>
            <w:r>
              <w:rPr>
                <w:b/>
                <w:sz w:val="24"/>
                <w:szCs w:val="24"/>
              </w:rPr>
              <w:fldChar w:fldCharType="end"/>
            </w:r>
          </w:p>
        </w:sdtContent>
      </w:sdt>
    </w:sdtContent>
  </w:sdt>
  <w:p w:rsidR="00C90CE2" w:rsidRDefault="00C90CE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629E" w:rsidRDefault="007E629E" w:rsidP="00595E1F">
      <w:r>
        <w:separator/>
      </w:r>
    </w:p>
  </w:footnote>
  <w:footnote w:type="continuationSeparator" w:id="1">
    <w:p w:rsidR="007E629E" w:rsidRDefault="007E629E" w:rsidP="00595E1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2014F03C"/>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15107202"/>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1CBA9558"/>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05C6C97E"/>
    <w:lvl w:ilvl="0">
      <w:start w:val="1"/>
      <w:numFmt w:val="decimal"/>
      <w:pStyle w:val="ListNumber2"/>
      <w:lvlText w:val="%1."/>
      <w:lvlJc w:val="left"/>
      <w:pPr>
        <w:tabs>
          <w:tab w:val="num" w:pos="720"/>
        </w:tabs>
        <w:ind w:left="720" w:hanging="360"/>
      </w:pPr>
    </w:lvl>
  </w:abstractNum>
  <w:abstractNum w:abstractNumId="4">
    <w:nsid w:val="FFFFFF80"/>
    <w:multiLevelType w:val="singleLevel"/>
    <w:tmpl w:val="520AA40C"/>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A8788018"/>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A9B4D4FE"/>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7E784E32"/>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1B5AC718"/>
    <w:lvl w:ilvl="0">
      <w:start w:val="1"/>
      <w:numFmt w:val="decimal"/>
      <w:pStyle w:val="ListNumber"/>
      <w:lvlText w:val="%1."/>
      <w:lvlJc w:val="left"/>
      <w:pPr>
        <w:tabs>
          <w:tab w:val="num" w:pos="360"/>
        </w:tabs>
        <w:ind w:left="360" w:hanging="360"/>
      </w:pPr>
    </w:lvl>
  </w:abstractNum>
  <w:abstractNum w:abstractNumId="9">
    <w:nsid w:val="FFFFFF89"/>
    <w:multiLevelType w:val="singleLevel"/>
    <w:tmpl w:val="C092359E"/>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9E425F3"/>
    <w:multiLevelType w:val="hybridMultilevel"/>
    <w:tmpl w:val="37D2EAF8"/>
    <w:lvl w:ilvl="0" w:tplc="DB5A8582">
      <w:start w:val="1"/>
      <w:numFmt w:val="decimal"/>
      <w:lvlText w:val="%1."/>
      <w:lvlJc w:val="left"/>
      <w:pPr>
        <w:ind w:left="630" w:hanging="360"/>
      </w:pPr>
      <w:rPr>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8454ABE"/>
    <w:multiLevelType w:val="hybridMultilevel"/>
    <w:tmpl w:val="5330F1EA"/>
    <w:lvl w:ilvl="0" w:tplc="610C8EA0">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BD44CD8"/>
    <w:multiLevelType w:val="singleLevel"/>
    <w:tmpl w:val="8E68C106"/>
    <w:lvl w:ilvl="0">
      <w:start w:val="1"/>
      <w:numFmt w:val="lowerLetter"/>
      <w:lvlText w:val="(%1)"/>
      <w:lvlJc w:val="left"/>
      <w:pPr>
        <w:tabs>
          <w:tab w:val="num" w:pos="375"/>
        </w:tabs>
        <w:ind w:left="375" w:hanging="375"/>
      </w:pPr>
      <w:rPr>
        <w:rFonts w:hint="default"/>
        <w:b/>
      </w:rPr>
    </w:lvl>
  </w:abstractNum>
  <w:abstractNum w:abstractNumId="13">
    <w:nsid w:val="232158F9"/>
    <w:multiLevelType w:val="hybridMultilevel"/>
    <w:tmpl w:val="1428C6C4"/>
    <w:lvl w:ilvl="0" w:tplc="943C6C8E">
      <w:start w:val="1"/>
      <w:numFmt w:val="lowerRoman"/>
      <w:lvlText w:val="(%1)"/>
      <w:lvlJc w:val="left"/>
      <w:pPr>
        <w:ind w:left="900" w:hanging="360"/>
      </w:pPr>
      <w:rPr>
        <w:rFonts w:hint="default"/>
        <w:b w:val="0"/>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4">
    <w:nsid w:val="2329160E"/>
    <w:multiLevelType w:val="multilevel"/>
    <w:tmpl w:val="B4164EDC"/>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5">
    <w:nsid w:val="248131AA"/>
    <w:multiLevelType w:val="hybridMultilevel"/>
    <w:tmpl w:val="FAE2470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BC569BA"/>
    <w:multiLevelType w:val="hybridMultilevel"/>
    <w:tmpl w:val="AB24F0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2CBC74EF"/>
    <w:multiLevelType w:val="hybridMultilevel"/>
    <w:tmpl w:val="82F454D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3A4936B1"/>
    <w:multiLevelType w:val="hybridMultilevel"/>
    <w:tmpl w:val="DB5E506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9">
    <w:nsid w:val="3D094CBB"/>
    <w:multiLevelType w:val="hybridMultilevel"/>
    <w:tmpl w:val="B1080058"/>
    <w:lvl w:ilvl="0" w:tplc="943C6C8E">
      <w:start w:val="1"/>
      <w:numFmt w:val="lowerRoman"/>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3E434950"/>
    <w:multiLevelType w:val="hybridMultilevel"/>
    <w:tmpl w:val="94F0546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1">
    <w:nsid w:val="3E864B4D"/>
    <w:multiLevelType w:val="hybridMultilevel"/>
    <w:tmpl w:val="7A664198"/>
    <w:lvl w:ilvl="0" w:tplc="E7C06152">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2917001"/>
    <w:multiLevelType w:val="hybridMultilevel"/>
    <w:tmpl w:val="58842560"/>
    <w:lvl w:ilvl="0" w:tplc="2DBCCB1A">
      <w:start w:val="1"/>
      <w:numFmt w:val="bullet"/>
      <w:lvlText w:val=""/>
      <w:lvlJc w:val="left"/>
      <w:pPr>
        <w:tabs>
          <w:tab w:val="num" w:pos="720"/>
        </w:tabs>
        <w:ind w:left="720" w:hanging="360"/>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4450632B"/>
    <w:multiLevelType w:val="hybridMultilevel"/>
    <w:tmpl w:val="78364F28"/>
    <w:lvl w:ilvl="0" w:tplc="0409000B">
      <w:start w:val="1"/>
      <w:numFmt w:val="bullet"/>
      <w:lvlText w:val=""/>
      <w:lvlJc w:val="left"/>
      <w:pPr>
        <w:ind w:left="720" w:hanging="360"/>
      </w:pPr>
      <w:rPr>
        <w:rFonts w:ascii="Wingdings" w:hAnsi="Wingdings" w:hint="default"/>
        <w:sz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DB4496A"/>
    <w:multiLevelType w:val="hybridMultilevel"/>
    <w:tmpl w:val="6CB8312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5">
    <w:nsid w:val="5EBB7E3C"/>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26">
    <w:nsid w:val="6102602D"/>
    <w:multiLevelType w:val="hybridMultilevel"/>
    <w:tmpl w:val="85103A46"/>
    <w:lvl w:ilvl="0" w:tplc="943C6C8E">
      <w:start w:val="1"/>
      <w:numFmt w:val="lowerRoman"/>
      <w:lvlText w:val="(%1)"/>
      <w:lvlJc w:val="left"/>
      <w:pPr>
        <w:ind w:left="81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1EA1D57"/>
    <w:multiLevelType w:val="hybridMultilevel"/>
    <w:tmpl w:val="7104051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67E75B0B"/>
    <w:multiLevelType w:val="multilevel"/>
    <w:tmpl w:val="1126312E"/>
    <w:lvl w:ilvl="0">
      <w:start w:val="17"/>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9">
    <w:nsid w:val="71244DBF"/>
    <w:multiLevelType w:val="hybridMultilevel"/>
    <w:tmpl w:val="F9EEB864"/>
    <w:lvl w:ilvl="0" w:tplc="7B80551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51C046D"/>
    <w:multiLevelType w:val="hybridMultilevel"/>
    <w:tmpl w:val="289C5EA6"/>
    <w:lvl w:ilvl="0" w:tplc="94F4C4E8">
      <w:start w:val="1"/>
      <w:numFmt w:val="decimal"/>
      <w:lvlText w:val="%1."/>
      <w:lvlJc w:val="left"/>
      <w:pPr>
        <w:ind w:left="720" w:hanging="360"/>
      </w:pPr>
      <w:rPr>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76E0CAE"/>
    <w:multiLevelType w:val="singleLevel"/>
    <w:tmpl w:val="0409000F"/>
    <w:lvl w:ilvl="0">
      <w:start w:val="3"/>
      <w:numFmt w:val="decimal"/>
      <w:lvlText w:val="%1."/>
      <w:lvlJc w:val="left"/>
      <w:pPr>
        <w:tabs>
          <w:tab w:val="num" w:pos="360"/>
        </w:tabs>
        <w:ind w:left="360" w:hanging="360"/>
      </w:pPr>
      <w:rPr>
        <w:rFonts w:hint="default"/>
      </w:rPr>
    </w:lvl>
  </w:abstractNum>
  <w:abstractNum w:abstractNumId="32">
    <w:nsid w:val="7905772A"/>
    <w:multiLevelType w:val="multilevel"/>
    <w:tmpl w:val="B4EA2A06"/>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3">
    <w:nsid w:val="79893DC7"/>
    <w:multiLevelType w:val="singleLevel"/>
    <w:tmpl w:val="943C6C8E"/>
    <w:lvl w:ilvl="0">
      <w:start w:val="1"/>
      <w:numFmt w:val="lowerRoman"/>
      <w:lvlText w:val="(%1)"/>
      <w:lvlJc w:val="left"/>
      <w:pPr>
        <w:tabs>
          <w:tab w:val="num" w:pos="1440"/>
        </w:tabs>
        <w:ind w:left="1440" w:hanging="720"/>
      </w:pPr>
      <w:rPr>
        <w:rFonts w:hint="default"/>
        <w:b w:val="0"/>
      </w:rPr>
    </w:lvl>
  </w:abstractNum>
  <w:num w:numId="1">
    <w:abstractNumId w:val="12"/>
  </w:num>
  <w:num w:numId="2">
    <w:abstractNumId w:val="25"/>
  </w:num>
  <w:num w:numId="3">
    <w:abstractNumId w:val="33"/>
  </w:num>
  <w:num w:numId="4">
    <w:abstractNumId w:val="32"/>
  </w:num>
  <w:num w:numId="5">
    <w:abstractNumId w:val="14"/>
  </w:num>
  <w:num w:numId="6">
    <w:abstractNumId w:val="28"/>
  </w:num>
  <w:num w:numId="7">
    <w:abstractNumId w:val="31"/>
  </w:num>
  <w:num w:numId="8">
    <w:abstractNumId w:val="17"/>
  </w:num>
  <w:num w:numId="9">
    <w:abstractNumId w:val="16"/>
  </w:num>
  <w:num w:numId="10">
    <w:abstractNumId w:val="27"/>
  </w:num>
  <w:num w:numId="11">
    <w:abstractNumId w:val="20"/>
  </w:num>
  <w:num w:numId="12">
    <w:abstractNumId w:val="18"/>
  </w:num>
  <w:num w:numId="13">
    <w:abstractNumId w:val="24"/>
  </w:num>
  <w:num w:numId="14">
    <w:abstractNumId w:val="22"/>
  </w:num>
  <w:num w:numId="15">
    <w:abstractNumId w:val="23"/>
  </w:num>
  <w:num w:numId="16">
    <w:abstractNumId w:val="10"/>
  </w:num>
  <w:num w:numId="17">
    <w:abstractNumId w:val="30"/>
  </w:num>
  <w:num w:numId="18">
    <w:abstractNumId w:val="26"/>
  </w:num>
  <w:num w:numId="19">
    <w:abstractNumId w:val="13"/>
  </w:num>
  <w:num w:numId="20">
    <w:abstractNumId w:val="19"/>
  </w:num>
  <w:num w:numId="21">
    <w:abstractNumId w:val="11"/>
  </w:num>
  <w:num w:numId="22">
    <w:abstractNumId w:val="21"/>
  </w:num>
  <w:num w:numId="23">
    <w:abstractNumId w:val="29"/>
  </w:num>
  <w:num w:numId="24">
    <w:abstractNumId w:val="9"/>
  </w:num>
  <w:num w:numId="25">
    <w:abstractNumId w:val="7"/>
  </w:num>
  <w:num w:numId="26">
    <w:abstractNumId w:val="6"/>
  </w:num>
  <w:num w:numId="27">
    <w:abstractNumId w:val="5"/>
  </w:num>
  <w:num w:numId="28">
    <w:abstractNumId w:val="4"/>
  </w:num>
  <w:num w:numId="29">
    <w:abstractNumId w:val="8"/>
  </w:num>
  <w:num w:numId="30">
    <w:abstractNumId w:val="3"/>
  </w:num>
  <w:num w:numId="31">
    <w:abstractNumId w:val="2"/>
  </w:num>
  <w:num w:numId="32">
    <w:abstractNumId w:val="1"/>
  </w:num>
  <w:num w:numId="33">
    <w:abstractNumId w:val="0"/>
  </w:num>
  <w:num w:numId="34">
    <w:abstractNumId w:val="15"/>
  </w:num>
  <w:numIdMacAtCleanup w:val="3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characterSpacingControl w:val="doNotCompress"/>
  <w:footnotePr>
    <w:footnote w:id="0"/>
    <w:footnote w:id="1"/>
  </w:footnotePr>
  <w:endnotePr>
    <w:endnote w:id="0"/>
    <w:endnote w:id="1"/>
  </w:endnotePr>
  <w:compat/>
  <w:rsids>
    <w:rsidRoot w:val="004622D7"/>
    <w:rsid w:val="00002A62"/>
    <w:rsid w:val="0000437A"/>
    <w:rsid w:val="00014CD1"/>
    <w:rsid w:val="00015C87"/>
    <w:rsid w:val="00017E1F"/>
    <w:rsid w:val="00021939"/>
    <w:rsid w:val="00023CD2"/>
    <w:rsid w:val="00026249"/>
    <w:rsid w:val="00032009"/>
    <w:rsid w:val="00033E9E"/>
    <w:rsid w:val="00035C4E"/>
    <w:rsid w:val="00037275"/>
    <w:rsid w:val="00042526"/>
    <w:rsid w:val="000468AC"/>
    <w:rsid w:val="0005219A"/>
    <w:rsid w:val="0005581E"/>
    <w:rsid w:val="00061250"/>
    <w:rsid w:val="00062536"/>
    <w:rsid w:val="00067394"/>
    <w:rsid w:val="00071F4E"/>
    <w:rsid w:val="00076FC0"/>
    <w:rsid w:val="00083E63"/>
    <w:rsid w:val="00086612"/>
    <w:rsid w:val="000915ED"/>
    <w:rsid w:val="000918EC"/>
    <w:rsid w:val="00092FEE"/>
    <w:rsid w:val="000A6E07"/>
    <w:rsid w:val="000B3DE0"/>
    <w:rsid w:val="000C7142"/>
    <w:rsid w:val="000D657B"/>
    <w:rsid w:val="000E09E3"/>
    <w:rsid w:val="000E1BB0"/>
    <w:rsid w:val="000F0973"/>
    <w:rsid w:val="00101B13"/>
    <w:rsid w:val="001113CF"/>
    <w:rsid w:val="0011461A"/>
    <w:rsid w:val="001303D7"/>
    <w:rsid w:val="00135F84"/>
    <w:rsid w:val="00136388"/>
    <w:rsid w:val="0014356D"/>
    <w:rsid w:val="0014419C"/>
    <w:rsid w:val="0014703A"/>
    <w:rsid w:val="00147FC5"/>
    <w:rsid w:val="0015242D"/>
    <w:rsid w:val="00161E53"/>
    <w:rsid w:val="00164775"/>
    <w:rsid w:val="00166577"/>
    <w:rsid w:val="001737E7"/>
    <w:rsid w:val="001764A5"/>
    <w:rsid w:val="00177568"/>
    <w:rsid w:val="00182163"/>
    <w:rsid w:val="00185ADE"/>
    <w:rsid w:val="00191905"/>
    <w:rsid w:val="0019719D"/>
    <w:rsid w:val="001A101D"/>
    <w:rsid w:val="001B0C87"/>
    <w:rsid w:val="001B3498"/>
    <w:rsid w:val="001B72B5"/>
    <w:rsid w:val="001B72CF"/>
    <w:rsid w:val="001C245B"/>
    <w:rsid w:val="001D51C2"/>
    <w:rsid w:val="001D55AE"/>
    <w:rsid w:val="001D58AE"/>
    <w:rsid w:val="001D625D"/>
    <w:rsid w:val="001D63B4"/>
    <w:rsid w:val="001E0257"/>
    <w:rsid w:val="001E0FB0"/>
    <w:rsid w:val="001E3F64"/>
    <w:rsid w:val="001F258D"/>
    <w:rsid w:val="001F6390"/>
    <w:rsid w:val="001F67AD"/>
    <w:rsid w:val="001F7C6D"/>
    <w:rsid w:val="001F7D44"/>
    <w:rsid w:val="00200DC1"/>
    <w:rsid w:val="00201090"/>
    <w:rsid w:val="00203376"/>
    <w:rsid w:val="00203541"/>
    <w:rsid w:val="00207725"/>
    <w:rsid w:val="00216FA8"/>
    <w:rsid w:val="002175FC"/>
    <w:rsid w:val="00220651"/>
    <w:rsid w:val="0022071D"/>
    <w:rsid w:val="0022304E"/>
    <w:rsid w:val="00223BF6"/>
    <w:rsid w:val="002251CC"/>
    <w:rsid w:val="00226E91"/>
    <w:rsid w:val="002272FF"/>
    <w:rsid w:val="002311D3"/>
    <w:rsid w:val="002313BA"/>
    <w:rsid w:val="00232DB5"/>
    <w:rsid w:val="00233164"/>
    <w:rsid w:val="0023379F"/>
    <w:rsid w:val="00234903"/>
    <w:rsid w:val="00236A32"/>
    <w:rsid w:val="00240B1F"/>
    <w:rsid w:val="00247D04"/>
    <w:rsid w:val="002519B5"/>
    <w:rsid w:val="002534A2"/>
    <w:rsid w:val="00270490"/>
    <w:rsid w:val="00270918"/>
    <w:rsid w:val="00270BA4"/>
    <w:rsid w:val="0027599C"/>
    <w:rsid w:val="002824CE"/>
    <w:rsid w:val="002874C4"/>
    <w:rsid w:val="00290395"/>
    <w:rsid w:val="00291A1C"/>
    <w:rsid w:val="002938B5"/>
    <w:rsid w:val="002A046E"/>
    <w:rsid w:val="002A16AE"/>
    <w:rsid w:val="002A2622"/>
    <w:rsid w:val="002A3A87"/>
    <w:rsid w:val="002A65C5"/>
    <w:rsid w:val="002A6A4F"/>
    <w:rsid w:val="002B11D2"/>
    <w:rsid w:val="002B15B7"/>
    <w:rsid w:val="002B66D2"/>
    <w:rsid w:val="002C2BF0"/>
    <w:rsid w:val="002C6D34"/>
    <w:rsid w:val="002C7491"/>
    <w:rsid w:val="002D2A48"/>
    <w:rsid w:val="002D4EEB"/>
    <w:rsid w:val="002D7A7C"/>
    <w:rsid w:val="002E037F"/>
    <w:rsid w:val="002E3629"/>
    <w:rsid w:val="002E7279"/>
    <w:rsid w:val="002F09B0"/>
    <w:rsid w:val="002F0AFF"/>
    <w:rsid w:val="002F3631"/>
    <w:rsid w:val="002F4AD9"/>
    <w:rsid w:val="002F5BEA"/>
    <w:rsid w:val="0030509A"/>
    <w:rsid w:val="00305CE0"/>
    <w:rsid w:val="003070E3"/>
    <w:rsid w:val="00317233"/>
    <w:rsid w:val="00322526"/>
    <w:rsid w:val="0032439F"/>
    <w:rsid w:val="003250EF"/>
    <w:rsid w:val="00326128"/>
    <w:rsid w:val="0033309B"/>
    <w:rsid w:val="00335671"/>
    <w:rsid w:val="00335E03"/>
    <w:rsid w:val="00340FDA"/>
    <w:rsid w:val="00345449"/>
    <w:rsid w:val="00346A41"/>
    <w:rsid w:val="00347C18"/>
    <w:rsid w:val="00350A2D"/>
    <w:rsid w:val="00351C49"/>
    <w:rsid w:val="00356252"/>
    <w:rsid w:val="0036024F"/>
    <w:rsid w:val="00371BBD"/>
    <w:rsid w:val="003742E1"/>
    <w:rsid w:val="003758E5"/>
    <w:rsid w:val="003806CF"/>
    <w:rsid w:val="003934D7"/>
    <w:rsid w:val="00395517"/>
    <w:rsid w:val="003A6059"/>
    <w:rsid w:val="003B53EB"/>
    <w:rsid w:val="003C1678"/>
    <w:rsid w:val="003C20E3"/>
    <w:rsid w:val="003C2420"/>
    <w:rsid w:val="003C6AC4"/>
    <w:rsid w:val="003C74BD"/>
    <w:rsid w:val="003D12E3"/>
    <w:rsid w:val="003D3867"/>
    <w:rsid w:val="003E14EC"/>
    <w:rsid w:val="003E1B05"/>
    <w:rsid w:val="003E1D50"/>
    <w:rsid w:val="003E24A8"/>
    <w:rsid w:val="003E68B0"/>
    <w:rsid w:val="003F0825"/>
    <w:rsid w:val="0040726D"/>
    <w:rsid w:val="00407C42"/>
    <w:rsid w:val="004108F4"/>
    <w:rsid w:val="00411D44"/>
    <w:rsid w:val="00411E5B"/>
    <w:rsid w:val="00415A28"/>
    <w:rsid w:val="00415ABF"/>
    <w:rsid w:val="00417C6C"/>
    <w:rsid w:val="004207A9"/>
    <w:rsid w:val="004222B1"/>
    <w:rsid w:val="00425AAD"/>
    <w:rsid w:val="00426F31"/>
    <w:rsid w:val="00430A83"/>
    <w:rsid w:val="004324AA"/>
    <w:rsid w:val="00435C26"/>
    <w:rsid w:val="0043673D"/>
    <w:rsid w:val="004402B6"/>
    <w:rsid w:val="00446760"/>
    <w:rsid w:val="00446824"/>
    <w:rsid w:val="00447402"/>
    <w:rsid w:val="00447637"/>
    <w:rsid w:val="00462031"/>
    <w:rsid w:val="004622D7"/>
    <w:rsid w:val="0046515C"/>
    <w:rsid w:val="00465C2D"/>
    <w:rsid w:val="0046750D"/>
    <w:rsid w:val="0046794A"/>
    <w:rsid w:val="00471081"/>
    <w:rsid w:val="00472213"/>
    <w:rsid w:val="0047394D"/>
    <w:rsid w:val="0047515E"/>
    <w:rsid w:val="00475DF0"/>
    <w:rsid w:val="0048509C"/>
    <w:rsid w:val="004858DC"/>
    <w:rsid w:val="00486354"/>
    <w:rsid w:val="00490495"/>
    <w:rsid w:val="00490C63"/>
    <w:rsid w:val="004912EA"/>
    <w:rsid w:val="004914D0"/>
    <w:rsid w:val="004949E9"/>
    <w:rsid w:val="0049697F"/>
    <w:rsid w:val="004A268F"/>
    <w:rsid w:val="004A75B0"/>
    <w:rsid w:val="004A766D"/>
    <w:rsid w:val="004B1F18"/>
    <w:rsid w:val="004B21A2"/>
    <w:rsid w:val="004C19D9"/>
    <w:rsid w:val="004C1ADC"/>
    <w:rsid w:val="004C247A"/>
    <w:rsid w:val="004C2E35"/>
    <w:rsid w:val="004C3473"/>
    <w:rsid w:val="004C5564"/>
    <w:rsid w:val="004D0F6F"/>
    <w:rsid w:val="004D5FC3"/>
    <w:rsid w:val="004E43B4"/>
    <w:rsid w:val="004F1590"/>
    <w:rsid w:val="004F3E28"/>
    <w:rsid w:val="004F4DC7"/>
    <w:rsid w:val="004F5A62"/>
    <w:rsid w:val="005018D8"/>
    <w:rsid w:val="005021C4"/>
    <w:rsid w:val="005065F9"/>
    <w:rsid w:val="00507101"/>
    <w:rsid w:val="005143C0"/>
    <w:rsid w:val="005146D5"/>
    <w:rsid w:val="00520D75"/>
    <w:rsid w:val="00522486"/>
    <w:rsid w:val="00523DA1"/>
    <w:rsid w:val="00526502"/>
    <w:rsid w:val="00530F6E"/>
    <w:rsid w:val="00533E8E"/>
    <w:rsid w:val="00535A71"/>
    <w:rsid w:val="00540E7A"/>
    <w:rsid w:val="00550306"/>
    <w:rsid w:val="00550885"/>
    <w:rsid w:val="0055445A"/>
    <w:rsid w:val="005641AB"/>
    <w:rsid w:val="005641BC"/>
    <w:rsid w:val="00572ED4"/>
    <w:rsid w:val="0057564B"/>
    <w:rsid w:val="0058193F"/>
    <w:rsid w:val="0058416E"/>
    <w:rsid w:val="00586796"/>
    <w:rsid w:val="005938D7"/>
    <w:rsid w:val="005945D6"/>
    <w:rsid w:val="00595E1F"/>
    <w:rsid w:val="005A0376"/>
    <w:rsid w:val="005A17D1"/>
    <w:rsid w:val="005A3506"/>
    <w:rsid w:val="005A621D"/>
    <w:rsid w:val="005A6615"/>
    <w:rsid w:val="005B0A01"/>
    <w:rsid w:val="005B0C55"/>
    <w:rsid w:val="005B1E53"/>
    <w:rsid w:val="005B1E8C"/>
    <w:rsid w:val="005B2626"/>
    <w:rsid w:val="005B2711"/>
    <w:rsid w:val="005B6524"/>
    <w:rsid w:val="005C06DC"/>
    <w:rsid w:val="005C07DC"/>
    <w:rsid w:val="005C1559"/>
    <w:rsid w:val="005C46F3"/>
    <w:rsid w:val="005C6924"/>
    <w:rsid w:val="005D5A04"/>
    <w:rsid w:val="005D732B"/>
    <w:rsid w:val="005D7958"/>
    <w:rsid w:val="005E1822"/>
    <w:rsid w:val="005E3D00"/>
    <w:rsid w:val="005E4942"/>
    <w:rsid w:val="005E7DB5"/>
    <w:rsid w:val="005F276E"/>
    <w:rsid w:val="005F30E3"/>
    <w:rsid w:val="005F3C47"/>
    <w:rsid w:val="005F665B"/>
    <w:rsid w:val="00600953"/>
    <w:rsid w:val="00600DE3"/>
    <w:rsid w:val="00603A91"/>
    <w:rsid w:val="00605FC1"/>
    <w:rsid w:val="00607846"/>
    <w:rsid w:val="00607C4D"/>
    <w:rsid w:val="0062023F"/>
    <w:rsid w:val="00621017"/>
    <w:rsid w:val="006246D7"/>
    <w:rsid w:val="00632D5A"/>
    <w:rsid w:val="00632FC0"/>
    <w:rsid w:val="00633F2E"/>
    <w:rsid w:val="006412FB"/>
    <w:rsid w:val="00663F4C"/>
    <w:rsid w:val="00673131"/>
    <w:rsid w:val="00680C71"/>
    <w:rsid w:val="00680ED6"/>
    <w:rsid w:val="00690311"/>
    <w:rsid w:val="006911EE"/>
    <w:rsid w:val="00693BA3"/>
    <w:rsid w:val="0069609E"/>
    <w:rsid w:val="00697463"/>
    <w:rsid w:val="006A0B3E"/>
    <w:rsid w:val="006A5156"/>
    <w:rsid w:val="006A76B6"/>
    <w:rsid w:val="006B0C95"/>
    <w:rsid w:val="006B49BD"/>
    <w:rsid w:val="006B6902"/>
    <w:rsid w:val="006B694E"/>
    <w:rsid w:val="006C528B"/>
    <w:rsid w:val="006D0A17"/>
    <w:rsid w:val="006D1E9E"/>
    <w:rsid w:val="006D48D5"/>
    <w:rsid w:val="006D6305"/>
    <w:rsid w:val="006D7184"/>
    <w:rsid w:val="006D7940"/>
    <w:rsid w:val="006E2DBA"/>
    <w:rsid w:val="006E5E56"/>
    <w:rsid w:val="006E70F0"/>
    <w:rsid w:val="006F252D"/>
    <w:rsid w:val="006F2F18"/>
    <w:rsid w:val="006F3A5F"/>
    <w:rsid w:val="00701F2E"/>
    <w:rsid w:val="00702A1D"/>
    <w:rsid w:val="00710C88"/>
    <w:rsid w:val="0071220C"/>
    <w:rsid w:val="00714D59"/>
    <w:rsid w:val="00716E17"/>
    <w:rsid w:val="00717008"/>
    <w:rsid w:val="00717F67"/>
    <w:rsid w:val="00720D24"/>
    <w:rsid w:val="00723493"/>
    <w:rsid w:val="0072759A"/>
    <w:rsid w:val="00730C76"/>
    <w:rsid w:val="00733607"/>
    <w:rsid w:val="00733A0E"/>
    <w:rsid w:val="0073421B"/>
    <w:rsid w:val="007362BB"/>
    <w:rsid w:val="00744027"/>
    <w:rsid w:val="007523F7"/>
    <w:rsid w:val="00753A7A"/>
    <w:rsid w:val="007556F9"/>
    <w:rsid w:val="007565DD"/>
    <w:rsid w:val="00756D56"/>
    <w:rsid w:val="00757AF7"/>
    <w:rsid w:val="00760DE0"/>
    <w:rsid w:val="00763696"/>
    <w:rsid w:val="007729E6"/>
    <w:rsid w:val="00780EDA"/>
    <w:rsid w:val="007839A8"/>
    <w:rsid w:val="00785FF5"/>
    <w:rsid w:val="00787F93"/>
    <w:rsid w:val="007908AF"/>
    <w:rsid w:val="007963E2"/>
    <w:rsid w:val="00796A2F"/>
    <w:rsid w:val="00796E16"/>
    <w:rsid w:val="007A0757"/>
    <w:rsid w:val="007A5D02"/>
    <w:rsid w:val="007A64B3"/>
    <w:rsid w:val="007A7574"/>
    <w:rsid w:val="007A77EB"/>
    <w:rsid w:val="007B2C2A"/>
    <w:rsid w:val="007B6799"/>
    <w:rsid w:val="007B6B5A"/>
    <w:rsid w:val="007C29B8"/>
    <w:rsid w:val="007C4B5F"/>
    <w:rsid w:val="007C7938"/>
    <w:rsid w:val="007D01E2"/>
    <w:rsid w:val="007D02D9"/>
    <w:rsid w:val="007D106E"/>
    <w:rsid w:val="007D3E13"/>
    <w:rsid w:val="007E070C"/>
    <w:rsid w:val="007E1302"/>
    <w:rsid w:val="007E1E9B"/>
    <w:rsid w:val="007E1ED3"/>
    <w:rsid w:val="007E44E7"/>
    <w:rsid w:val="007E629E"/>
    <w:rsid w:val="007F004C"/>
    <w:rsid w:val="007F3AE7"/>
    <w:rsid w:val="007F415C"/>
    <w:rsid w:val="007F68C1"/>
    <w:rsid w:val="008007F6"/>
    <w:rsid w:val="00806CF2"/>
    <w:rsid w:val="00811AE4"/>
    <w:rsid w:val="00811BCB"/>
    <w:rsid w:val="00813A4A"/>
    <w:rsid w:val="008151CF"/>
    <w:rsid w:val="0083182A"/>
    <w:rsid w:val="00833958"/>
    <w:rsid w:val="00835DE5"/>
    <w:rsid w:val="0084298B"/>
    <w:rsid w:val="0085123A"/>
    <w:rsid w:val="008519F2"/>
    <w:rsid w:val="00855255"/>
    <w:rsid w:val="00857C71"/>
    <w:rsid w:val="00862415"/>
    <w:rsid w:val="00862480"/>
    <w:rsid w:val="008646F8"/>
    <w:rsid w:val="00865DBB"/>
    <w:rsid w:val="008671B3"/>
    <w:rsid w:val="00875B9A"/>
    <w:rsid w:val="0087710E"/>
    <w:rsid w:val="00880D9B"/>
    <w:rsid w:val="0088247C"/>
    <w:rsid w:val="00884BB9"/>
    <w:rsid w:val="00885A50"/>
    <w:rsid w:val="00892BAD"/>
    <w:rsid w:val="008952B5"/>
    <w:rsid w:val="008A02F4"/>
    <w:rsid w:val="008A1718"/>
    <w:rsid w:val="008A2548"/>
    <w:rsid w:val="008A6388"/>
    <w:rsid w:val="008B1CDF"/>
    <w:rsid w:val="008B2C2D"/>
    <w:rsid w:val="008B2D0D"/>
    <w:rsid w:val="008B3444"/>
    <w:rsid w:val="008C0982"/>
    <w:rsid w:val="008C1496"/>
    <w:rsid w:val="008C4611"/>
    <w:rsid w:val="008C7A9A"/>
    <w:rsid w:val="008D0232"/>
    <w:rsid w:val="008D2F52"/>
    <w:rsid w:val="008D317A"/>
    <w:rsid w:val="008D41A0"/>
    <w:rsid w:val="008D5BBC"/>
    <w:rsid w:val="008E3A15"/>
    <w:rsid w:val="008E5C5E"/>
    <w:rsid w:val="008E5E12"/>
    <w:rsid w:val="008E60F9"/>
    <w:rsid w:val="008F0F0D"/>
    <w:rsid w:val="008F62EF"/>
    <w:rsid w:val="008F6C9C"/>
    <w:rsid w:val="0090021F"/>
    <w:rsid w:val="00901C53"/>
    <w:rsid w:val="00902B20"/>
    <w:rsid w:val="00902D11"/>
    <w:rsid w:val="009053A4"/>
    <w:rsid w:val="009053A8"/>
    <w:rsid w:val="009074D1"/>
    <w:rsid w:val="00916AD1"/>
    <w:rsid w:val="00916DA7"/>
    <w:rsid w:val="00921650"/>
    <w:rsid w:val="009217A1"/>
    <w:rsid w:val="00922887"/>
    <w:rsid w:val="00924C11"/>
    <w:rsid w:val="00924F40"/>
    <w:rsid w:val="0092542A"/>
    <w:rsid w:val="009256FE"/>
    <w:rsid w:val="00931755"/>
    <w:rsid w:val="0093603A"/>
    <w:rsid w:val="009362CC"/>
    <w:rsid w:val="00937E8F"/>
    <w:rsid w:val="009468CD"/>
    <w:rsid w:val="00951B1E"/>
    <w:rsid w:val="00952088"/>
    <w:rsid w:val="00953EF3"/>
    <w:rsid w:val="00954034"/>
    <w:rsid w:val="00956729"/>
    <w:rsid w:val="009620B6"/>
    <w:rsid w:val="00966DBA"/>
    <w:rsid w:val="00972D1C"/>
    <w:rsid w:val="00974D9F"/>
    <w:rsid w:val="00976B2E"/>
    <w:rsid w:val="00980008"/>
    <w:rsid w:val="00980F12"/>
    <w:rsid w:val="0098142D"/>
    <w:rsid w:val="00983419"/>
    <w:rsid w:val="00990112"/>
    <w:rsid w:val="00992C0A"/>
    <w:rsid w:val="00993BFE"/>
    <w:rsid w:val="00996712"/>
    <w:rsid w:val="009B50E2"/>
    <w:rsid w:val="009B65D1"/>
    <w:rsid w:val="009B6689"/>
    <w:rsid w:val="009B702E"/>
    <w:rsid w:val="009B7627"/>
    <w:rsid w:val="009C02A8"/>
    <w:rsid w:val="009C2808"/>
    <w:rsid w:val="009C435C"/>
    <w:rsid w:val="009C447B"/>
    <w:rsid w:val="009D2AFF"/>
    <w:rsid w:val="009D4021"/>
    <w:rsid w:val="009D470C"/>
    <w:rsid w:val="009D4FB8"/>
    <w:rsid w:val="009D603A"/>
    <w:rsid w:val="009D6F7A"/>
    <w:rsid w:val="009E233C"/>
    <w:rsid w:val="009E3533"/>
    <w:rsid w:val="009E3E91"/>
    <w:rsid w:val="009E6AA0"/>
    <w:rsid w:val="009E7159"/>
    <w:rsid w:val="009F0806"/>
    <w:rsid w:val="009F2118"/>
    <w:rsid w:val="009F47C7"/>
    <w:rsid w:val="009F649F"/>
    <w:rsid w:val="009F6F9A"/>
    <w:rsid w:val="009F7273"/>
    <w:rsid w:val="009F7762"/>
    <w:rsid w:val="00A02BBD"/>
    <w:rsid w:val="00A03262"/>
    <w:rsid w:val="00A106A9"/>
    <w:rsid w:val="00A111CC"/>
    <w:rsid w:val="00A122D4"/>
    <w:rsid w:val="00A12E69"/>
    <w:rsid w:val="00A14C77"/>
    <w:rsid w:val="00A15546"/>
    <w:rsid w:val="00A209F3"/>
    <w:rsid w:val="00A23F1E"/>
    <w:rsid w:val="00A24A1B"/>
    <w:rsid w:val="00A27D33"/>
    <w:rsid w:val="00A320F0"/>
    <w:rsid w:val="00A32DF6"/>
    <w:rsid w:val="00A41B19"/>
    <w:rsid w:val="00A41C92"/>
    <w:rsid w:val="00A42287"/>
    <w:rsid w:val="00A42753"/>
    <w:rsid w:val="00A43F8D"/>
    <w:rsid w:val="00A45F0A"/>
    <w:rsid w:val="00A46991"/>
    <w:rsid w:val="00A47059"/>
    <w:rsid w:val="00A470D5"/>
    <w:rsid w:val="00A47930"/>
    <w:rsid w:val="00A505C0"/>
    <w:rsid w:val="00A51E55"/>
    <w:rsid w:val="00A53256"/>
    <w:rsid w:val="00A547BC"/>
    <w:rsid w:val="00A625E9"/>
    <w:rsid w:val="00A65C2D"/>
    <w:rsid w:val="00A70DDE"/>
    <w:rsid w:val="00A7613F"/>
    <w:rsid w:val="00A7657B"/>
    <w:rsid w:val="00A831AC"/>
    <w:rsid w:val="00A87A42"/>
    <w:rsid w:val="00A87FD0"/>
    <w:rsid w:val="00A90152"/>
    <w:rsid w:val="00A92A7D"/>
    <w:rsid w:val="00A96426"/>
    <w:rsid w:val="00A96F91"/>
    <w:rsid w:val="00A97547"/>
    <w:rsid w:val="00AA3891"/>
    <w:rsid w:val="00AB0E7E"/>
    <w:rsid w:val="00AB1CDA"/>
    <w:rsid w:val="00AB46B3"/>
    <w:rsid w:val="00AB519B"/>
    <w:rsid w:val="00AC3608"/>
    <w:rsid w:val="00AC50CB"/>
    <w:rsid w:val="00AC53D9"/>
    <w:rsid w:val="00AC5D07"/>
    <w:rsid w:val="00AC5EE7"/>
    <w:rsid w:val="00AC7441"/>
    <w:rsid w:val="00AC786A"/>
    <w:rsid w:val="00AD1028"/>
    <w:rsid w:val="00AD118E"/>
    <w:rsid w:val="00AD2DB4"/>
    <w:rsid w:val="00AD6A75"/>
    <w:rsid w:val="00AD7B7E"/>
    <w:rsid w:val="00AE6B97"/>
    <w:rsid w:val="00AE7839"/>
    <w:rsid w:val="00AF1590"/>
    <w:rsid w:val="00AF31FE"/>
    <w:rsid w:val="00B00EB0"/>
    <w:rsid w:val="00B02AD5"/>
    <w:rsid w:val="00B034B9"/>
    <w:rsid w:val="00B04349"/>
    <w:rsid w:val="00B06B64"/>
    <w:rsid w:val="00B124CB"/>
    <w:rsid w:val="00B1729C"/>
    <w:rsid w:val="00B243E8"/>
    <w:rsid w:val="00B2654C"/>
    <w:rsid w:val="00B267F0"/>
    <w:rsid w:val="00B32CE5"/>
    <w:rsid w:val="00B355A3"/>
    <w:rsid w:val="00B36351"/>
    <w:rsid w:val="00B3787B"/>
    <w:rsid w:val="00B40F86"/>
    <w:rsid w:val="00B42F5B"/>
    <w:rsid w:val="00B43663"/>
    <w:rsid w:val="00B459A6"/>
    <w:rsid w:val="00B47F1D"/>
    <w:rsid w:val="00B50036"/>
    <w:rsid w:val="00B531E1"/>
    <w:rsid w:val="00B53516"/>
    <w:rsid w:val="00B537CC"/>
    <w:rsid w:val="00B54BE6"/>
    <w:rsid w:val="00B55055"/>
    <w:rsid w:val="00B5588E"/>
    <w:rsid w:val="00B56107"/>
    <w:rsid w:val="00B718AC"/>
    <w:rsid w:val="00B73B52"/>
    <w:rsid w:val="00B74464"/>
    <w:rsid w:val="00B75E74"/>
    <w:rsid w:val="00B80D5F"/>
    <w:rsid w:val="00B86117"/>
    <w:rsid w:val="00B872FC"/>
    <w:rsid w:val="00B911F6"/>
    <w:rsid w:val="00B9319A"/>
    <w:rsid w:val="00B96FB5"/>
    <w:rsid w:val="00BA6573"/>
    <w:rsid w:val="00BA7B3F"/>
    <w:rsid w:val="00BB0483"/>
    <w:rsid w:val="00BB1789"/>
    <w:rsid w:val="00BB6BD3"/>
    <w:rsid w:val="00BC16DA"/>
    <w:rsid w:val="00BC5561"/>
    <w:rsid w:val="00BC7676"/>
    <w:rsid w:val="00BD6AEB"/>
    <w:rsid w:val="00BE13FD"/>
    <w:rsid w:val="00BE5D6D"/>
    <w:rsid w:val="00BE7102"/>
    <w:rsid w:val="00BE73AB"/>
    <w:rsid w:val="00BF1216"/>
    <w:rsid w:val="00BF18B2"/>
    <w:rsid w:val="00BF3744"/>
    <w:rsid w:val="00BF739B"/>
    <w:rsid w:val="00C054FF"/>
    <w:rsid w:val="00C05A5E"/>
    <w:rsid w:val="00C11E2B"/>
    <w:rsid w:val="00C121A7"/>
    <w:rsid w:val="00C132F8"/>
    <w:rsid w:val="00C14DFC"/>
    <w:rsid w:val="00C21734"/>
    <w:rsid w:val="00C225EB"/>
    <w:rsid w:val="00C229DD"/>
    <w:rsid w:val="00C23342"/>
    <w:rsid w:val="00C24904"/>
    <w:rsid w:val="00C27096"/>
    <w:rsid w:val="00C30749"/>
    <w:rsid w:val="00C36BDA"/>
    <w:rsid w:val="00C42C1A"/>
    <w:rsid w:val="00C43064"/>
    <w:rsid w:val="00C502AE"/>
    <w:rsid w:val="00C552A8"/>
    <w:rsid w:val="00C66A84"/>
    <w:rsid w:val="00C7130D"/>
    <w:rsid w:val="00C73752"/>
    <w:rsid w:val="00C75838"/>
    <w:rsid w:val="00C840E8"/>
    <w:rsid w:val="00C90CE2"/>
    <w:rsid w:val="00C91DB1"/>
    <w:rsid w:val="00C93C46"/>
    <w:rsid w:val="00CA33B6"/>
    <w:rsid w:val="00CA6E12"/>
    <w:rsid w:val="00CC1A31"/>
    <w:rsid w:val="00CC3023"/>
    <w:rsid w:val="00CC41B7"/>
    <w:rsid w:val="00CC4253"/>
    <w:rsid w:val="00CC6761"/>
    <w:rsid w:val="00CD2DB3"/>
    <w:rsid w:val="00CD64DE"/>
    <w:rsid w:val="00CE1DE1"/>
    <w:rsid w:val="00CE30DF"/>
    <w:rsid w:val="00CE61D0"/>
    <w:rsid w:val="00CE67A1"/>
    <w:rsid w:val="00CE7EB6"/>
    <w:rsid w:val="00CF19E2"/>
    <w:rsid w:val="00CF2063"/>
    <w:rsid w:val="00CF2972"/>
    <w:rsid w:val="00CF7698"/>
    <w:rsid w:val="00D0213E"/>
    <w:rsid w:val="00D06773"/>
    <w:rsid w:val="00D119FB"/>
    <w:rsid w:val="00D20F1D"/>
    <w:rsid w:val="00D228EC"/>
    <w:rsid w:val="00D22B06"/>
    <w:rsid w:val="00D3157D"/>
    <w:rsid w:val="00D32267"/>
    <w:rsid w:val="00D33279"/>
    <w:rsid w:val="00D456A6"/>
    <w:rsid w:val="00D516DC"/>
    <w:rsid w:val="00D519B6"/>
    <w:rsid w:val="00D52019"/>
    <w:rsid w:val="00D61473"/>
    <w:rsid w:val="00D667B4"/>
    <w:rsid w:val="00D66D82"/>
    <w:rsid w:val="00D7491F"/>
    <w:rsid w:val="00D75040"/>
    <w:rsid w:val="00D768DF"/>
    <w:rsid w:val="00D81094"/>
    <w:rsid w:val="00D83607"/>
    <w:rsid w:val="00D84A84"/>
    <w:rsid w:val="00D850C1"/>
    <w:rsid w:val="00D853B1"/>
    <w:rsid w:val="00D87513"/>
    <w:rsid w:val="00D91512"/>
    <w:rsid w:val="00D921FE"/>
    <w:rsid w:val="00D94EBC"/>
    <w:rsid w:val="00D96CDF"/>
    <w:rsid w:val="00D97E08"/>
    <w:rsid w:val="00DA01CC"/>
    <w:rsid w:val="00DA2545"/>
    <w:rsid w:val="00DA32FE"/>
    <w:rsid w:val="00DA3F40"/>
    <w:rsid w:val="00DA5DDF"/>
    <w:rsid w:val="00DA6C73"/>
    <w:rsid w:val="00DB17EF"/>
    <w:rsid w:val="00DB239A"/>
    <w:rsid w:val="00DB3C0F"/>
    <w:rsid w:val="00DB5C38"/>
    <w:rsid w:val="00DB5E5A"/>
    <w:rsid w:val="00DC057C"/>
    <w:rsid w:val="00DC146A"/>
    <w:rsid w:val="00DC25DB"/>
    <w:rsid w:val="00DC2855"/>
    <w:rsid w:val="00DD22B9"/>
    <w:rsid w:val="00DD2D7C"/>
    <w:rsid w:val="00DD5141"/>
    <w:rsid w:val="00DE061B"/>
    <w:rsid w:val="00DE4769"/>
    <w:rsid w:val="00DE48AB"/>
    <w:rsid w:val="00DE50BA"/>
    <w:rsid w:val="00DE65CE"/>
    <w:rsid w:val="00DF3A91"/>
    <w:rsid w:val="00DF3BDD"/>
    <w:rsid w:val="00DF447D"/>
    <w:rsid w:val="00E01696"/>
    <w:rsid w:val="00E01D44"/>
    <w:rsid w:val="00E039DA"/>
    <w:rsid w:val="00E07B37"/>
    <w:rsid w:val="00E103FB"/>
    <w:rsid w:val="00E13C2E"/>
    <w:rsid w:val="00E208EB"/>
    <w:rsid w:val="00E24874"/>
    <w:rsid w:val="00E356E8"/>
    <w:rsid w:val="00E3779F"/>
    <w:rsid w:val="00E43ACC"/>
    <w:rsid w:val="00E4501E"/>
    <w:rsid w:val="00E47AFC"/>
    <w:rsid w:val="00E50AC7"/>
    <w:rsid w:val="00E51F23"/>
    <w:rsid w:val="00E573A7"/>
    <w:rsid w:val="00E57B47"/>
    <w:rsid w:val="00E61F02"/>
    <w:rsid w:val="00E62C29"/>
    <w:rsid w:val="00E639BC"/>
    <w:rsid w:val="00E64142"/>
    <w:rsid w:val="00E64936"/>
    <w:rsid w:val="00E66686"/>
    <w:rsid w:val="00E82C2D"/>
    <w:rsid w:val="00E870DA"/>
    <w:rsid w:val="00E91109"/>
    <w:rsid w:val="00E91203"/>
    <w:rsid w:val="00E91E93"/>
    <w:rsid w:val="00E96AD9"/>
    <w:rsid w:val="00E96CDE"/>
    <w:rsid w:val="00E96E69"/>
    <w:rsid w:val="00EA0DEE"/>
    <w:rsid w:val="00EA44CB"/>
    <w:rsid w:val="00EA4542"/>
    <w:rsid w:val="00EA587A"/>
    <w:rsid w:val="00EA7C34"/>
    <w:rsid w:val="00EB5384"/>
    <w:rsid w:val="00EC18F6"/>
    <w:rsid w:val="00ED2A61"/>
    <w:rsid w:val="00ED773D"/>
    <w:rsid w:val="00EE206F"/>
    <w:rsid w:val="00EE22B6"/>
    <w:rsid w:val="00EE4C11"/>
    <w:rsid w:val="00EF4062"/>
    <w:rsid w:val="00F02283"/>
    <w:rsid w:val="00F150B7"/>
    <w:rsid w:val="00F15A2E"/>
    <w:rsid w:val="00F1610F"/>
    <w:rsid w:val="00F226F3"/>
    <w:rsid w:val="00F24690"/>
    <w:rsid w:val="00F30F7E"/>
    <w:rsid w:val="00F31044"/>
    <w:rsid w:val="00F3278B"/>
    <w:rsid w:val="00F33FF9"/>
    <w:rsid w:val="00F350F5"/>
    <w:rsid w:val="00F369D5"/>
    <w:rsid w:val="00F375EA"/>
    <w:rsid w:val="00F41D17"/>
    <w:rsid w:val="00F427B6"/>
    <w:rsid w:val="00F448B6"/>
    <w:rsid w:val="00F470A2"/>
    <w:rsid w:val="00F520C6"/>
    <w:rsid w:val="00F54408"/>
    <w:rsid w:val="00F5699C"/>
    <w:rsid w:val="00F63948"/>
    <w:rsid w:val="00F640F4"/>
    <w:rsid w:val="00F65116"/>
    <w:rsid w:val="00F65AC7"/>
    <w:rsid w:val="00F66BF3"/>
    <w:rsid w:val="00F66C53"/>
    <w:rsid w:val="00F675DA"/>
    <w:rsid w:val="00F73974"/>
    <w:rsid w:val="00F802FF"/>
    <w:rsid w:val="00F80354"/>
    <w:rsid w:val="00F80B9D"/>
    <w:rsid w:val="00F80E41"/>
    <w:rsid w:val="00F810CD"/>
    <w:rsid w:val="00F83858"/>
    <w:rsid w:val="00F8441B"/>
    <w:rsid w:val="00F862B6"/>
    <w:rsid w:val="00FA68F2"/>
    <w:rsid w:val="00FB0CA9"/>
    <w:rsid w:val="00FB1A2B"/>
    <w:rsid w:val="00FB58C1"/>
    <w:rsid w:val="00FB6FCD"/>
    <w:rsid w:val="00FC2778"/>
    <w:rsid w:val="00FC2F09"/>
    <w:rsid w:val="00FC4DC5"/>
    <w:rsid w:val="00FC59B7"/>
    <w:rsid w:val="00FC73D5"/>
    <w:rsid w:val="00FD1DB5"/>
    <w:rsid w:val="00FD245A"/>
    <w:rsid w:val="00FE1C87"/>
    <w:rsid w:val="00FE233C"/>
    <w:rsid w:val="00FE2F4F"/>
    <w:rsid w:val="00FE36C5"/>
    <w:rsid w:val="00FE4118"/>
    <w:rsid w:val="00FF12C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5122">
      <o:colormru v:ext="edit" colors="#0c0,#f30,blu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622D7"/>
  </w:style>
  <w:style w:type="paragraph" w:styleId="Heading1">
    <w:name w:val="heading 1"/>
    <w:basedOn w:val="Normal"/>
    <w:next w:val="Normal"/>
    <w:link w:val="Heading1Char"/>
    <w:qFormat/>
    <w:rsid w:val="004622D7"/>
    <w:pPr>
      <w:keepNext/>
      <w:jc w:val="both"/>
      <w:outlineLvl w:val="0"/>
    </w:pPr>
    <w:rPr>
      <w:sz w:val="26"/>
    </w:rPr>
  </w:style>
  <w:style w:type="paragraph" w:styleId="Heading2">
    <w:name w:val="heading 2"/>
    <w:basedOn w:val="Normal"/>
    <w:next w:val="Normal"/>
    <w:qFormat/>
    <w:rsid w:val="004622D7"/>
    <w:pPr>
      <w:keepNext/>
      <w:outlineLvl w:val="1"/>
    </w:pPr>
    <w:rPr>
      <w:b/>
      <w:sz w:val="26"/>
    </w:rPr>
  </w:style>
  <w:style w:type="paragraph" w:styleId="Heading3">
    <w:name w:val="heading 3"/>
    <w:basedOn w:val="Normal"/>
    <w:next w:val="Normal"/>
    <w:qFormat/>
    <w:rsid w:val="004622D7"/>
    <w:pPr>
      <w:keepNext/>
      <w:spacing w:before="120" w:after="120"/>
      <w:jc w:val="both"/>
      <w:outlineLvl w:val="2"/>
    </w:pPr>
    <w:rPr>
      <w:b/>
      <w:sz w:val="26"/>
    </w:rPr>
  </w:style>
  <w:style w:type="paragraph" w:styleId="Heading4">
    <w:name w:val="heading 4"/>
    <w:basedOn w:val="Normal"/>
    <w:next w:val="Normal"/>
    <w:link w:val="Heading4Char"/>
    <w:semiHidden/>
    <w:unhideWhenUsed/>
    <w:qFormat/>
    <w:rsid w:val="0071220C"/>
    <w:pPr>
      <w:keepNext/>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qFormat/>
    <w:rsid w:val="004622D7"/>
    <w:pPr>
      <w:keepNext/>
      <w:spacing w:before="120" w:after="120"/>
      <w:jc w:val="both"/>
      <w:outlineLvl w:val="4"/>
    </w:pPr>
    <w:rPr>
      <w:b/>
      <w:sz w:val="28"/>
      <w:u w:val="single"/>
    </w:rPr>
  </w:style>
  <w:style w:type="paragraph" w:styleId="Heading6">
    <w:name w:val="heading 6"/>
    <w:basedOn w:val="Normal"/>
    <w:next w:val="Normal"/>
    <w:link w:val="Heading6Char"/>
    <w:semiHidden/>
    <w:unhideWhenUsed/>
    <w:qFormat/>
    <w:rsid w:val="0071220C"/>
    <w:pPr>
      <w:spacing w:before="240" w:after="60"/>
      <w:outlineLvl w:val="5"/>
    </w:pPr>
    <w:rPr>
      <w:rFonts w:asciiTheme="minorHAnsi" w:eastAsiaTheme="minorEastAsia" w:hAnsiTheme="minorHAnsi" w:cstheme="minorBidi"/>
      <w:b/>
      <w:bCs/>
      <w:sz w:val="22"/>
      <w:szCs w:val="22"/>
    </w:rPr>
  </w:style>
  <w:style w:type="paragraph" w:styleId="Heading7">
    <w:name w:val="heading 7"/>
    <w:basedOn w:val="Normal"/>
    <w:next w:val="Normal"/>
    <w:link w:val="Heading7Char"/>
    <w:semiHidden/>
    <w:unhideWhenUsed/>
    <w:qFormat/>
    <w:rsid w:val="0071220C"/>
    <w:p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qFormat/>
    <w:rsid w:val="004622D7"/>
    <w:pPr>
      <w:keepNext/>
      <w:jc w:val="center"/>
      <w:outlineLvl w:val="7"/>
    </w:pPr>
    <w:rPr>
      <w:b/>
      <w:sz w:val="32"/>
      <w:u w:val="single"/>
    </w:rPr>
  </w:style>
  <w:style w:type="paragraph" w:styleId="Heading9">
    <w:name w:val="heading 9"/>
    <w:basedOn w:val="Normal"/>
    <w:next w:val="Normal"/>
    <w:link w:val="Heading9Char"/>
    <w:semiHidden/>
    <w:unhideWhenUsed/>
    <w:qFormat/>
    <w:rsid w:val="0071220C"/>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rsid w:val="004622D7"/>
    <w:pPr>
      <w:jc w:val="both"/>
    </w:pPr>
    <w:rPr>
      <w:sz w:val="26"/>
    </w:rPr>
  </w:style>
  <w:style w:type="paragraph" w:styleId="BodyText">
    <w:name w:val="Body Text"/>
    <w:basedOn w:val="Normal"/>
    <w:link w:val="BodyTextChar"/>
    <w:rsid w:val="004622D7"/>
    <w:pPr>
      <w:jc w:val="both"/>
    </w:pPr>
    <w:rPr>
      <w:sz w:val="24"/>
    </w:rPr>
  </w:style>
  <w:style w:type="paragraph" w:styleId="Title">
    <w:name w:val="Title"/>
    <w:basedOn w:val="Normal"/>
    <w:link w:val="TitleChar"/>
    <w:qFormat/>
    <w:rsid w:val="004622D7"/>
    <w:pPr>
      <w:jc w:val="center"/>
    </w:pPr>
    <w:rPr>
      <w:sz w:val="44"/>
      <w:szCs w:val="24"/>
      <w:u w:val="single"/>
    </w:rPr>
  </w:style>
  <w:style w:type="character" w:customStyle="1" w:styleId="bodytextsml">
    <w:name w:val="bodytextsml"/>
    <w:basedOn w:val="DefaultParagraphFont"/>
    <w:rsid w:val="00A87A42"/>
  </w:style>
  <w:style w:type="paragraph" w:styleId="ListParagraph">
    <w:name w:val="List Paragraph"/>
    <w:basedOn w:val="Normal"/>
    <w:uiPriority w:val="34"/>
    <w:qFormat/>
    <w:rsid w:val="00CA6E12"/>
    <w:pPr>
      <w:ind w:left="720"/>
    </w:pPr>
  </w:style>
  <w:style w:type="paragraph" w:styleId="Header">
    <w:name w:val="header"/>
    <w:basedOn w:val="Normal"/>
    <w:link w:val="HeaderChar"/>
    <w:rsid w:val="00595E1F"/>
    <w:pPr>
      <w:tabs>
        <w:tab w:val="center" w:pos="4680"/>
        <w:tab w:val="right" w:pos="9360"/>
      </w:tabs>
    </w:pPr>
  </w:style>
  <w:style w:type="character" w:customStyle="1" w:styleId="HeaderChar">
    <w:name w:val="Header Char"/>
    <w:basedOn w:val="DefaultParagraphFont"/>
    <w:link w:val="Header"/>
    <w:rsid w:val="00595E1F"/>
  </w:style>
  <w:style w:type="paragraph" w:styleId="Footer">
    <w:name w:val="footer"/>
    <w:basedOn w:val="Normal"/>
    <w:link w:val="FooterChar"/>
    <w:uiPriority w:val="99"/>
    <w:rsid w:val="00595E1F"/>
    <w:pPr>
      <w:tabs>
        <w:tab w:val="center" w:pos="4680"/>
        <w:tab w:val="right" w:pos="9360"/>
      </w:tabs>
    </w:pPr>
  </w:style>
  <w:style w:type="character" w:customStyle="1" w:styleId="FooterChar">
    <w:name w:val="Footer Char"/>
    <w:basedOn w:val="DefaultParagraphFont"/>
    <w:link w:val="Footer"/>
    <w:uiPriority w:val="99"/>
    <w:rsid w:val="00595E1F"/>
  </w:style>
  <w:style w:type="paragraph" w:styleId="BalloonText">
    <w:name w:val="Balloon Text"/>
    <w:basedOn w:val="Normal"/>
    <w:link w:val="BalloonTextChar"/>
    <w:rsid w:val="004F3E28"/>
    <w:rPr>
      <w:rFonts w:ascii="Tahoma" w:hAnsi="Tahoma" w:cs="Tahoma"/>
      <w:sz w:val="16"/>
      <w:szCs w:val="16"/>
    </w:rPr>
  </w:style>
  <w:style w:type="character" w:customStyle="1" w:styleId="BalloonTextChar">
    <w:name w:val="Balloon Text Char"/>
    <w:basedOn w:val="DefaultParagraphFont"/>
    <w:link w:val="BalloonText"/>
    <w:rsid w:val="004F3E28"/>
    <w:rPr>
      <w:rFonts w:ascii="Tahoma" w:hAnsi="Tahoma" w:cs="Tahoma"/>
      <w:sz w:val="16"/>
      <w:szCs w:val="16"/>
    </w:rPr>
  </w:style>
  <w:style w:type="character" w:customStyle="1" w:styleId="apple-converted-space">
    <w:name w:val="apple-converted-space"/>
    <w:basedOn w:val="DefaultParagraphFont"/>
    <w:rsid w:val="003E1B05"/>
  </w:style>
  <w:style w:type="character" w:styleId="Strong">
    <w:name w:val="Strong"/>
    <w:basedOn w:val="DefaultParagraphFont"/>
    <w:uiPriority w:val="22"/>
    <w:qFormat/>
    <w:rsid w:val="0027599C"/>
    <w:rPr>
      <w:b/>
      <w:bCs/>
    </w:rPr>
  </w:style>
  <w:style w:type="character" w:styleId="Hyperlink">
    <w:name w:val="Hyperlink"/>
    <w:basedOn w:val="DefaultParagraphFont"/>
    <w:rsid w:val="006A5156"/>
    <w:rPr>
      <w:color w:val="0000FF"/>
      <w:u w:val="single"/>
    </w:rPr>
  </w:style>
  <w:style w:type="table" w:styleId="TableGrid">
    <w:name w:val="Table Grid"/>
    <w:basedOn w:val="TableNormal"/>
    <w:uiPriority w:val="59"/>
    <w:rsid w:val="001764A5"/>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rsid w:val="00166577"/>
    <w:pPr>
      <w:autoSpaceDE w:val="0"/>
      <w:autoSpaceDN w:val="0"/>
      <w:adjustRightInd w:val="0"/>
    </w:pPr>
    <w:rPr>
      <w:color w:val="000000"/>
      <w:sz w:val="24"/>
      <w:szCs w:val="24"/>
    </w:rPr>
  </w:style>
  <w:style w:type="character" w:customStyle="1" w:styleId="TitleChar">
    <w:name w:val="Title Char"/>
    <w:basedOn w:val="DefaultParagraphFont"/>
    <w:link w:val="Title"/>
    <w:rsid w:val="00BB6BD3"/>
    <w:rPr>
      <w:sz w:val="44"/>
      <w:szCs w:val="24"/>
      <w:u w:val="single"/>
    </w:rPr>
  </w:style>
  <w:style w:type="character" w:styleId="Emphasis">
    <w:name w:val="Emphasis"/>
    <w:basedOn w:val="DefaultParagraphFont"/>
    <w:uiPriority w:val="20"/>
    <w:qFormat/>
    <w:rsid w:val="00902D11"/>
    <w:rPr>
      <w:i/>
      <w:iCs/>
    </w:rPr>
  </w:style>
  <w:style w:type="character" w:customStyle="1" w:styleId="Heading1Char">
    <w:name w:val="Heading 1 Char"/>
    <w:basedOn w:val="DefaultParagraphFont"/>
    <w:link w:val="Heading1"/>
    <w:rsid w:val="00F65AC7"/>
    <w:rPr>
      <w:sz w:val="26"/>
    </w:rPr>
  </w:style>
  <w:style w:type="character" w:customStyle="1" w:styleId="pg-1ff1">
    <w:name w:val="pg-1ff1"/>
    <w:basedOn w:val="DefaultParagraphFont"/>
    <w:rsid w:val="00AE6B97"/>
  </w:style>
  <w:style w:type="character" w:styleId="FollowedHyperlink">
    <w:name w:val="FollowedHyperlink"/>
    <w:basedOn w:val="DefaultParagraphFont"/>
    <w:rsid w:val="0071220C"/>
    <w:rPr>
      <w:color w:val="0000FF"/>
      <w:u w:val="single"/>
    </w:rPr>
  </w:style>
  <w:style w:type="paragraph" w:styleId="Bibliography">
    <w:name w:val="Bibliography"/>
    <w:basedOn w:val="Normal"/>
    <w:next w:val="Normal"/>
    <w:uiPriority w:val="37"/>
    <w:semiHidden/>
    <w:unhideWhenUsed/>
    <w:rsid w:val="0071220C"/>
  </w:style>
  <w:style w:type="paragraph" w:styleId="BlockText">
    <w:name w:val="Block Text"/>
    <w:basedOn w:val="Normal"/>
    <w:rsid w:val="0071220C"/>
    <w:pPr>
      <w:spacing w:after="120"/>
      <w:ind w:left="1440" w:right="1440"/>
    </w:pPr>
  </w:style>
  <w:style w:type="paragraph" w:styleId="BodyText2">
    <w:name w:val="Body Text 2"/>
    <w:basedOn w:val="Normal"/>
    <w:link w:val="BodyText2Char"/>
    <w:rsid w:val="0071220C"/>
    <w:pPr>
      <w:spacing w:after="120" w:line="480" w:lineRule="auto"/>
    </w:pPr>
  </w:style>
  <w:style w:type="character" w:customStyle="1" w:styleId="BodyText2Char">
    <w:name w:val="Body Text 2 Char"/>
    <w:basedOn w:val="DefaultParagraphFont"/>
    <w:link w:val="BodyText2"/>
    <w:rsid w:val="0071220C"/>
  </w:style>
  <w:style w:type="paragraph" w:styleId="BodyTextFirstIndent">
    <w:name w:val="Body Text First Indent"/>
    <w:basedOn w:val="BodyText"/>
    <w:link w:val="BodyTextFirstIndentChar"/>
    <w:rsid w:val="0071220C"/>
    <w:pPr>
      <w:spacing w:after="120"/>
      <w:ind w:firstLine="210"/>
      <w:jc w:val="left"/>
    </w:pPr>
    <w:rPr>
      <w:sz w:val="20"/>
    </w:rPr>
  </w:style>
  <w:style w:type="character" w:customStyle="1" w:styleId="BodyTextChar">
    <w:name w:val="Body Text Char"/>
    <w:basedOn w:val="DefaultParagraphFont"/>
    <w:link w:val="BodyText"/>
    <w:rsid w:val="0071220C"/>
    <w:rPr>
      <w:sz w:val="24"/>
    </w:rPr>
  </w:style>
  <w:style w:type="character" w:customStyle="1" w:styleId="BodyTextFirstIndentChar">
    <w:name w:val="Body Text First Indent Char"/>
    <w:basedOn w:val="BodyTextChar"/>
    <w:link w:val="BodyTextFirstIndent"/>
    <w:rsid w:val="0071220C"/>
    <w:rPr>
      <w:sz w:val="24"/>
    </w:rPr>
  </w:style>
  <w:style w:type="paragraph" w:styleId="BodyTextIndent">
    <w:name w:val="Body Text Indent"/>
    <w:basedOn w:val="Normal"/>
    <w:link w:val="BodyTextIndentChar"/>
    <w:rsid w:val="0071220C"/>
    <w:pPr>
      <w:spacing w:after="120"/>
      <w:ind w:left="360"/>
    </w:pPr>
  </w:style>
  <w:style w:type="character" w:customStyle="1" w:styleId="BodyTextIndentChar">
    <w:name w:val="Body Text Indent Char"/>
    <w:basedOn w:val="DefaultParagraphFont"/>
    <w:link w:val="BodyTextIndent"/>
    <w:rsid w:val="0071220C"/>
  </w:style>
  <w:style w:type="paragraph" w:styleId="BodyTextFirstIndent2">
    <w:name w:val="Body Text First Indent 2"/>
    <w:basedOn w:val="BodyTextIndent"/>
    <w:link w:val="BodyTextFirstIndent2Char"/>
    <w:rsid w:val="0071220C"/>
    <w:pPr>
      <w:ind w:firstLine="210"/>
    </w:pPr>
  </w:style>
  <w:style w:type="character" w:customStyle="1" w:styleId="BodyTextFirstIndent2Char">
    <w:name w:val="Body Text First Indent 2 Char"/>
    <w:basedOn w:val="BodyTextIndentChar"/>
    <w:link w:val="BodyTextFirstIndent2"/>
    <w:rsid w:val="0071220C"/>
  </w:style>
  <w:style w:type="paragraph" w:styleId="BodyTextIndent2">
    <w:name w:val="Body Text Indent 2"/>
    <w:basedOn w:val="Normal"/>
    <w:link w:val="BodyTextIndent2Char"/>
    <w:rsid w:val="0071220C"/>
    <w:pPr>
      <w:spacing w:after="120" w:line="480" w:lineRule="auto"/>
      <w:ind w:left="360"/>
    </w:pPr>
  </w:style>
  <w:style w:type="character" w:customStyle="1" w:styleId="BodyTextIndent2Char">
    <w:name w:val="Body Text Indent 2 Char"/>
    <w:basedOn w:val="DefaultParagraphFont"/>
    <w:link w:val="BodyTextIndent2"/>
    <w:rsid w:val="0071220C"/>
  </w:style>
  <w:style w:type="paragraph" w:styleId="BodyTextIndent3">
    <w:name w:val="Body Text Indent 3"/>
    <w:basedOn w:val="Normal"/>
    <w:link w:val="BodyTextIndent3Char"/>
    <w:rsid w:val="0071220C"/>
    <w:pPr>
      <w:spacing w:after="120"/>
      <w:ind w:left="360"/>
    </w:pPr>
    <w:rPr>
      <w:sz w:val="16"/>
      <w:szCs w:val="16"/>
    </w:rPr>
  </w:style>
  <w:style w:type="character" w:customStyle="1" w:styleId="BodyTextIndent3Char">
    <w:name w:val="Body Text Indent 3 Char"/>
    <w:basedOn w:val="DefaultParagraphFont"/>
    <w:link w:val="BodyTextIndent3"/>
    <w:rsid w:val="0071220C"/>
    <w:rPr>
      <w:sz w:val="16"/>
      <w:szCs w:val="16"/>
    </w:rPr>
  </w:style>
  <w:style w:type="paragraph" w:styleId="Caption">
    <w:name w:val="caption"/>
    <w:basedOn w:val="Normal"/>
    <w:next w:val="Normal"/>
    <w:semiHidden/>
    <w:unhideWhenUsed/>
    <w:qFormat/>
    <w:rsid w:val="0071220C"/>
    <w:rPr>
      <w:b/>
      <w:bCs/>
    </w:rPr>
  </w:style>
  <w:style w:type="paragraph" w:styleId="Closing">
    <w:name w:val="Closing"/>
    <w:basedOn w:val="Normal"/>
    <w:link w:val="ClosingChar"/>
    <w:rsid w:val="0071220C"/>
    <w:pPr>
      <w:ind w:left="4320"/>
    </w:pPr>
  </w:style>
  <w:style w:type="character" w:customStyle="1" w:styleId="ClosingChar">
    <w:name w:val="Closing Char"/>
    <w:basedOn w:val="DefaultParagraphFont"/>
    <w:link w:val="Closing"/>
    <w:rsid w:val="0071220C"/>
  </w:style>
  <w:style w:type="paragraph" w:styleId="CommentText">
    <w:name w:val="annotation text"/>
    <w:basedOn w:val="Normal"/>
    <w:link w:val="CommentTextChar"/>
    <w:rsid w:val="0071220C"/>
  </w:style>
  <w:style w:type="character" w:customStyle="1" w:styleId="CommentTextChar">
    <w:name w:val="Comment Text Char"/>
    <w:basedOn w:val="DefaultParagraphFont"/>
    <w:link w:val="CommentText"/>
    <w:rsid w:val="0071220C"/>
  </w:style>
  <w:style w:type="paragraph" w:styleId="CommentSubject">
    <w:name w:val="annotation subject"/>
    <w:basedOn w:val="CommentText"/>
    <w:next w:val="CommentText"/>
    <w:link w:val="CommentSubjectChar"/>
    <w:rsid w:val="0071220C"/>
    <w:rPr>
      <w:b/>
      <w:bCs/>
    </w:rPr>
  </w:style>
  <w:style w:type="character" w:customStyle="1" w:styleId="CommentSubjectChar">
    <w:name w:val="Comment Subject Char"/>
    <w:basedOn w:val="CommentTextChar"/>
    <w:link w:val="CommentSubject"/>
    <w:rsid w:val="0071220C"/>
    <w:rPr>
      <w:b/>
      <w:bCs/>
    </w:rPr>
  </w:style>
  <w:style w:type="paragraph" w:styleId="Date">
    <w:name w:val="Date"/>
    <w:basedOn w:val="Normal"/>
    <w:next w:val="Normal"/>
    <w:link w:val="DateChar"/>
    <w:rsid w:val="0071220C"/>
  </w:style>
  <w:style w:type="character" w:customStyle="1" w:styleId="DateChar">
    <w:name w:val="Date Char"/>
    <w:basedOn w:val="DefaultParagraphFont"/>
    <w:link w:val="Date"/>
    <w:rsid w:val="0071220C"/>
  </w:style>
  <w:style w:type="paragraph" w:styleId="DocumentMap">
    <w:name w:val="Document Map"/>
    <w:basedOn w:val="Normal"/>
    <w:link w:val="DocumentMapChar"/>
    <w:rsid w:val="0071220C"/>
    <w:rPr>
      <w:rFonts w:ascii="Tahoma" w:hAnsi="Tahoma" w:cs="Tahoma"/>
      <w:sz w:val="16"/>
      <w:szCs w:val="16"/>
    </w:rPr>
  </w:style>
  <w:style w:type="character" w:customStyle="1" w:styleId="DocumentMapChar">
    <w:name w:val="Document Map Char"/>
    <w:basedOn w:val="DefaultParagraphFont"/>
    <w:link w:val="DocumentMap"/>
    <w:rsid w:val="0071220C"/>
    <w:rPr>
      <w:rFonts w:ascii="Tahoma" w:hAnsi="Tahoma" w:cs="Tahoma"/>
      <w:sz w:val="16"/>
      <w:szCs w:val="16"/>
    </w:rPr>
  </w:style>
  <w:style w:type="paragraph" w:styleId="E-mailSignature">
    <w:name w:val="E-mail Signature"/>
    <w:basedOn w:val="Normal"/>
    <w:link w:val="E-mailSignatureChar"/>
    <w:rsid w:val="0071220C"/>
  </w:style>
  <w:style w:type="character" w:customStyle="1" w:styleId="E-mailSignatureChar">
    <w:name w:val="E-mail Signature Char"/>
    <w:basedOn w:val="DefaultParagraphFont"/>
    <w:link w:val="E-mailSignature"/>
    <w:rsid w:val="0071220C"/>
  </w:style>
  <w:style w:type="paragraph" w:styleId="EndnoteText">
    <w:name w:val="endnote text"/>
    <w:basedOn w:val="Normal"/>
    <w:link w:val="EndnoteTextChar"/>
    <w:rsid w:val="0071220C"/>
  </w:style>
  <w:style w:type="character" w:customStyle="1" w:styleId="EndnoteTextChar">
    <w:name w:val="Endnote Text Char"/>
    <w:basedOn w:val="DefaultParagraphFont"/>
    <w:link w:val="EndnoteText"/>
    <w:rsid w:val="0071220C"/>
  </w:style>
  <w:style w:type="paragraph" w:styleId="EnvelopeAddress">
    <w:name w:val="envelope address"/>
    <w:basedOn w:val="Normal"/>
    <w:rsid w:val="0071220C"/>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rsid w:val="0071220C"/>
    <w:rPr>
      <w:rFonts w:asciiTheme="majorHAnsi" w:eastAsiaTheme="majorEastAsia" w:hAnsiTheme="majorHAnsi" w:cstheme="majorBidi"/>
    </w:rPr>
  </w:style>
  <w:style w:type="paragraph" w:styleId="FootnoteText">
    <w:name w:val="footnote text"/>
    <w:basedOn w:val="Normal"/>
    <w:link w:val="FootnoteTextChar"/>
    <w:rsid w:val="0071220C"/>
  </w:style>
  <w:style w:type="character" w:customStyle="1" w:styleId="FootnoteTextChar">
    <w:name w:val="Footnote Text Char"/>
    <w:basedOn w:val="DefaultParagraphFont"/>
    <w:link w:val="FootnoteText"/>
    <w:rsid w:val="0071220C"/>
  </w:style>
  <w:style w:type="character" w:customStyle="1" w:styleId="Heading4Char">
    <w:name w:val="Heading 4 Char"/>
    <w:basedOn w:val="DefaultParagraphFont"/>
    <w:link w:val="Heading4"/>
    <w:semiHidden/>
    <w:rsid w:val="0071220C"/>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semiHidden/>
    <w:rsid w:val="0071220C"/>
    <w:rPr>
      <w:rFonts w:asciiTheme="minorHAnsi" w:eastAsiaTheme="minorEastAsia" w:hAnsiTheme="minorHAnsi" w:cstheme="minorBidi"/>
      <w:b/>
      <w:bCs/>
      <w:sz w:val="22"/>
      <w:szCs w:val="22"/>
    </w:rPr>
  </w:style>
  <w:style w:type="character" w:customStyle="1" w:styleId="Heading7Char">
    <w:name w:val="Heading 7 Char"/>
    <w:basedOn w:val="DefaultParagraphFont"/>
    <w:link w:val="Heading7"/>
    <w:semiHidden/>
    <w:rsid w:val="0071220C"/>
    <w:rPr>
      <w:rFonts w:asciiTheme="minorHAnsi" w:eastAsiaTheme="minorEastAsia" w:hAnsiTheme="minorHAnsi" w:cstheme="minorBidi"/>
      <w:sz w:val="24"/>
      <w:szCs w:val="24"/>
    </w:rPr>
  </w:style>
  <w:style w:type="character" w:customStyle="1" w:styleId="Heading9Char">
    <w:name w:val="Heading 9 Char"/>
    <w:basedOn w:val="DefaultParagraphFont"/>
    <w:link w:val="Heading9"/>
    <w:semiHidden/>
    <w:rsid w:val="0071220C"/>
    <w:rPr>
      <w:rFonts w:asciiTheme="majorHAnsi" w:eastAsiaTheme="majorEastAsia" w:hAnsiTheme="majorHAnsi" w:cstheme="majorBidi"/>
      <w:sz w:val="22"/>
      <w:szCs w:val="22"/>
    </w:rPr>
  </w:style>
  <w:style w:type="paragraph" w:styleId="HTMLAddress">
    <w:name w:val="HTML Address"/>
    <w:basedOn w:val="Normal"/>
    <w:link w:val="HTMLAddressChar"/>
    <w:rsid w:val="0071220C"/>
    <w:rPr>
      <w:i/>
      <w:iCs/>
    </w:rPr>
  </w:style>
  <w:style w:type="character" w:customStyle="1" w:styleId="HTMLAddressChar">
    <w:name w:val="HTML Address Char"/>
    <w:basedOn w:val="DefaultParagraphFont"/>
    <w:link w:val="HTMLAddress"/>
    <w:rsid w:val="0071220C"/>
    <w:rPr>
      <w:i/>
      <w:iCs/>
    </w:rPr>
  </w:style>
  <w:style w:type="paragraph" w:styleId="HTMLPreformatted">
    <w:name w:val="HTML Preformatted"/>
    <w:basedOn w:val="Normal"/>
    <w:link w:val="HTMLPreformattedChar"/>
    <w:rsid w:val="0071220C"/>
    <w:rPr>
      <w:rFonts w:ascii="Courier New" w:hAnsi="Courier New" w:cs="Courier New"/>
    </w:rPr>
  </w:style>
  <w:style w:type="character" w:customStyle="1" w:styleId="HTMLPreformattedChar">
    <w:name w:val="HTML Preformatted Char"/>
    <w:basedOn w:val="DefaultParagraphFont"/>
    <w:link w:val="HTMLPreformatted"/>
    <w:rsid w:val="0071220C"/>
    <w:rPr>
      <w:rFonts w:ascii="Courier New" w:hAnsi="Courier New" w:cs="Courier New"/>
    </w:rPr>
  </w:style>
  <w:style w:type="paragraph" w:styleId="Index1">
    <w:name w:val="index 1"/>
    <w:basedOn w:val="Normal"/>
    <w:next w:val="Normal"/>
    <w:autoRedefine/>
    <w:rsid w:val="0071220C"/>
    <w:pPr>
      <w:ind w:left="200" w:hanging="200"/>
    </w:pPr>
  </w:style>
  <w:style w:type="paragraph" w:styleId="Index2">
    <w:name w:val="index 2"/>
    <w:basedOn w:val="Normal"/>
    <w:next w:val="Normal"/>
    <w:autoRedefine/>
    <w:rsid w:val="0071220C"/>
    <w:pPr>
      <w:ind w:left="400" w:hanging="200"/>
    </w:pPr>
  </w:style>
  <w:style w:type="paragraph" w:styleId="Index3">
    <w:name w:val="index 3"/>
    <w:basedOn w:val="Normal"/>
    <w:next w:val="Normal"/>
    <w:autoRedefine/>
    <w:rsid w:val="0071220C"/>
    <w:pPr>
      <w:ind w:left="600" w:hanging="200"/>
    </w:pPr>
  </w:style>
  <w:style w:type="paragraph" w:styleId="Index4">
    <w:name w:val="index 4"/>
    <w:basedOn w:val="Normal"/>
    <w:next w:val="Normal"/>
    <w:autoRedefine/>
    <w:rsid w:val="0071220C"/>
    <w:pPr>
      <w:ind w:left="800" w:hanging="200"/>
    </w:pPr>
  </w:style>
  <w:style w:type="paragraph" w:styleId="Index5">
    <w:name w:val="index 5"/>
    <w:basedOn w:val="Normal"/>
    <w:next w:val="Normal"/>
    <w:autoRedefine/>
    <w:rsid w:val="0071220C"/>
    <w:pPr>
      <w:ind w:left="1000" w:hanging="200"/>
    </w:pPr>
  </w:style>
  <w:style w:type="paragraph" w:styleId="Index6">
    <w:name w:val="index 6"/>
    <w:basedOn w:val="Normal"/>
    <w:next w:val="Normal"/>
    <w:autoRedefine/>
    <w:rsid w:val="0071220C"/>
    <w:pPr>
      <w:ind w:left="1200" w:hanging="200"/>
    </w:pPr>
  </w:style>
  <w:style w:type="paragraph" w:styleId="Index7">
    <w:name w:val="index 7"/>
    <w:basedOn w:val="Normal"/>
    <w:next w:val="Normal"/>
    <w:autoRedefine/>
    <w:rsid w:val="0071220C"/>
    <w:pPr>
      <w:ind w:left="1400" w:hanging="200"/>
    </w:pPr>
  </w:style>
  <w:style w:type="paragraph" w:styleId="Index8">
    <w:name w:val="index 8"/>
    <w:basedOn w:val="Normal"/>
    <w:next w:val="Normal"/>
    <w:autoRedefine/>
    <w:rsid w:val="0071220C"/>
    <w:pPr>
      <w:ind w:left="1600" w:hanging="200"/>
    </w:pPr>
  </w:style>
  <w:style w:type="paragraph" w:styleId="Index9">
    <w:name w:val="index 9"/>
    <w:basedOn w:val="Normal"/>
    <w:next w:val="Normal"/>
    <w:autoRedefine/>
    <w:rsid w:val="0071220C"/>
    <w:pPr>
      <w:ind w:left="1800" w:hanging="200"/>
    </w:pPr>
  </w:style>
  <w:style w:type="paragraph" w:styleId="IndexHeading">
    <w:name w:val="index heading"/>
    <w:basedOn w:val="Normal"/>
    <w:next w:val="Index1"/>
    <w:rsid w:val="0071220C"/>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71220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71220C"/>
    <w:rPr>
      <w:b/>
      <w:bCs/>
      <w:i/>
      <w:iCs/>
      <w:color w:val="4F81BD" w:themeColor="accent1"/>
    </w:rPr>
  </w:style>
  <w:style w:type="paragraph" w:styleId="List">
    <w:name w:val="List"/>
    <w:basedOn w:val="Normal"/>
    <w:rsid w:val="0071220C"/>
    <w:pPr>
      <w:ind w:left="360" w:hanging="360"/>
      <w:contextualSpacing/>
    </w:pPr>
  </w:style>
  <w:style w:type="paragraph" w:styleId="List2">
    <w:name w:val="List 2"/>
    <w:basedOn w:val="Normal"/>
    <w:rsid w:val="0071220C"/>
    <w:pPr>
      <w:ind w:left="720" w:hanging="360"/>
      <w:contextualSpacing/>
    </w:pPr>
  </w:style>
  <w:style w:type="paragraph" w:styleId="List3">
    <w:name w:val="List 3"/>
    <w:basedOn w:val="Normal"/>
    <w:rsid w:val="0071220C"/>
    <w:pPr>
      <w:ind w:left="1080" w:hanging="360"/>
      <w:contextualSpacing/>
    </w:pPr>
  </w:style>
  <w:style w:type="paragraph" w:styleId="List4">
    <w:name w:val="List 4"/>
    <w:basedOn w:val="Normal"/>
    <w:rsid w:val="0071220C"/>
    <w:pPr>
      <w:ind w:left="1440" w:hanging="360"/>
      <w:contextualSpacing/>
    </w:pPr>
  </w:style>
  <w:style w:type="paragraph" w:styleId="List5">
    <w:name w:val="List 5"/>
    <w:basedOn w:val="Normal"/>
    <w:rsid w:val="0071220C"/>
    <w:pPr>
      <w:ind w:left="1800" w:hanging="360"/>
      <w:contextualSpacing/>
    </w:pPr>
  </w:style>
  <w:style w:type="paragraph" w:styleId="ListBullet">
    <w:name w:val="List Bullet"/>
    <w:basedOn w:val="Normal"/>
    <w:rsid w:val="0071220C"/>
    <w:pPr>
      <w:numPr>
        <w:numId w:val="24"/>
      </w:numPr>
      <w:contextualSpacing/>
    </w:pPr>
  </w:style>
  <w:style w:type="paragraph" w:styleId="ListBullet2">
    <w:name w:val="List Bullet 2"/>
    <w:basedOn w:val="Normal"/>
    <w:rsid w:val="0071220C"/>
    <w:pPr>
      <w:numPr>
        <w:numId w:val="25"/>
      </w:numPr>
      <w:contextualSpacing/>
    </w:pPr>
  </w:style>
  <w:style w:type="paragraph" w:styleId="ListBullet3">
    <w:name w:val="List Bullet 3"/>
    <w:basedOn w:val="Normal"/>
    <w:rsid w:val="0071220C"/>
    <w:pPr>
      <w:numPr>
        <w:numId w:val="26"/>
      </w:numPr>
      <w:contextualSpacing/>
    </w:pPr>
  </w:style>
  <w:style w:type="paragraph" w:styleId="ListBullet4">
    <w:name w:val="List Bullet 4"/>
    <w:basedOn w:val="Normal"/>
    <w:rsid w:val="0071220C"/>
    <w:pPr>
      <w:numPr>
        <w:numId w:val="27"/>
      </w:numPr>
      <w:contextualSpacing/>
    </w:pPr>
  </w:style>
  <w:style w:type="paragraph" w:styleId="ListBullet5">
    <w:name w:val="List Bullet 5"/>
    <w:basedOn w:val="Normal"/>
    <w:rsid w:val="0071220C"/>
    <w:pPr>
      <w:numPr>
        <w:numId w:val="28"/>
      </w:numPr>
      <w:contextualSpacing/>
    </w:pPr>
  </w:style>
  <w:style w:type="paragraph" w:styleId="ListContinue">
    <w:name w:val="List Continue"/>
    <w:basedOn w:val="Normal"/>
    <w:rsid w:val="0071220C"/>
    <w:pPr>
      <w:spacing w:after="120"/>
      <w:ind w:left="360"/>
      <w:contextualSpacing/>
    </w:pPr>
  </w:style>
  <w:style w:type="paragraph" w:styleId="ListContinue2">
    <w:name w:val="List Continue 2"/>
    <w:basedOn w:val="Normal"/>
    <w:rsid w:val="0071220C"/>
    <w:pPr>
      <w:spacing w:after="120"/>
      <w:ind w:left="720"/>
      <w:contextualSpacing/>
    </w:pPr>
  </w:style>
  <w:style w:type="paragraph" w:styleId="ListContinue3">
    <w:name w:val="List Continue 3"/>
    <w:basedOn w:val="Normal"/>
    <w:rsid w:val="0071220C"/>
    <w:pPr>
      <w:spacing w:after="120"/>
      <w:ind w:left="1080"/>
      <w:contextualSpacing/>
    </w:pPr>
  </w:style>
  <w:style w:type="paragraph" w:styleId="ListContinue4">
    <w:name w:val="List Continue 4"/>
    <w:basedOn w:val="Normal"/>
    <w:rsid w:val="0071220C"/>
    <w:pPr>
      <w:spacing w:after="120"/>
      <w:ind w:left="1440"/>
      <w:contextualSpacing/>
    </w:pPr>
  </w:style>
  <w:style w:type="paragraph" w:styleId="ListContinue5">
    <w:name w:val="List Continue 5"/>
    <w:basedOn w:val="Normal"/>
    <w:rsid w:val="0071220C"/>
    <w:pPr>
      <w:spacing w:after="120"/>
      <w:ind w:left="1800"/>
      <w:contextualSpacing/>
    </w:pPr>
  </w:style>
  <w:style w:type="paragraph" w:styleId="ListNumber">
    <w:name w:val="List Number"/>
    <w:basedOn w:val="Normal"/>
    <w:rsid w:val="0071220C"/>
    <w:pPr>
      <w:numPr>
        <w:numId w:val="29"/>
      </w:numPr>
      <w:contextualSpacing/>
    </w:pPr>
  </w:style>
  <w:style w:type="paragraph" w:styleId="ListNumber2">
    <w:name w:val="List Number 2"/>
    <w:basedOn w:val="Normal"/>
    <w:rsid w:val="0071220C"/>
    <w:pPr>
      <w:numPr>
        <w:numId w:val="30"/>
      </w:numPr>
      <w:contextualSpacing/>
    </w:pPr>
  </w:style>
  <w:style w:type="paragraph" w:styleId="ListNumber3">
    <w:name w:val="List Number 3"/>
    <w:basedOn w:val="Normal"/>
    <w:rsid w:val="0071220C"/>
    <w:pPr>
      <w:numPr>
        <w:numId w:val="31"/>
      </w:numPr>
      <w:contextualSpacing/>
    </w:pPr>
  </w:style>
  <w:style w:type="paragraph" w:styleId="ListNumber4">
    <w:name w:val="List Number 4"/>
    <w:basedOn w:val="Normal"/>
    <w:rsid w:val="0071220C"/>
    <w:pPr>
      <w:numPr>
        <w:numId w:val="32"/>
      </w:numPr>
      <w:contextualSpacing/>
    </w:pPr>
  </w:style>
  <w:style w:type="paragraph" w:styleId="ListNumber5">
    <w:name w:val="List Number 5"/>
    <w:basedOn w:val="Normal"/>
    <w:rsid w:val="0071220C"/>
    <w:pPr>
      <w:numPr>
        <w:numId w:val="33"/>
      </w:numPr>
      <w:contextualSpacing/>
    </w:pPr>
  </w:style>
  <w:style w:type="paragraph" w:styleId="MacroText">
    <w:name w:val="macro"/>
    <w:link w:val="MacroTextChar"/>
    <w:rsid w:val="0071220C"/>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basedOn w:val="DefaultParagraphFont"/>
    <w:link w:val="MacroText"/>
    <w:rsid w:val="0071220C"/>
    <w:rPr>
      <w:rFonts w:ascii="Courier New" w:hAnsi="Courier New" w:cs="Courier New"/>
    </w:rPr>
  </w:style>
  <w:style w:type="paragraph" w:styleId="MessageHeader">
    <w:name w:val="Message Header"/>
    <w:basedOn w:val="Normal"/>
    <w:link w:val="MessageHeaderChar"/>
    <w:rsid w:val="0071220C"/>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rsid w:val="0071220C"/>
    <w:rPr>
      <w:rFonts w:asciiTheme="majorHAnsi" w:eastAsiaTheme="majorEastAsia" w:hAnsiTheme="majorHAnsi" w:cstheme="majorBidi"/>
      <w:sz w:val="24"/>
      <w:szCs w:val="24"/>
      <w:shd w:val="pct20" w:color="auto" w:fill="auto"/>
    </w:rPr>
  </w:style>
  <w:style w:type="paragraph" w:styleId="NoSpacing">
    <w:name w:val="No Spacing"/>
    <w:uiPriority w:val="1"/>
    <w:qFormat/>
    <w:rsid w:val="0071220C"/>
  </w:style>
  <w:style w:type="paragraph" w:styleId="NormalWeb">
    <w:name w:val="Normal (Web)"/>
    <w:basedOn w:val="Normal"/>
    <w:rsid w:val="0071220C"/>
    <w:rPr>
      <w:sz w:val="24"/>
      <w:szCs w:val="24"/>
    </w:rPr>
  </w:style>
  <w:style w:type="paragraph" w:styleId="NormalIndent">
    <w:name w:val="Normal Indent"/>
    <w:basedOn w:val="Normal"/>
    <w:rsid w:val="0071220C"/>
    <w:pPr>
      <w:ind w:left="720"/>
    </w:pPr>
  </w:style>
  <w:style w:type="paragraph" w:styleId="NoteHeading">
    <w:name w:val="Note Heading"/>
    <w:basedOn w:val="Normal"/>
    <w:next w:val="Normal"/>
    <w:link w:val="NoteHeadingChar"/>
    <w:rsid w:val="0071220C"/>
  </w:style>
  <w:style w:type="character" w:customStyle="1" w:styleId="NoteHeadingChar">
    <w:name w:val="Note Heading Char"/>
    <w:basedOn w:val="DefaultParagraphFont"/>
    <w:link w:val="NoteHeading"/>
    <w:rsid w:val="0071220C"/>
  </w:style>
  <w:style w:type="paragraph" w:styleId="PlainText">
    <w:name w:val="Plain Text"/>
    <w:basedOn w:val="Normal"/>
    <w:link w:val="PlainTextChar"/>
    <w:rsid w:val="0071220C"/>
    <w:rPr>
      <w:rFonts w:ascii="Courier New" w:hAnsi="Courier New" w:cs="Courier New"/>
    </w:rPr>
  </w:style>
  <w:style w:type="character" w:customStyle="1" w:styleId="PlainTextChar">
    <w:name w:val="Plain Text Char"/>
    <w:basedOn w:val="DefaultParagraphFont"/>
    <w:link w:val="PlainText"/>
    <w:rsid w:val="0071220C"/>
    <w:rPr>
      <w:rFonts w:ascii="Courier New" w:hAnsi="Courier New" w:cs="Courier New"/>
    </w:rPr>
  </w:style>
  <w:style w:type="paragraph" w:styleId="Quote">
    <w:name w:val="Quote"/>
    <w:basedOn w:val="Normal"/>
    <w:next w:val="Normal"/>
    <w:link w:val="QuoteChar"/>
    <w:uiPriority w:val="29"/>
    <w:qFormat/>
    <w:rsid w:val="0071220C"/>
    <w:rPr>
      <w:i/>
      <w:iCs/>
      <w:color w:val="000000" w:themeColor="text1"/>
    </w:rPr>
  </w:style>
  <w:style w:type="character" w:customStyle="1" w:styleId="QuoteChar">
    <w:name w:val="Quote Char"/>
    <w:basedOn w:val="DefaultParagraphFont"/>
    <w:link w:val="Quote"/>
    <w:uiPriority w:val="29"/>
    <w:rsid w:val="0071220C"/>
    <w:rPr>
      <w:i/>
      <w:iCs/>
      <w:color w:val="000000" w:themeColor="text1"/>
    </w:rPr>
  </w:style>
  <w:style w:type="paragraph" w:styleId="Salutation">
    <w:name w:val="Salutation"/>
    <w:basedOn w:val="Normal"/>
    <w:next w:val="Normal"/>
    <w:link w:val="SalutationChar"/>
    <w:rsid w:val="0071220C"/>
  </w:style>
  <w:style w:type="character" w:customStyle="1" w:styleId="SalutationChar">
    <w:name w:val="Salutation Char"/>
    <w:basedOn w:val="DefaultParagraphFont"/>
    <w:link w:val="Salutation"/>
    <w:rsid w:val="0071220C"/>
  </w:style>
  <w:style w:type="paragraph" w:styleId="Signature">
    <w:name w:val="Signature"/>
    <w:basedOn w:val="Normal"/>
    <w:link w:val="SignatureChar"/>
    <w:rsid w:val="0071220C"/>
    <w:pPr>
      <w:ind w:left="4320"/>
    </w:pPr>
  </w:style>
  <w:style w:type="character" w:customStyle="1" w:styleId="SignatureChar">
    <w:name w:val="Signature Char"/>
    <w:basedOn w:val="DefaultParagraphFont"/>
    <w:link w:val="Signature"/>
    <w:rsid w:val="0071220C"/>
  </w:style>
  <w:style w:type="paragraph" w:styleId="Subtitle">
    <w:name w:val="Subtitle"/>
    <w:basedOn w:val="Normal"/>
    <w:next w:val="Normal"/>
    <w:link w:val="SubtitleChar"/>
    <w:qFormat/>
    <w:rsid w:val="0071220C"/>
    <w:pPr>
      <w:spacing w:after="60"/>
      <w:jc w:val="center"/>
      <w:outlineLvl w:val="1"/>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rsid w:val="0071220C"/>
    <w:rPr>
      <w:rFonts w:asciiTheme="majorHAnsi" w:eastAsiaTheme="majorEastAsia" w:hAnsiTheme="majorHAnsi" w:cstheme="majorBidi"/>
      <w:sz w:val="24"/>
      <w:szCs w:val="24"/>
    </w:rPr>
  </w:style>
  <w:style w:type="paragraph" w:styleId="TableofAuthorities">
    <w:name w:val="table of authorities"/>
    <w:basedOn w:val="Normal"/>
    <w:next w:val="Normal"/>
    <w:rsid w:val="0071220C"/>
    <w:pPr>
      <w:ind w:left="200" w:hanging="200"/>
    </w:pPr>
  </w:style>
  <w:style w:type="paragraph" w:styleId="TableofFigures">
    <w:name w:val="table of figures"/>
    <w:basedOn w:val="Normal"/>
    <w:next w:val="Normal"/>
    <w:rsid w:val="0071220C"/>
  </w:style>
  <w:style w:type="paragraph" w:styleId="TOAHeading">
    <w:name w:val="toa heading"/>
    <w:basedOn w:val="Normal"/>
    <w:next w:val="Normal"/>
    <w:rsid w:val="0071220C"/>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rsid w:val="0071220C"/>
  </w:style>
  <w:style w:type="paragraph" w:styleId="TOC2">
    <w:name w:val="toc 2"/>
    <w:basedOn w:val="Normal"/>
    <w:next w:val="Normal"/>
    <w:autoRedefine/>
    <w:rsid w:val="0071220C"/>
    <w:pPr>
      <w:ind w:left="200"/>
    </w:pPr>
  </w:style>
  <w:style w:type="paragraph" w:styleId="TOC3">
    <w:name w:val="toc 3"/>
    <w:basedOn w:val="Normal"/>
    <w:next w:val="Normal"/>
    <w:autoRedefine/>
    <w:rsid w:val="0071220C"/>
    <w:pPr>
      <w:ind w:left="400"/>
    </w:pPr>
  </w:style>
  <w:style w:type="paragraph" w:styleId="TOC4">
    <w:name w:val="toc 4"/>
    <w:basedOn w:val="Normal"/>
    <w:next w:val="Normal"/>
    <w:autoRedefine/>
    <w:rsid w:val="0071220C"/>
    <w:pPr>
      <w:ind w:left="600"/>
    </w:pPr>
  </w:style>
  <w:style w:type="paragraph" w:styleId="TOC5">
    <w:name w:val="toc 5"/>
    <w:basedOn w:val="Normal"/>
    <w:next w:val="Normal"/>
    <w:autoRedefine/>
    <w:rsid w:val="0071220C"/>
    <w:pPr>
      <w:ind w:left="800"/>
    </w:pPr>
  </w:style>
  <w:style w:type="paragraph" w:styleId="TOC6">
    <w:name w:val="toc 6"/>
    <w:basedOn w:val="Normal"/>
    <w:next w:val="Normal"/>
    <w:autoRedefine/>
    <w:rsid w:val="0071220C"/>
    <w:pPr>
      <w:ind w:left="1000"/>
    </w:pPr>
  </w:style>
  <w:style w:type="paragraph" w:styleId="TOC7">
    <w:name w:val="toc 7"/>
    <w:basedOn w:val="Normal"/>
    <w:next w:val="Normal"/>
    <w:autoRedefine/>
    <w:rsid w:val="0071220C"/>
    <w:pPr>
      <w:ind w:left="1200"/>
    </w:pPr>
  </w:style>
  <w:style w:type="paragraph" w:styleId="TOC8">
    <w:name w:val="toc 8"/>
    <w:basedOn w:val="Normal"/>
    <w:next w:val="Normal"/>
    <w:autoRedefine/>
    <w:rsid w:val="0071220C"/>
    <w:pPr>
      <w:ind w:left="1400"/>
    </w:pPr>
  </w:style>
  <w:style w:type="paragraph" w:styleId="TOC9">
    <w:name w:val="toc 9"/>
    <w:basedOn w:val="Normal"/>
    <w:next w:val="Normal"/>
    <w:autoRedefine/>
    <w:rsid w:val="0071220C"/>
    <w:pPr>
      <w:ind w:left="1600"/>
    </w:pPr>
  </w:style>
  <w:style w:type="paragraph" w:styleId="TOCHeading">
    <w:name w:val="TOC Heading"/>
    <w:basedOn w:val="Heading1"/>
    <w:next w:val="Normal"/>
    <w:uiPriority w:val="39"/>
    <w:semiHidden/>
    <w:unhideWhenUsed/>
    <w:qFormat/>
    <w:rsid w:val="0071220C"/>
    <w:pPr>
      <w:spacing w:before="240" w:after="60"/>
      <w:jc w:val="left"/>
      <w:outlineLvl w:val="9"/>
    </w:pPr>
    <w:rPr>
      <w:rFonts w:asciiTheme="majorHAnsi" w:eastAsiaTheme="majorEastAsia" w:hAnsiTheme="majorHAnsi" w:cstheme="majorBidi"/>
      <w:b/>
      <w:bCs/>
      <w:kern w:val="32"/>
      <w:sz w:val="32"/>
      <w:szCs w:val="32"/>
    </w:rPr>
  </w:style>
  <w:style w:type="paragraph" w:customStyle="1" w:styleId="TableParagraph">
    <w:name w:val="Table Paragraph"/>
    <w:basedOn w:val="Normal"/>
    <w:uiPriority w:val="1"/>
    <w:qFormat/>
    <w:rsid w:val="009F7273"/>
    <w:pPr>
      <w:widowControl w:val="0"/>
      <w:autoSpaceDE w:val="0"/>
      <w:autoSpaceDN w:val="0"/>
      <w:spacing w:before="110"/>
      <w:ind w:left="50"/>
    </w:pPr>
    <w:rPr>
      <w:rFonts w:ascii="Arial MT" w:eastAsia="Arial MT" w:hAnsi="Arial MT" w:cs="Arial MT"/>
      <w:sz w:val="22"/>
      <w:szCs w:val="22"/>
    </w:rPr>
  </w:style>
</w:styles>
</file>

<file path=word/webSettings.xml><?xml version="1.0" encoding="utf-8"?>
<w:webSettings xmlns:r="http://schemas.openxmlformats.org/officeDocument/2006/relationships" xmlns:w="http://schemas.openxmlformats.org/wordprocessingml/2006/main">
  <w:divs>
    <w:div w:id="352151752">
      <w:bodyDiv w:val="1"/>
      <w:marLeft w:val="0"/>
      <w:marRight w:val="0"/>
      <w:marTop w:val="0"/>
      <w:marBottom w:val="0"/>
      <w:divBdr>
        <w:top w:val="none" w:sz="0" w:space="0" w:color="auto"/>
        <w:left w:val="none" w:sz="0" w:space="0" w:color="auto"/>
        <w:bottom w:val="none" w:sz="0" w:space="0" w:color="auto"/>
        <w:right w:val="none" w:sz="0" w:space="0" w:color="auto"/>
      </w:divBdr>
    </w:div>
    <w:div w:id="357316515">
      <w:bodyDiv w:val="1"/>
      <w:marLeft w:val="0"/>
      <w:marRight w:val="0"/>
      <w:marTop w:val="0"/>
      <w:marBottom w:val="0"/>
      <w:divBdr>
        <w:top w:val="none" w:sz="0" w:space="0" w:color="auto"/>
        <w:left w:val="none" w:sz="0" w:space="0" w:color="auto"/>
        <w:bottom w:val="none" w:sz="0" w:space="0" w:color="auto"/>
        <w:right w:val="none" w:sz="0" w:space="0" w:color="auto"/>
      </w:divBdr>
    </w:div>
    <w:div w:id="514149092">
      <w:bodyDiv w:val="1"/>
      <w:marLeft w:val="0"/>
      <w:marRight w:val="0"/>
      <w:marTop w:val="0"/>
      <w:marBottom w:val="0"/>
      <w:divBdr>
        <w:top w:val="none" w:sz="0" w:space="0" w:color="auto"/>
        <w:left w:val="none" w:sz="0" w:space="0" w:color="auto"/>
        <w:bottom w:val="none" w:sz="0" w:space="0" w:color="auto"/>
        <w:right w:val="none" w:sz="0" w:space="0" w:color="auto"/>
      </w:divBdr>
    </w:div>
    <w:div w:id="555624640">
      <w:bodyDiv w:val="1"/>
      <w:marLeft w:val="0"/>
      <w:marRight w:val="0"/>
      <w:marTop w:val="0"/>
      <w:marBottom w:val="0"/>
      <w:divBdr>
        <w:top w:val="none" w:sz="0" w:space="0" w:color="auto"/>
        <w:left w:val="none" w:sz="0" w:space="0" w:color="auto"/>
        <w:bottom w:val="none" w:sz="0" w:space="0" w:color="auto"/>
        <w:right w:val="none" w:sz="0" w:space="0" w:color="auto"/>
      </w:divBdr>
    </w:div>
    <w:div w:id="667558386">
      <w:bodyDiv w:val="1"/>
      <w:marLeft w:val="0"/>
      <w:marRight w:val="0"/>
      <w:marTop w:val="0"/>
      <w:marBottom w:val="0"/>
      <w:divBdr>
        <w:top w:val="none" w:sz="0" w:space="0" w:color="auto"/>
        <w:left w:val="none" w:sz="0" w:space="0" w:color="auto"/>
        <w:bottom w:val="none" w:sz="0" w:space="0" w:color="auto"/>
        <w:right w:val="none" w:sz="0" w:space="0" w:color="auto"/>
      </w:divBdr>
    </w:div>
    <w:div w:id="1228220423">
      <w:bodyDiv w:val="1"/>
      <w:marLeft w:val="0"/>
      <w:marRight w:val="0"/>
      <w:marTop w:val="0"/>
      <w:marBottom w:val="0"/>
      <w:divBdr>
        <w:top w:val="none" w:sz="0" w:space="0" w:color="auto"/>
        <w:left w:val="none" w:sz="0" w:space="0" w:color="auto"/>
        <w:bottom w:val="none" w:sz="0" w:space="0" w:color="auto"/>
        <w:right w:val="none" w:sz="0" w:space="0" w:color="auto"/>
      </w:divBdr>
    </w:div>
    <w:div w:id="1279796561">
      <w:bodyDiv w:val="1"/>
      <w:marLeft w:val="0"/>
      <w:marRight w:val="0"/>
      <w:marTop w:val="0"/>
      <w:marBottom w:val="0"/>
      <w:divBdr>
        <w:top w:val="none" w:sz="0" w:space="0" w:color="auto"/>
        <w:left w:val="none" w:sz="0" w:space="0" w:color="auto"/>
        <w:bottom w:val="none" w:sz="0" w:space="0" w:color="auto"/>
        <w:right w:val="none" w:sz="0" w:space="0" w:color="auto"/>
      </w:divBdr>
    </w:div>
    <w:div w:id="1670979189">
      <w:bodyDiv w:val="1"/>
      <w:marLeft w:val="0"/>
      <w:marRight w:val="0"/>
      <w:marTop w:val="0"/>
      <w:marBottom w:val="0"/>
      <w:divBdr>
        <w:top w:val="none" w:sz="0" w:space="0" w:color="auto"/>
        <w:left w:val="none" w:sz="0" w:space="0" w:color="auto"/>
        <w:bottom w:val="none" w:sz="0" w:space="0" w:color="auto"/>
        <w:right w:val="none" w:sz="0" w:space="0" w:color="auto"/>
      </w:divBdr>
    </w:div>
    <w:div w:id="1800681763">
      <w:bodyDiv w:val="1"/>
      <w:marLeft w:val="0"/>
      <w:marRight w:val="0"/>
      <w:marTop w:val="0"/>
      <w:marBottom w:val="0"/>
      <w:divBdr>
        <w:top w:val="none" w:sz="0" w:space="0" w:color="auto"/>
        <w:left w:val="none" w:sz="0" w:space="0" w:color="auto"/>
        <w:bottom w:val="none" w:sz="0" w:space="0" w:color="auto"/>
        <w:right w:val="none" w:sz="0" w:space="0" w:color="auto"/>
      </w:divBdr>
    </w:div>
    <w:div w:id="2040473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9.jpeg"/><Relationship Id="rId26" Type="http://schemas.openxmlformats.org/officeDocument/2006/relationships/image" Target="media/image14.jpeg"/><Relationship Id="rId39" Type="http://schemas.openxmlformats.org/officeDocument/2006/relationships/image" Target="media/image25.jpeg"/><Relationship Id="rId21" Type="http://schemas.openxmlformats.org/officeDocument/2006/relationships/image" Target="http://tbn0.google.com/images?q=tbn:xu-s_u-xR2jDyM:http://www.vegedge.umn.edu/vegpest/beneficials/LeeDiadegma.JPG" TargetMode="External"/><Relationship Id="rId34" Type="http://schemas.openxmlformats.org/officeDocument/2006/relationships/image" Target="media/image20.jpeg"/><Relationship Id="rId42" Type="http://schemas.openxmlformats.org/officeDocument/2006/relationships/image" Target="media/image28.jpeg"/><Relationship Id="rId47" Type="http://schemas.openxmlformats.org/officeDocument/2006/relationships/hyperlink" Target="URL:https://www.akinik.com/products/1234/recent-trends-in-insect-pest-management?UPC=1571646493&amp;vol=5" TargetMode="External"/><Relationship Id="rId50" Type="http://schemas.openxmlformats.org/officeDocument/2006/relationships/hyperlink" Target="https://doi.org/10.22271/ed.book.1870" TargetMode="External"/><Relationship Id="rId55" Type="http://schemas.openxmlformats.org/officeDocument/2006/relationships/image" Target="media/image32.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http://tbn1.google.com/images?q=tbn:HrrZwFAGP3GpDM:http://www.fertilizeronline.com/images/bonide.jpg" TargetMode="External"/><Relationship Id="rId25" Type="http://schemas.openxmlformats.org/officeDocument/2006/relationships/image" Target="media/image13.jpeg"/><Relationship Id="rId33" Type="http://schemas.openxmlformats.org/officeDocument/2006/relationships/image" Target="media/image19.jpeg"/><Relationship Id="rId38" Type="http://schemas.openxmlformats.org/officeDocument/2006/relationships/image" Target="media/image24.png"/><Relationship Id="rId46" Type="http://schemas.openxmlformats.org/officeDocument/2006/relationships/hyperlink" Target="URL:https://www.akinik.com/products/427/recent-trends-in-insect-pest-management?UPC=1571646493"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0.jpeg"/><Relationship Id="rId29" Type="http://schemas.openxmlformats.org/officeDocument/2006/relationships/image" Target="http://tbn0.google.com/images?q=tbn:303AYVHGXj8R1M:http://www.avrdc.org/photos/tomato_pests/fruitworm_05.jpg" TargetMode="External"/><Relationship Id="rId41" Type="http://schemas.openxmlformats.org/officeDocument/2006/relationships/image" Target="media/image27.jpeg"/><Relationship Id="rId54" Type="http://schemas.openxmlformats.org/officeDocument/2006/relationships/image" Target="media/image3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2.png"/><Relationship Id="rId32" Type="http://schemas.openxmlformats.org/officeDocument/2006/relationships/image" Target="media/image18.jpeg"/><Relationship Id="rId37" Type="http://schemas.openxmlformats.org/officeDocument/2006/relationships/image" Target="media/image23.png"/><Relationship Id="rId40" Type="http://schemas.openxmlformats.org/officeDocument/2006/relationships/image" Target="media/image26.jpeg"/><Relationship Id="rId45" Type="http://schemas.openxmlformats.org/officeDocument/2006/relationships/hyperlink" Target="URL:https://www.akinik.com/products/427/recent-trends-in-insect-pest-management?UPC=1571646493" TargetMode="External"/><Relationship Id="rId53" Type="http://schemas.openxmlformats.org/officeDocument/2006/relationships/hyperlink" Target="http://www.bcpc.org/IPPC2007/IPPC2007_home.asp"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http://tbn0.google.com/images?q=tbn:4wJsU3t-fa2IgM:http://www.lvfengpesticide.com/en/cp/lvfengchanpin/017.jpg" TargetMode="External"/><Relationship Id="rId23" Type="http://schemas.openxmlformats.org/officeDocument/2006/relationships/image" Target="http://tbn2.google.com/images?q=tbn:2nhmSeIWriLxBM:http://www.dae.gov.bd/template/NCDP/presentations/ipm_tot_1_files/slide0015_image100.jpg" TargetMode="External"/><Relationship Id="rId28" Type="http://schemas.openxmlformats.org/officeDocument/2006/relationships/image" Target="media/image16.jpeg"/><Relationship Id="rId36" Type="http://schemas.openxmlformats.org/officeDocument/2006/relationships/image" Target="media/image22.png"/><Relationship Id="rId49" Type="http://schemas.openxmlformats.org/officeDocument/2006/relationships/hyperlink" Target="https://doi.org/10.22271/ed.book.1686" TargetMode="External"/><Relationship Id="rId57"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http://tbn2.google.com/images?q=tbn:gn-2d-gQ2SYEPM:http://rosewood.huikwang.com/big5/chemical/image/che135.jpg" TargetMode="External"/><Relationship Id="rId31" Type="http://schemas.openxmlformats.org/officeDocument/2006/relationships/image" Target="http://tbn0.google.com/images?q=tbn:3MnQ9qRbkrg73M:http://tinyfarmblog.com/wp-content/uploads/2008/08/sum08_double-damaged_tomato.jpg" TargetMode="External"/><Relationship Id="rId44" Type="http://schemas.openxmlformats.org/officeDocument/2006/relationships/hyperlink" Target="URL:https://www.akinik.com/products/427/recent-trends-in-insect-pest-management?UPC=1571646493" TargetMode="External"/><Relationship Id="rId52" Type="http://schemas.openxmlformats.org/officeDocument/2006/relationships/image" Target="media/image30.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1.jpeg"/><Relationship Id="rId27" Type="http://schemas.openxmlformats.org/officeDocument/2006/relationships/image" Target="media/image15.png"/><Relationship Id="rId30" Type="http://schemas.openxmlformats.org/officeDocument/2006/relationships/image" Target="media/image17.jpeg"/><Relationship Id="rId35" Type="http://schemas.openxmlformats.org/officeDocument/2006/relationships/image" Target="media/image21.png"/><Relationship Id="rId43" Type="http://schemas.openxmlformats.org/officeDocument/2006/relationships/hyperlink" Target="URL:https://www.akinik.com/products/427/recent-trends-in-insect-pest-management?UPC=1571646493" TargetMode="External"/><Relationship Id="rId48" Type="http://schemas.openxmlformats.org/officeDocument/2006/relationships/hyperlink" Target="https://doi.org/10.22271/ed.book.1748" TargetMode="External"/><Relationship Id="rId56" Type="http://schemas.openxmlformats.org/officeDocument/2006/relationships/image" Target="http://cis.arl.arizona.edu/images/symp_title2_sm.jpg" TargetMode="External"/><Relationship Id="rId8" Type="http://schemas.openxmlformats.org/officeDocument/2006/relationships/image" Target="media/image1.jpeg"/><Relationship Id="rId51" Type="http://schemas.openxmlformats.org/officeDocument/2006/relationships/image" Target="media/image29.jpe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B2A38E-6DEC-47D4-BB30-CFE46EE930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Pages>
  <Words>9085</Words>
  <Characters>51789</Characters>
  <Application>Microsoft Office Word</Application>
  <DocSecurity>0</DocSecurity>
  <Lines>431</Lines>
  <Paragraphs>121</Paragraphs>
  <ScaleCrop>false</ScaleCrop>
  <HeadingPairs>
    <vt:vector size="2" baseType="variant">
      <vt:variant>
        <vt:lpstr>Title</vt:lpstr>
      </vt:variant>
      <vt:variant>
        <vt:i4>1</vt:i4>
      </vt:variant>
    </vt:vector>
  </HeadingPairs>
  <TitlesOfParts>
    <vt:vector size="1" baseType="lpstr">
      <vt:lpstr>CURRICULUM – VITAE</vt:lpstr>
    </vt:vector>
  </TitlesOfParts>
  <Company/>
  <LinksUpToDate>false</LinksUpToDate>
  <CharactersWithSpaces>60753</CharactersWithSpaces>
  <SharedDoc>false</SharedDoc>
  <HLinks>
    <vt:vector size="84" baseType="variant">
      <vt:variant>
        <vt:i4>1966171</vt:i4>
      </vt:variant>
      <vt:variant>
        <vt:i4>12</vt:i4>
      </vt:variant>
      <vt:variant>
        <vt:i4>0</vt:i4>
      </vt:variant>
      <vt:variant>
        <vt:i4>5</vt:i4>
      </vt:variant>
      <vt:variant>
        <vt:lpwstr>https://www.akinik.com/products/1234/recent-trends-in-insect-pest-management?UPC=1571646493&amp;vol=5</vt:lpwstr>
      </vt:variant>
      <vt:variant>
        <vt:lpwstr/>
      </vt:variant>
      <vt:variant>
        <vt:i4>2162751</vt:i4>
      </vt:variant>
      <vt:variant>
        <vt:i4>9</vt:i4>
      </vt:variant>
      <vt:variant>
        <vt:i4>0</vt:i4>
      </vt:variant>
      <vt:variant>
        <vt:i4>5</vt:i4>
      </vt:variant>
      <vt:variant>
        <vt:lpwstr>https://www.akinik.com/products/427/recent-trends-in-insect-pest-management?UPC=1571646493</vt:lpwstr>
      </vt:variant>
      <vt:variant>
        <vt:lpwstr/>
      </vt:variant>
      <vt:variant>
        <vt:i4>2162751</vt:i4>
      </vt:variant>
      <vt:variant>
        <vt:i4>6</vt:i4>
      </vt:variant>
      <vt:variant>
        <vt:i4>0</vt:i4>
      </vt:variant>
      <vt:variant>
        <vt:i4>5</vt:i4>
      </vt:variant>
      <vt:variant>
        <vt:lpwstr>https://www.akinik.com/products/427/recent-trends-in-insect-pest-management?UPC=1571646493</vt:lpwstr>
      </vt:variant>
      <vt:variant>
        <vt:lpwstr/>
      </vt:variant>
      <vt:variant>
        <vt:i4>2162751</vt:i4>
      </vt:variant>
      <vt:variant>
        <vt:i4>3</vt:i4>
      </vt:variant>
      <vt:variant>
        <vt:i4>0</vt:i4>
      </vt:variant>
      <vt:variant>
        <vt:i4>5</vt:i4>
      </vt:variant>
      <vt:variant>
        <vt:lpwstr>https://www.akinik.com/products/427/recent-trends-in-insect-pest-management?UPC=1571646493</vt:lpwstr>
      </vt:variant>
      <vt:variant>
        <vt:lpwstr/>
      </vt:variant>
      <vt:variant>
        <vt:i4>2162751</vt:i4>
      </vt:variant>
      <vt:variant>
        <vt:i4>0</vt:i4>
      </vt:variant>
      <vt:variant>
        <vt:i4>0</vt:i4>
      </vt:variant>
      <vt:variant>
        <vt:i4>5</vt:i4>
      </vt:variant>
      <vt:variant>
        <vt:lpwstr>https://www.akinik.com/products/427/recent-trends-in-insect-pest-management?UPC=1571646493</vt:lpwstr>
      </vt:variant>
      <vt:variant>
        <vt:lpwstr/>
      </vt:variant>
      <vt:variant>
        <vt:i4>65568</vt:i4>
      </vt:variant>
      <vt:variant>
        <vt:i4>36</vt:i4>
      </vt:variant>
      <vt:variant>
        <vt:i4>0</vt:i4>
      </vt:variant>
      <vt:variant>
        <vt:i4>5</vt:i4>
      </vt:variant>
      <vt:variant>
        <vt:lpwstr>http://www.bcpc.org/IPPC2007/IPPC2007_home.asp</vt:lpwstr>
      </vt:variant>
      <vt:variant>
        <vt:lpwstr/>
      </vt:variant>
      <vt:variant>
        <vt:i4>1114141</vt:i4>
      </vt:variant>
      <vt:variant>
        <vt:i4>54291</vt:i4>
      </vt:variant>
      <vt:variant>
        <vt:i4>1031</vt:i4>
      </vt:variant>
      <vt:variant>
        <vt:i4>1</vt:i4>
      </vt:variant>
      <vt:variant>
        <vt:lpwstr>http://tbn0.google.com/images?q=tbn:4wJsU3t-fa2IgM:http://www.lvfengpesticide.com/en/cp/lvfengchanpin/017.jpg</vt:lpwstr>
      </vt:variant>
      <vt:variant>
        <vt:lpwstr/>
      </vt:variant>
      <vt:variant>
        <vt:i4>589841</vt:i4>
      </vt:variant>
      <vt:variant>
        <vt:i4>54436</vt:i4>
      </vt:variant>
      <vt:variant>
        <vt:i4>1032</vt:i4>
      </vt:variant>
      <vt:variant>
        <vt:i4>1</vt:i4>
      </vt:variant>
      <vt:variant>
        <vt:lpwstr>http://tbn1.google.com/images?q=tbn:HrrZwFAGP3GpDM:http://www.fertilizeronline.com/images/bonide.jpg</vt:lpwstr>
      </vt:variant>
      <vt:variant>
        <vt:lpwstr/>
      </vt:variant>
      <vt:variant>
        <vt:i4>7798821</vt:i4>
      </vt:variant>
      <vt:variant>
        <vt:i4>54588</vt:i4>
      </vt:variant>
      <vt:variant>
        <vt:i4>1033</vt:i4>
      </vt:variant>
      <vt:variant>
        <vt:i4>1</vt:i4>
      </vt:variant>
      <vt:variant>
        <vt:lpwstr>http://tbn2.google.com/images?q=tbn:gn-2d-gQ2SYEPM:http://rosewood.huikwang.com/big5/chemical/image/che135.jpg</vt:lpwstr>
      </vt:variant>
      <vt:variant>
        <vt:lpwstr/>
      </vt:variant>
      <vt:variant>
        <vt:i4>5636220</vt:i4>
      </vt:variant>
      <vt:variant>
        <vt:i4>54747</vt:i4>
      </vt:variant>
      <vt:variant>
        <vt:i4>1034</vt:i4>
      </vt:variant>
      <vt:variant>
        <vt:i4>1</vt:i4>
      </vt:variant>
      <vt:variant>
        <vt:lpwstr>http://tbn0.google.com/images?q=tbn:xu-s_u-xR2jDyM:http://www.vegedge.umn.edu/vegpest/beneficials/LeeDiadegma.JPG</vt:lpwstr>
      </vt:variant>
      <vt:variant>
        <vt:lpwstr/>
      </vt:variant>
      <vt:variant>
        <vt:i4>7864439</vt:i4>
      </vt:variant>
      <vt:variant>
        <vt:i4>54930</vt:i4>
      </vt:variant>
      <vt:variant>
        <vt:i4>1035</vt:i4>
      </vt:variant>
      <vt:variant>
        <vt:i4>1</vt:i4>
      </vt:variant>
      <vt:variant>
        <vt:lpwstr>http://tbn2.google.com/images?q=tbn:2nhmSeIWriLxBM:http://www.dae.gov.bd/template/NCDP/presentations/ipm_tot_1_files/slide0015_image100.jpg</vt:lpwstr>
      </vt:variant>
      <vt:variant>
        <vt:lpwstr/>
      </vt:variant>
      <vt:variant>
        <vt:i4>5570575</vt:i4>
      </vt:variant>
      <vt:variant>
        <vt:i4>55094</vt:i4>
      </vt:variant>
      <vt:variant>
        <vt:i4>1039</vt:i4>
      </vt:variant>
      <vt:variant>
        <vt:i4>1</vt:i4>
      </vt:variant>
      <vt:variant>
        <vt:lpwstr>http://tbn0.google.com/images?q=tbn:303AYVHGXj8R1M:http://www.avrdc.org/photos/tomato_pests/fruitworm_05.jpg</vt:lpwstr>
      </vt:variant>
      <vt:variant>
        <vt:lpwstr/>
      </vt:variant>
      <vt:variant>
        <vt:i4>7602211</vt:i4>
      </vt:variant>
      <vt:variant>
        <vt:i4>55271</vt:i4>
      </vt:variant>
      <vt:variant>
        <vt:i4>1040</vt:i4>
      </vt:variant>
      <vt:variant>
        <vt:i4>1</vt:i4>
      </vt:variant>
      <vt:variant>
        <vt:lpwstr>http://tbn0.google.com/images?q=tbn:3MnQ9qRbkrg73M:http://tinyfarmblog.com/wp-content/uploads/2008/08/sum08_double-damaged_tomato.jpg</vt:lpwstr>
      </vt:variant>
      <vt:variant>
        <vt:lpwstr/>
      </vt:variant>
      <vt:variant>
        <vt:i4>3211315</vt:i4>
      </vt:variant>
      <vt:variant>
        <vt:i4>-1</vt:i4>
      </vt:variant>
      <vt:variant>
        <vt:i4>1140</vt:i4>
      </vt:variant>
      <vt:variant>
        <vt:i4>1</vt:i4>
      </vt:variant>
      <vt:variant>
        <vt:lpwstr>http://cis.arl.arizona.edu/images/symp_title2_sm.jpg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 VITAE</dc:title>
  <dc:creator>acer</dc:creator>
  <cp:lastModifiedBy>Lenovo</cp:lastModifiedBy>
  <cp:revision>14</cp:revision>
  <cp:lastPrinted>2024-12-08T09:04:00Z</cp:lastPrinted>
  <dcterms:created xsi:type="dcterms:W3CDTF">2024-07-27T12:11:00Z</dcterms:created>
  <dcterms:modified xsi:type="dcterms:W3CDTF">2024-12-08T09:12:00Z</dcterms:modified>
</cp:coreProperties>
</file>