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6BE712" w14:textId="77777777" w:rsidR="00E56C1B" w:rsidRPr="00CD7A06" w:rsidRDefault="00E56C1B" w:rsidP="00E56C1B">
      <w:pPr>
        <w:pStyle w:val="Title"/>
        <w:spacing w:before="0"/>
        <w:rPr>
          <w:sz w:val="22"/>
          <w:szCs w:val="22"/>
        </w:rPr>
      </w:pPr>
      <w:bookmarkStart w:id="0" w:name="_GoBack"/>
      <w:bookmarkEnd w:id="0"/>
      <w:r w:rsidRPr="00CD7A06">
        <w:rPr>
          <w:sz w:val="22"/>
          <w:szCs w:val="22"/>
        </w:rPr>
        <w:t>Curriculum</w:t>
      </w:r>
      <w:r w:rsidRPr="00CD7A06">
        <w:rPr>
          <w:spacing w:val="-6"/>
          <w:sz w:val="22"/>
          <w:szCs w:val="22"/>
        </w:rPr>
        <w:t xml:space="preserve"> </w:t>
      </w:r>
      <w:r w:rsidRPr="00CD7A06">
        <w:rPr>
          <w:sz w:val="22"/>
          <w:szCs w:val="22"/>
        </w:rPr>
        <w:t>vitae</w:t>
      </w:r>
    </w:p>
    <w:p w14:paraId="238C427B" w14:textId="77777777" w:rsidR="00E56C1B" w:rsidRPr="00CD7A06" w:rsidRDefault="00E56C1B" w:rsidP="00E56C1B">
      <w:pPr>
        <w:pStyle w:val="Title"/>
        <w:spacing w:before="0"/>
        <w:rPr>
          <w:sz w:val="22"/>
          <w:szCs w:val="22"/>
        </w:rPr>
      </w:pPr>
    </w:p>
    <w:p w14:paraId="56DF3137" w14:textId="77777777" w:rsidR="00E56C1B" w:rsidRPr="00CD7A06" w:rsidRDefault="00E56C1B" w:rsidP="00E56C1B">
      <w:pPr>
        <w:pStyle w:val="Title"/>
        <w:spacing w:before="0"/>
        <w:rPr>
          <w:sz w:val="22"/>
          <w:szCs w:val="22"/>
        </w:rPr>
      </w:pPr>
    </w:p>
    <w:tbl>
      <w:tblPr>
        <w:tblW w:w="0" w:type="auto"/>
        <w:tblInd w:w="11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5123"/>
        <w:gridCol w:w="2409"/>
      </w:tblGrid>
      <w:tr w:rsidR="00E56C1B" w:rsidRPr="00CD7A06" w14:paraId="62CBDEE9" w14:textId="77777777" w:rsidTr="00412FEC">
        <w:trPr>
          <w:trHeight w:val="1161"/>
        </w:trPr>
        <w:tc>
          <w:tcPr>
            <w:tcW w:w="1985" w:type="dxa"/>
          </w:tcPr>
          <w:p w14:paraId="4B6FE9BA" w14:textId="77777777" w:rsidR="00E56C1B" w:rsidRPr="00CD7A06" w:rsidRDefault="00E56C1B" w:rsidP="00412FEC">
            <w:pPr>
              <w:pStyle w:val="TableParagraph"/>
              <w:spacing w:before="0"/>
            </w:pPr>
            <w:r w:rsidRPr="00CD7A06">
              <w:t>Name</w:t>
            </w:r>
            <w:r w:rsidRPr="00CD7A06">
              <w:rPr>
                <w:spacing w:val="-4"/>
              </w:rPr>
              <w:t xml:space="preserve"> </w:t>
            </w:r>
            <w:r w:rsidRPr="00CD7A06">
              <w:t>and</w:t>
            </w:r>
            <w:r w:rsidRPr="00CD7A06">
              <w:rPr>
                <w:spacing w:val="-2"/>
              </w:rPr>
              <w:t xml:space="preserve"> </w:t>
            </w:r>
            <w:r w:rsidRPr="00CD7A06">
              <w:t>designation</w:t>
            </w:r>
          </w:p>
        </w:tc>
        <w:tc>
          <w:tcPr>
            <w:tcW w:w="5123" w:type="dxa"/>
          </w:tcPr>
          <w:p w14:paraId="1F666588" w14:textId="6038549F" w:rsidR="00E56C1B" w:rsidRPr="00CD7A06" w:rsidRDefault="00E56C1B" w:rsidP="00412FEC">
            <w:pPr>
              <w:pStyle w:val="TableParagraph"/>
              <w:spacing w:before="0"/>
              <w:ind w:left="108"/>
            </w:pPr>
            <w:r w:rsidRPr="00CD7A06">
              <w:rPr>
                <w:b/>
              </w:rPr>
              <w:t>Dr.</w:t>
            </w:r>
            <w:r w:rsidRPr="00CD7A06">
              <w:rPr>
                <w:b/>
                <w:spacing w:val="-2"/>
              </w:rPr>
              <w:t xml:space="preserve"> </w:t>
            </w:r>
            <w:proofErr w:type="spellStart"/>
            <w:r w:rsidRPr="00CD7A06">
              <w:rPr>
                <w:b/>
              </w:rPr>
              <w:t>Dnyaneshwar</w:t>
            </w:r>
            <w:proofErr w:type="spellEnd"/>
            <w:r w:rsidRPr="00CD7A06">
              <w:rPr>
                <w:b/>
              </w:rPr>
              <w:t xml:space="preserve"> </w:t>
            </w:r>
            <w:proofErr w:type="spellStart"/>
            <w:r w:rsidRPr="00CD7A06">
              <w:rPr>
                <w:b/>
              </w:rPr>
              <w:t>M</w:t>
            </w:r>
            <w:r w:rsidR="00035B4C" w:rsidRPr="00CD7A06">
              <w:rPr>
                <w:b/>
              </w:rPr>
              <w:t>adhukar</w:t>
            </w:r>
            <w:proofErr w:type="spellEnd"/>
            <w:r w:rsidRPr="00CD7A06">
              <w:rPr>
                <w:b/>
              </w:rPr>
              <w:t xml:space="preserve"> Firake</w:t>
            </w:r>
            <w:r w:rsidR="00F25C51">
              <w:rPr>
                <w:b/>
              </w:rPr>
              <w:t>, FNAAS</w:t>
            </w:r>
          </w:p>
          <w:p w14:paraId="77AA16BC" w14:textId="77777777" w:rsidR="00E645AA" w:rsidRPr="00CD7A06" w:rsidRDefault="00E56C1B" w:rsidP="00412FEC">
            <w:pPr>
              <w:pStyle w:val="TableParagraph"/>
              <w:spacing w:before="0"/>
              <w:ind w:left="108"/>
              <w:rPr>
                <w:spacing w:val="1"/>
              </w:rPr>
            </w:pPr>
            <w:r w:rsidRPr="00CD7A06">
              <w:t>Senior Scientist (Agricultural Entomology)</w:t>
            </w:r>
            <w:r w:rsidRPr="00CD7A06">
              <w:rPr>
                <w:spacing w:val="1"/>
              </w:rPr>
              <w:t xml:space="preserve"> </w:t>
            </w:r>
          </w:p>
          <w:p w14:paraId="3651C788" w14:textId="64965E3C" w:rsidR="00E56C1B" w:rsidRPr="00CD7A06" w:rsidRDefault="00E56C1B" w:rsidP="00412FEC">
            <w:pPr>
              <w:pStyle w:val="TableParagraph"/>
              <w:spacing w:before="0"/>
              <w:ind w:left="108"/>
            </w:pPr>
            <w:r w:rsidRPr="00CD7A06">
              <w:t>ICAR-Directorate of Floricultural Research,</w:t>
            </w:r>
            <w:r w:rsidRPr="00CD7A06">
              <w:rPr>
                <w:spacing w:val="-58"/>
              </w:rPr>
              <w:t xml:space="preserve"> </w:t>
            </w:r>
            <w:r w:rsidRPr="00CD7A06">
              <w:t>Pune,</w:t>
            </w:r>
            <w:r w:rsidRPr="00CD7A06">
              <w:rPr>
                <w:spacing w:val="-1"/>
              </w:rPr>
              <w:t xml:space="preserve"> </w:t>
            </w:r>
            <w:r w:rsidRPr="00CD7A06">
              <w:t>Maharashtra-</w:t>
            </w:r>
            <w:r w:rsidRPr="00CD7A06">
              <w:rPr>
                <w:spacing w:val="-1"/>
              </w:rPr>
              <w:t xml:space="preserve"> </w:t>
            </w:r>
            <w:r w:rsidRPr="00CD7A06">
              <w:t>411036</w:t>
            </w:r>
          </w:p>
        </w:tc>
        <w:tc>
          <w:tcPr>
            <w:tcW w:w="2409" w:type="dxa"/>
            <w:vMerge w:val="restart"/>
          </w:tcPr>
          <w:p w14:paraId="7A607DED" w14:textId="77777777" w:rsidR="00E56C1B" w:rsidRPr="00CD7A06" w:rsidRDefault="00E56C1B" w:rsidP="00412FEC">
            <w:pPr>
              <w:pStyle w:val="TableParagraph"/>
              <w:spacing w:before="0"/>
              <w:ind w:left="108"/>
              <w:jc w:val="center"/>
              <w:rPr>
                <w:b/>
              </w:rPr>
            </w:pPr>
            <w:r w:rsidRPr="00CD7A06">
              <w:rPr>
                <w:noProof/>
                <w:lang w:val="en-IN" w:eastAsia="en-IN" w:bidi="hi-IN"/>
              </w:rPr>
              <w:drawing>
                <wp:inline distT="0" distB="0" distL="0" distR="0" wp14:anchorId="40B05625" wp14:editId="47E5AE72">
                  <wp:extent cx="1315863" cy="1485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7114" cy="1487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6C1B" w:rsidRPr="00CD7A06" w14:paraId="6815CEEA" w14:textId="77777777" w:rsidTr="00412FEC">
        <w:trPr>
          <w:trHeight w:val="156"/>
        </w:trPr>
        <w:tc>
          <w:tcPr>
            <w:tcW w:w="1985" w:type="dxa"/>
          </w:tcPr>
          <w:p w14:paraId="42338D8D" w14:textId="77777777" w:rsidR="00E56C1B" w:rsidRPr="00CD7A06" w:rsidRDefault="00E56C1B" w:rsidP="00412FEC">
            <w:pPr>
              <w:pStyle w:val="TableParagraph"/>
              <w:spacing w:before="0"/>
            </w:pPr>
            <w:r w:rsidRPr="00CD7A06">
              <w:t>Telephone/e-mail:</w:t>
            </w:r>
          </w:p>
        </w:tc>
        <w:tc>
          <w:tcPr>
            <w:tcW w:w="5123" w:type="dxa"/>
          </w:tcPr>
          <w:p w14:paraId="4ECA2C32" w14:textId="77777777" w:rsidR="00E56C1B" w:rsidRPr="00CD7A06" w:rsidRDefault="00E56C1B" w:rsidP="00412FEC">
            <w:pPr>
              <w:pStyle w:val="TableParagraph"/>
              <w:spacing w:before="0"/>
              <w:ind w:left="108" w:right="1454"/>
            </w:pPr>
            <w:r w:rsidRPr="00CD7A06">
              <w:t>Email:</w:t>
            </w:r>
            <w:r w:rsidRPr="00CD7A06">
              <w:rPr>
                <w:spacing w:val="-7"/>
              </w:rPr>
              <w:t xml:space="preserve"> </w:t>
            </w:r>
            <w:hyperlink r:id="rId6">
              <w:r w:rsidRPr="00CD7A06">
                <w:rPr>
                  <w:color w:val="0000FF"/>
                  <w:u w:val="single" w:color="0000FF"/>
                </w:rPr>
                <w:t>dfirake@gmail.com</w:t>
              </w:r>
              <w:r w:rsidRPr="00CD7A06">
                <w:rPr>
                  <w:color w:val="0000FF"/>
                  <w:spacing w:val="-5"/>
                </w:rPr>
                <w:t xml:space="preserve"> </w:t>
              </w:r>
            </w:hyperlink>
            <w:r w:rsidRPr="00CD7A06">
              <w:t>;</w:t>
            </w:r>
            <w:r w:rsidRPr="00CD7A06">
              <w:rPr>
                <w:spacing w:val="-6"/>
              </w:rPr>
              <w:t xml:space="preserve"> </w:t>
            </w:r>
            <w:hyperlink r:id="rId7">
              <w:r w:rsidRPr="00CD7A06">
                <w:rPr>
                  <w:color w:val="0000FF"/>
                  <w:u w:val="single" w:color="0000FF"/>
                </w:rPr>
                <w:t>dnyaneshwar.firake@icar.gov.in</w:t>
              </w:r>
            </w:hyperlink>
            <w:r w:rsidRPr="00CD7A06">
              <w:rPr>
                <w:color w:val="0000FF"/>
                <w:spacing w:val="-57"/>
              </w:rPr>
              <w:t xml:space="preserve"> </w:t>
            </w:r>
            <w:r w:rsidRPr="00CD7A06">
              <w:t>Mobile: 8830301165 / 9402195450</w:t>
            </w:r>
          </w:p>
        </w:tc>
        <w:tc>
          <w:tcPr>
            <w:tcW w:w="2409" w:type="dxa"/>
            <w:vMerge/>
          </w:tcPr>
          <w:p w14:paraId="3D0E4910" w14:textId="77777777" w:rsidR="00E56C1B" w:rsidRPr="00CD7A06" w:rsidRDefault="00E56C1B" w:rsidP="00412FEC">
            <w:pPr>
              <w:pStyle w:val="TableParagraph"/>
              <w:spacing w:before="0"/>
              <w:ind w:left="108" w:right="1454"/>
            </w:pPr>
          </w:p>
        </w:tc>
      </w:tr>
    </w:tbl>
    <w:p w14:paraId="27AFDAA0" w14:textId="77777777" w:rsidR="00E56C1B" w:rsidRPr="00CD7A06" w:rsidRDefault="00E56C1B" w:rsidP="00E56C1B">
      <w:pPr>
        <w:pStyle w:val="BodyText"/>
        <w:rPr>
          <w:b/>
        </w:rPr>
      </w:pPr>
    </w:p>
    <w:p w14:paraId="06E6B2D4" w14:textId="44AC9C8A" w:rsidR="00E56C1B" w:rsidRPr="00CD7A06" w:rsidRDefault="00E56C1B" w:rsidP="00E56C1B">
      <w:pPr>
        <w:pStyle w:val="BodyText"/>
        <w:spacing w:line="360" w:lineRule="auto"/>
        <w:rPr>
          <w:bCs/>
        </w:rPr>
      </w:pPr>
      <w:r w:rsidRPr="00CD7A06">
        <w:rPr>
          <w:b/>
        </w:rPr>
        <w:t xml:space="preserve">Expertise: </w:t>
      </w:r>
      <w:r w:rsidR="00CB77BC" w:rsidRPr="00CD7A06">
        <w:rPr>
          <w:bCs/>
        </w:rPr>
        <w:t xml:space="preserve">Insect </w:t>
      </w:r>
      <w:r w:rsidR="00256BA6" w:rsidRPr="00CD7A06">
        <w:rPr>
          <w:bCs/>
        </w:rPr>
        <w:t>Host-Plant Interactions, Ecotoxicology, Integrative Taxonomy,</w:t>
      </w:r>
      <w:r w:rsidRPr="00CD7A06">
        <w:rPr>
          <w:bCs/>
        </w:rPr>
        <w:t xml:space="preserve"> IPM, Pollinators </w:t>
      </w:r>
      <w:proofErr w:type="spellStart"/>
      <w:r w:rsidRPr="00CD7A06">
        <w:rPr>
          <w:bCs/>
        </w:rPr>
        <w:t>etc</w:t>
      </w:r>
      <w:proofErr w:type="spellEnd"/>
    </w:p>
    <w:p w14:paraId="5B673094" w14:textId="77777777" w:rsidR="00E56C1B" w:rsidRPr="00CD7A06" w:rsidRDefault="00E56C1B" w:rsidP="00E56C1B">
      <w:pPr>
        <w:spacing w:line="360" w:lineRule="auto"/>
        <w:jc w:val="both"/>
      </w:pPr>
    </w:p>
    <w:p w14:paraId="20BF7522" w14:textId="77777777" w:rsidR="00E56C1B" w:rsidRPr="00CD7A06" w:rsidRDefault="00E56C1B" w:rsidP="00F25C51">
      <w:pPr>
        <w:spacing w:line="360" w:lineRule="auto"/>
        <w:ind w:right="631"/>
        <w:jc w:val="both"/>
      </w:pPr>
      <w:r w:rsidRPr="00CD7A06">
        <w:rPr>
          <w:b/>
          <w:bCs/>
        </w:rPr>
        <w:t>Awards &amp; Recognitions</w:t>
      </w:r>
      <w:r w:rsidRPr="00CD7A06">
        <w:t xml:space="preserve">:  </w:t>
      </w:r>
    </w:p>
    <w:p w14:paraId="227F72F8" w14:textId="5229B144" w:rsidR="00527C3F" w:rsidRPr="00CD7A06" w:rsidRDefault="00527C3F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 xml:space="preserve">Fellow of National Academy of Agricultural Sciences, New Delhi </w:t>
      </w:r>
      <w:proofErr w:type="spellStart"/>
      <w:r w:rsidRPr="00CD7A06">
        <w:t>w.e.f</w:t>
      </w:r>
      <w:proofErr w:type="spellEnd"/>
      <w:r w:rsidRPr="00CD7A06">
        <w:t>. 2024</w:t>
      </w:r>
    </w:p>
    <w:p w14:paraId="6BFD6B3F" w14:textId="0A7E1886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>NAAS Associate 2021 by National Academy of Agricultural Sciences, New Delhi</w:t>
      </w:r>
    </w:p>
    <w:p w14:paraId="74083E2E" w14:textId="77777777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  <w:rPr>
          <w:bCs/>
        </w:rPr>
      </w:pPr>
      <w:r w:rsidRPr="00CD7A06">
        <w:rPr>
          <w:bCs/>
        </w:rPr>
        <w:t>NAAS Young Scientist Award &amp; Gold Medal, NAAS, New Delhi; 2017</w:t>
      </w:r>
    </w:p>
    <w:p w14:paraId="7B4652EF" w14:textId="77777777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>Fellow of Royal Entomological Society, London, UK (</w:t>
      </w:r>
      <w:proofErr w:type="spellStart"/>
      <w:r w:rsidRPr="00CD7A06">
        <w:t>w.e.f</w:t>
      </w:r>
      <w:proofErr w:type="spellEnd"/>
      <w:r w:rsidRPr="00CD7A06">
        <w:t>. 2017);</w:t>
      </w:r>
    </w:p>
    <w:p w14:paraId="53E88E23" w14:textId="77777777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 xml:space="preserve">Fellow of Maharashtra Academy of Sciences </w:t>
      </w:r>
      <w:proofErr w:type="spellStart"/>
      <w:r w:rsidRPr="00CD7A06">
        <w:t>w.e.f</w:t>
      </w:r>
      <w:proofErr w:type="spellEnd"/>
      <w:r w:rsidRPr="00CD7A06">
        <w:t>. 2022</w:t>
      </w:r>
    </w:p>
    <w:p w14:paraId="27D72B0C" w14:textId="77777777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 xml:space="preserve">Young Entomologist 2020 award by Entomological Society of India, New Delhi; </w:t>
      </w:r>
    </w:p>
    <w:p w14:paraId="049B41C1" w14:textId="77777777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 xml:space="preserve">Dr. T.M. </w:t>
      </w:r>
      <w:proofErr w:type="spellStart"/>
      <w:r w:rsidRPr="00CD7A06">
        <w:t>Manjunath</w:t>
      </w:r>
      <w:proofErr w:type="spellEnd"/>
      <w:r w:rsidRPr="00CD7A06">
        <w:t xml:space="preserve"> Young Scientist Award, 2019 by NBAIR, Bengaluru; </w:t>
      </w:r>
    </w:p>
    <w:p w14:paraId="53364D26" w14:textId="540553CF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  <w:rPr>
          <w:bCs/>
        </w:rPr>
      </w:pPr>
      <w:r w:rsidRPr="00CD7A06">
        <w:t>Outstanding Scientist Award for 2013, ICA</w:t>
      </w:r>
      <w:r w:rsidR="008E1221" w:rsidRPr="00CD7A06">
        <w:t>R</w:t>
      </w:r>
      <w:r w:rsidR="00527C3F" w:rsidRPr="00CD7A06">
        <w:t>-NEH</w:t>
      </w:r>
    </w:p>
    <w:p w14:paraId="2859317A" w14:textId="77777777" w:rsidR="008E1221" w:rsidRPr="00CD7A06" w:rsidRDefault="008E1221" w:rsidP="00F25C51">
      <w:pPr>
        <w:pStyle w:val="ListParagraph"/>
        <w:widowControl/>
        <w:numPr>
          <w:ilvl w:val="0"/>
          <w:numId w:val="7"/>
        </w:numPr>
        <w:autoSpaceDE/>
        <w:autoSpaceDN/>
        <w:spacing w:line="360" w:lineRule="auto"/>
        <w:ind w:left="714" w:hanging="357"/>
        <w:rPr>
          <w:lang w:val="en-IN"/>
        </w:rPr>
      </w:pPr>
      <w:r w:rsidRPr="00CD7A06">
        <w:rPr>
          <w:bCs/>
        </w:rPr>
        <w:t>DBT Grant Award for Research under Twinning mode</w:t>
      </w:r>
    </w:p>
    <w:p w14:paraId="00CBD7C9" w14:textId="77777777" w:rsidR="008E1221" w:rsidRPr="00CD7A06" w:rsidRDefault="008E1221" w:rsidP="00F25C51">
      <w:pPr>
        <w:pStyle w:val="ListParagraph"/>
        <w:widowControl/>
        <w:numPr>
          <w:ilvl w:val="0"/>
          <w:numId w:val="7"/>
        </w:numPr>
        <w:autoSpaceDE/>
        <w:autoSpaceDN/>
        <w:spacing w:line="360" w:lineRule="auto"/>
        <w:ind w:left="714" w:hanging="357"/>
        <w:rPr>
          <w:lang w:val="en-IN"/>
        </w:rPr>
      </w:pPr>
      <w:r w:rsidRPr="00CD7A06">
        <w:rPr>
          <w:lang w:val="en-IN"/>
        </w:rPr>
        <w:t>DST-SERB Core Research Grant Award</w:t>
      </w:r>
    </w:p>
    <w:p w14:paraId="653A81F2" w14:textId="63FB76B6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>Fellow of Society for Bio-control Advancement, (</w:t>
      </w:r>
      <w:proofErr w:type="spellStart"/>
      <w:r w:rsidRPr="00CD7A06">
        <w:t>w.e.f</w:t>
      </w:r>
      <w:proofErr w:type="spellEnd"/>
      <w:r w:rsidRPr="00CD7A06">
        <w:t xml:space="preserve">. 2018), ICAR-NBAIR, Bengaluru, </w:t>
      </w:r>
    </w:p>
    <w:p w14:paraId="10980446" w14:textId="77777777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 xml:space="preserve">Fellow of Entomological Society of India, New Delhi, 2013; </w:t>
      </w:r>
    </w:p>
    <w:p w14:paraId="21367387" w14:textId="77777777" w:rsidR="00E56C1B" w:rsidRPr="00CD7A06" w:rsidRDefault="00E56C1B" w:rsidP="00F25C51">
      <w:pPr>
        <w:pStyle w:val="ListParagraph"/>
        <w:numPr>
          <w:ilvl w:val="0"/>
          <w:numId w:val="7"/>
        </w:numPr>
        <w:spacing w:line="360" w:lineRule="auto"/>
        <w:ind w:left="714" w:right="631" w:hanging="357"/>
      </w:pPr>
      <w:r w:rsidRPr="00CD7A06">
        <w:t>Best Paper Awards (Four)</w:t>
      </w:r>
    </w:p>
    <w:p w14:paraId="63D7FB84" w14:textId="54BB24F4" w:rsidR="008E1221" w:rsidRPr="00CD7A06" w:rsidRDefault="008E1221" w:rsidP="005E7BAB">
      <w:pPr>
        <w:spacing w:line="276" w:lineRule="auto"/>
        <w:ind w:left="357" w:right="631"/>
      </w:pPr>
    </w:p>
    <w:p w14:paraId="6CB68520" w14:textId="6899B7E7" w:rsidR="00E56C1B" w:rsidRPr="00CD7A06" w:rsidRDefault="00450AB5" w:rsidP="00F25C51">
      <w:pPr>
        <w:tabs>
          <w:tab w:val="left" w:pos="1224"/>
        </w:tabs>
        <w:spacing w:line="480" w:lineRule="auto"/>
        <w:ind w:right="631"/>
        <w:jc w:val="both"/>
        <w:rPr>
          <w:b/>
        </w:rPr>
      </w:pPr>
      <w:r>
        <w:rPr>
          <w:b/>
        </w:rPr>
        <w:t>Achievements in</w:t>
      </w:r>
      <w:r w:rsidR="00E56C1B" w:rsidRPr="00CD7A06">
        <w:rPr>
          <w:b/>
        </w:rPr>
        <w:t xml:space="preserve"> </w:t>
      </w:r>
      <w:r>
        <w:rPr>
          <w:b/>
        </w:rPr>
        <w:t>Research, Teaching and R</w:t>
      </w:r>
      <w:r w:rsidR="00E56C1B" w:rsidRPr="00CD7A06">
        <w:rPr>
          <w:b/>
        </w:rPr>
        <w:t xml:space="preserve">esearch </w:t>
      </w:r>
      <w:r>
        <w:rPr>
          <w:b/>
        </w:rPr>
        <w:t>G</w:t>
      </w:r>
      <w:r w:rsidR="00E56C1B" w:rsidRPr="00CD7A06">
        <w:rPr>
          <w:b/>
        </w:rPr>
        <w:t xml:space="preserve">uidance: </w:t>
      </w:r>
    </w:p>
    <w:p w14:paraId="311E06CD" w14:textId="1A17D485" w:rsidR="00E56C1B" w:rsidRPr="00CD7A06" w:rsidRDefault="00E56C1B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 xml:space="preserve">Research Experience: </w:t>
      </w:r>
      <w:r w:rsidR="00450AB5">
        <w:rPr>
          <w:b/>
          <w:bCs/>
        </w:rPr>
        <w:t>16 years</w:t>
      </w:r>
    </w:p>
    <w:p w14:paraId="67F7A8C8" w14:textId="3069C424" w:rsidR="00E56C1B" w:rsidRPr="00CD7A06" w:rsidRDefault="00E56C1B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>Teaching</w:t>
      </w:r>
      <w:r w:rsidRPr="00CD7A06">
        <w:rPr>
          <w:spacing w:val="1"/>
        </w:rPr>
        <w:t xml:space="preserve"> </w:t>
      </w:r>
      <w:r w:rsidRPr="00CD7A06">
        <w:t xml:space="preserve">and research guidance to PG students: </w:t>
      </w:r>
      <w:r w:rsidRPr="00CD7A06">
        <w:rPr>
          <w:b/>
          <w:bCs/>
        </w:rPr>
        <w:t>1</w:t>
      </w:r>
      <w:r w:rsidR="00E645AA" w:rsidRPr="00CD7A06">
        <w:rPr>
          <w:b/>
          <w:bCs/>
        </w:rPr>
        <w:t>4</w:t>
      </w:r>
      <w:r w:rsidRPr="00CD7A06">
        <w:rPr>
          <w:b/>
          <w:bCs/>
        </w:rPr>
        <w:t xml:space="preserve"> years</w:t>
      </w:r>
      <w:r w:rsidRPr="00CD7A06">
        <w:t xml:space="preserve"> </w:t>
      </w:r>
    </w:p>
    <w:p w14:paraId="2312F758" w14:textId="729C82EC" w:rsidR="00E56C1B" w:rsidRPr="00CD7A06" w:rsidRDefault="00E56C1B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>Number of Credit Hours taught</w:t>
      </w:r>
      <w:r w:rsidR="00E645AA" w:rsidRPr="00CD7A06">
        <w:t xml:space="preserve"> to </w:t>
      </w:r>
      <w:proofErr w:type="spellStart"/>
      <w:proofErr w:type="gramStart"/>
      <w:r w:rsidR="00E645AA" w:rsidRPr="00CD7A06">
        <w:t>M.Sc</w:t>
      </w:r>
      <w:proofErr w:type="spellEnd"/>
      <w:proofErr w:type="gramEnd"/>
      <w:r w:rsidR="00E645AA" w:rsidRPr="00CD7A06">
        <w:t xml:space="preserve"> &amp; PhD.</w:t>
      </w:r>
      <w:r w:rsidRPr="00CD7A06">
        <w:t>:</w:t>
      </w:r>
      <w:r w:rsidRPr="00CD7A06">
        <w:rPr>
          <w:b/>
          <w:bCs/>
        </w:rPr>
        <w:t xml:space="preserve"> 146</w:t>
      </w:r>
    </w:p>
    <w:p w14:paraId="29A7BA05" w14:textId="71FA5141" w:rsidR="00E56C1B" w:rsidRPr="00CD7A06" w:rsidRDefault="00E56C1B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>Number of students M.Sc./</w:t>
      </w:r>
      <w:proofErr w:type="spellStart"/>
      <w:proofErr w:type="gramStart"/>
      <w:r w:rsidRPr="00CD7A06">
        <w:t>Ph.D</w:t>
      </w:r>
      <w:proofErr w:type="spellEnd"/>
      <w:proofErr w:type="gramEnd"/>
      <w:r w:rsidRPr="00CD7A06">
        <w:t xml:space="preserve"> guided as major guide/chairman: </w:t>
      </w:r>
      <w:r w:rsidR="00450AB5">
        <w:rPr>
          <w:b/>
          <w:bCs/>
        </w:rPr>
        <w:t>15</w:t>
      </w:r>
    </w:p>
    <w:p w14:paraId="22981D7F" w14:textId="77777777" w:rsidR="00E56C1B" w:rsidRPr="00CD7A06" w:rsidRDefault="00E56C1B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 xml:space="preserve">Number of students guided as Co-Guide: </w:t>
      </w:r>
      <w:r w:rsidRPr="00CD7A06">
        <w:rPr>
          <w:b/>
          <w:bCs/>
        </w:rPr>
        <w:t>22</w:t>
      </w:r>
    </w:p>
    <w:p w14:paraId="7D2790A1" w14:textId="1752FA4D" w:rsidR="00B741F3" w:rsidRPr="00CD7A06" w:rsidRDefault="00527C3F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>Biotic stress tolerant v</w:t>
      </w:r>
      <w:r w:rsidR="00B741F3" w:rsidRPr="00CD7A06">
        <w:t xml:space="preserve">ariety CVRC/Gazette notified: </w:t>
      </w:r>
      <w:r w:rsidR="00B741F3" w:rsidRPr="00CD7A06">
        <w:rPr>
          <w:b/>
          <w:bCs/>
        </w:rPr>
        <w:t>03</w:t>
      </w:r>
      <w:r w:rsidR="00B741F3" w:rsidRPr="00CD7A06">
        <w:t xml:space="preserve"> (Rice-01; Guava-01; Soybean-01)</w:t>
      </w:r>
    </w:p>
    <w:p w14:paraId="715AE031" w14:textId="6CF093FE" w:rsidR="00B741F3" w:rsidRPr="00CD7A06" w:rsidRDefault="00527C3F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 xml:space="preserve">Biotic stress tolerant variety </w:t>
      </w:r>
      <w:r w:rsidR="00B741F3" w:rsidRPr="00CD7A06">
        <w:t xml:space="preserve">SVRC/Gazette notified: </w:t>
      </w:r>
      <w:r w:rsidR="00B741F3" w:rsidRPr="00CD7A06">
        <w:rPr>
          <w:b/>
          <w:bCs/>
        </w:rPr>
        <w:t>04</w:t>
      </w:r>
      <w:r w:rsidR="00B741F3" w:rsidRPr="00CD7A06">
        <w:t xml:space="preserve"> (Guava -03; Soybean-01)</w:t>
      </w:r>
    </w:p>
    <w:p w14:paraId="0C13710A" w14:textId="2ED3B76D" w:rsidR="00B741F3" w:rsidRPr="00F25C51" w:rsidRDefault="00B741F3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 xml:space="preserve">Pest management technologies: </w:t>
      </w:r>
      <w:r w:rsidRPr="00CD7A06">
        <w:rPr>
          <w:b/>
          <w:bCs/>
        </w:rPr>
        <w:t>06</w:t>
      </w:r>
    </w:p>
    <w:p w14:paraId="0B308A4C" w14:textId="56438EE4" w:rsidR="00F25C51" w:rsidRPr="00CD7A06" w:rsidRDefault="00F25C51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F25C51">
        <w:lastRenderedPageBreak/>
        <w:t>IPM Technologies:</w:t>
      </w:r>
      <w:r>
        <w:rPr>
          <w:b/>
          <w:bCs/>
        </w:rPr>
        <w:t xml:space="preserve"> 06</w:t>
      </w:r>
    </w:p>
    <w:p w14:paraId="693A7ED3" w14:textId="6319D651" w:rsidR="00B741F3" w:rsidRPr="00CD7A06" w:rsidRDefault="00B741F3" w:rsidP="00F25C51">
      <w:pPr>
        <w:pStyle w:val="ListParagraph"/>
        <w:numPr>
          <w:ilvl w:val="0"/>
          <w:numId w:val="6"/>
        </w:numPr>
        <w:spacing w:line="480" w:lineRule="auto"/>
        <w:ind w:left="851" w:right="631" w:hanging="284"/>
      </w:pPr>
      <w:r w:rsidRPr="00CD7A06">
        <w:t>Molecular pest diagnostic tools:</w:t>
      </w:r>
      <w:r w:rsidRPr="00CD7A06">
        <w:rPr>
          <w:b/>
          <w:bCs/>
        </w:rPr>
        <w:t xml:space="preserve"> 03</w:t>
      </w:r>
    </w:p>
    <w:p w14:paraId="354D8DE2" w14:textId="2385868E" w:rsidR="00B741F3" w:rsidRDefault="00B741F3" w:rsidP="00D86CEE">
      <w:pPr>
        <w:spacing w:before="68"/>
        <w:rPr>
          <w:b/>
          <w:bCs/>
          <w:color w:val="000000" w:themeColor="text1"/>
          <w:u w:val="single"/>
        </w:rPr>
      </w:pPr>
    </w:p>
    <w:p w14:paraId="5487AF6E" w14:textId="073F89D4" w:rsidR="00BB1C55" w:rsidRDefault="00BB1C55" w:rsidP="00D86CEE">
      <w:pPr>
        <w:spacing w:before="68"/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>Publication summary:</w:t>
      </w:r>
    </w:p>
    <w:p w14:paraId="6C397C2B" w14:textId="3C54FD48" w:rsidR="00BB1C55" w:rsidRPr="00BB1C55" w:rsidRDefault="00BB1C55" w:rsidP="00BB1C55">
      <w:pPr>
        <w:widowControl/>
        <w:autoSpaceDE/>
        <w:autoSpaceDN/>
        <w:spacing w:before="90" w:after="200"/>
        <w:ind w:left="426"/>
        <w:jc w:val="both"/>
        <w:outlineLvl w:val="0"/>
      </w:pPr>
      <w:r w:rsidRPr="00BB1C55">
        <w:t xml:space="preserve">Research articles: </w:t>
      </w:r>
      <w:r w:rsidRPr="00450AB5">
        <w:rPr>
          <w:b/>
          <w:bCs/>
        </w:rPr>
        <w:t>81</w:t>
      </w:r>
    </w:p>
    <w:p w14:paraId="6390C737" w14:textId="58B67F2B" w:rsidR="00BB1C55" w:rsidRPr="00BB1C55" w:rsidRDefault="00BB1C55" w:rsidP="00BB1C55">
      <w:pPr>
        <w:widowControl/>
        <w:autoSpaceDE/>
        <w:autoSpaceDN/>
        <w:spacing w:before="90" w:after="200"/>
        <w:ind w:left="426"/>
        <w:jc w:val="both"/>
        <w:outlineLvl w:val="0"/>
      </w:pPr>
      <w:r w:rsidRPr="00BB1C55">
        <w:t xml:space="preserve">Books (Authored): </w:t>
      </w:r>
      <w:r w:rsidRPr="00F25C51">
        <w:rPr>
          <w:b/>
          <w:bCs/>
        </w:rPr>
        <w:t>06</w:t>
      </w:r>
    </w:p>
    <w:p w14:paraId="44376F8F" w14:textId="77777777" w:rsidR="00BB1C55" w:rsidRPr="00BB1C55" w:rsidRDefault="00BB1C55" w:rsidP="00BB1C55">
      <w:pPr>
        <w:widowControl/>
        <w:autoSpaceDE/>
        <w:autoSpaceDN/>
        <w:spacing w:before="90" w:after="200"/>
        <w:ind w:left="426"/>
        <w:jc w:val="both"/>
        <w:outlineLvl w:val="0"/>
      </w:pPr>
      <w:r w:rsidRPr="00BB1C55">
        <w:t xml:space="preserve">Books (Edited): </w:t>
      </w:r>
      <w:r w:rsidRPr="00F25C51">
        <w:rPr>
          <w:b/>
          <w:bCs/>
        </w:rPr>
        <w:t>01</w:t>
      </w:r>
    </w:p>
    <w:p w14:paraId="1DBF8DFA" w14:textId="7B6FBF28" w:rsidR="00BB1C55" w:rsidRDefault="00BB1C55" w:rsidP="00BB1C55">
      <w:pPr>
        <w:widowControl/>
        <w:autoSpaceDE/>
        <w:autoSpaceDN/>
        <w:spacing w:before="90" w:after="200"/>
        <w:ind w:left="426"/>
        <w:jc w:val="both"/>
        <w:outlineLvl w:val="0"/>
      </w:pPr>
      <w:r w:rsidRPr="00BB1C55">
        <w:t>Book</w:t>
      </w:r>
      <w:r w:rsidRPr="00BB1C55">
        <w:rPr>
          <w:spacing w:val="-2"/>
        </w:rPr>
        <w:t xml:space="preserve"> </w:t>
      </w:r>
      <w:r w:rsidRPr="00BB1C55">
        <w:t xml:space="preserve">chapters: </w:t>
      </w:r>
      <w:r w:rsidRPr="00F25C51">
        <w:rPr>
          <w:b/>
          <w:bCs/>
        </w:rPr>
        <w:t>18</w:t>
      </w:r>
    </w:p>
    <w:p w14:paraId="090563D6" w14:textId="77777777" w:rsidR="00F25C51" w:rsidRPr="00BB1C55" w:rsidRDefault="00F25C51" w:rsidP="00BB1C55">
      <w:pPr>
        <w:widowControl/>
        <w:autoSpaceDE/>
        <w:autoSpaceDN/>
        <w:spacing w:before="90" w:after="200"/>
        <w:ind w:left="426"/>
        <w:jc w:val="both"/>
        <w:outlineLvl w:val="0"/>
      </w:pPr>
    </w:p>
    <w:p w14:paraId="4DA03EA9" w14:textId="44FE221D" w:rsidR="00D86CEE" w:rsidRDefault="00D86CEE" w:rsidP="00BB1C55">
      <w:pPr>
        <w:spacing w:before="68"/>
        <w:rPr>
          <w:b/>
          <w:bCs/>
          <w:color w:val="000000" w:themeColor="text1"/>
        </w:rPr>
      </w:pPr>
      <w:r w:rsidRPr="00BB1C55">
        <w:rPr>
          <w:b/>
          <w:bCs/>
          <w:color w:val="000000" w:themeColor="text1"/>
        </w:rPr>
        <w:t>Peer-reviewed research articles</w:t>
      </w:r>
      <w:r w:rsidR="00BB1C55">
        <w:rPr>
          <w:b/>
          <w:bCs/>
          <w:color w:val="000000" w:themeColor="text1"/>
        </w:rPr>
        <w:t>:</w:t>
      </w:r>
      <w:r w:rsidR="00BB1C55" w:rsidRPr="00BB1C55">
        <w:rPr>
          <w:b/>
          <w:bCs/>
          <w:color w:val="000000" w:themeColor="text1"/>
        </w:rPr>
        <w:t xml:space="preserve"> (Top 20)</w:t>
      </w:r>
    </w:p>
    <w:p w14:paraId="646F96B6" w14:textId="77777777" w:rsidR="00BB1C55" w:rsidRPr="00CD7A06" w:rsidRDefault="00BB1C55" w:rsidP="00BB1C55">
      <w:pPr>
        <w:spacing w:before="68"/>
        <w:rPr>
          <w:b/>
          <w:bCs/>
          <w:color w:val="000000" w:themeColor="text1"/>
        </w:rPr>
      </w:pPr>
    </w:p>
    <w:tbl>
      <w:tblPr>
        <w:tblW w:w="991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"/>
        <w:gridCol w:w="8339"/>
        <w:gridCol w:w="992"/>
      </w:tblGrid>
      <w:tr w:rsidR="00E210E3" w:rsidRPr="00CD7A06" w14:paraId="6FCDAB40" w14:textId="77777777" w:rsidTr="00BB1C55">
        <w:trPr>
          <w:trHeight w:val="394"/>
        </w:trPr>
        <w:tc>
          <w:tcPr>
            <w:tcW w:w="587" w:type="dxa"/>
            <w:shd w:val="clear" w:color="auto" w:fill="DEEAF6"/>
          </w:tcPr>
          <w:p w14:paraId="1790C6A5" w14:textId="77777777" w:rsidR="00E210E3" w:rsidRPr="00CD7A06" w:rsidRDefault="00E210E3" w:rsidP="00F25C51">
            <w:pPr>
              <w:pStyle w:val="TableParagraph"/>
              <w:spacing w:before="120" w:after="120"/>
              <w:ind w:left="89" w:right="119"/>
              <w:jc w:val="center"/>
              <w:rPr>
                <w:b/>
                <w:color w:val="000000" w:themeColor="text1"/>
              </w:rPr>
            </w:pPr>
            <w:r w:rsidRPr="00CD7A06">
              <w:rPr>
                <w:b/>
                <w:color w:val="000000" w:themeColor="text1"/>
              </w:rPr>
              <w:t>SN</w:t>
            </w:r>
          </w:p>
        </w:tc>
        <w:tc>
          <w:tcPr>
            <w:tcW w:w="8339" w:type="dxa"/>
            <w:shd w:val="clear" w:color="auto" w:fill="DEEAF6"/>
          </w:tcPr>
          <w:p w14:paraId="282154FA" w14:textId="77777777" w:rsidR="00E210E3" w:rsidRPr="00CD7A06" w:rsidRDefault="00E210E3" w:rsidP="00F25C51">
            <w:pPr>
              <w:pStyle w:val="TableParagraph"/>
              <w:spacing w:before="120" w:after="120"/>
              <w:rPr>
                <w:b/>
                <w:color w:val="000000" w:themeColor="text1"/>
              </w:rPr>
            </w:pPr>
            <w:r w:rsidRPr="00CD7A06">
              <w:rPr>
                <w:b/>
                <w:color w:val="000000" w:themeColor="text1"/>
              </w:rPr>
              <w:t>Research</w:t>
            </w:r>
            <w:r w:rsidRPr="00CD7A06">
              <w:rPr>
                <w:b/>
                <w:color w:val="000000" w:themeColor="text1"/>
                <w:spacing w:val="-2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articles</w:t>
            </w:r>
          </w:p>
        </w:tc>
        <w:tc>
          <w:tcPr>
            <w:tcW w:w="992" w:type="dxa"/>
            <w:shd w:val="clear" w:color="auto" w:fill="DEEAF6"/>
          </w:tcPr>
          <w:p w14:paraId="21C5B4AB" w14:textId="7ED186F4" w:rsidR="00E210E3" w:rsidRPr="00CD7A06" w:rsidRDefault="00B741F3" w:rsidP="00F25C51">
            <w:pPr>
              <w:pStyle w:val="TableParagraph"/>
              <w:spacing w:before="120" w:after="120"/>
              <w:jc w:val="center"/>
              <w:rPr>
                <w:b/>
                <w:color w:val="000000" w:themeColor="text1"/>
              </w:rPr>
            </w:pPr>
            <w:r w:rsidRPr="00CD7A06">
              <w:rPr>
                <w:b/>
                <w:color w:val="000000" w:themeColor="text1"/>
              </w:rPr>
              <w:t xml:space="preserve">NAAS </w:t>
            </w:r>
            <w:r w:rsidR="00BE1DD6" w:rsidRPr="00CD7A06">
              <w:rPr>
                <w:b/>
                <w:color w:val="000000" w:themeColor="text1"/>
              </w:rPr>
              <w:t>rating</w:t>
            </w:r>
          </w:p>
        </w:tc>
      </w:tr>
      <w:tr w:rsidR="008E1221" w:rsidRPr="00CD7A06" w14:paraId="6171A84E" w14:textId="77777777" w:rsidTr="00BB1C55">
        <w:trPr>
          <w:trHeight w:val="679"/>
        </w:trPr>
        <w:tc>
          <w:tcPr>
            <w:tcW w:w="587" w:type="dxa"/>
          </w:tcPr>
          <w:p w14:paraId="402FA452" w14:textId="49DEDEAF" w:rsidR="008E1221" w:rsidRPr="00CD7A06" w:rsidRDefault="008E1221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</w:t>
            </w:r>
          </w:p>
        </w:tc>
        <w:tc>
          <w:tcPr>
            <w:tcW w:w="8339" w:type="dxa"/>
          </w:tcPr>
          <w:p w14:paraId="7EBFB12E" w14:textId="13F57C81" w:rsidR="008E1221" w:rsidRPr="00CD7A06" w:rsidRDefault="00BE1DD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  <w:lang w:val="en-IN"/>
              </w:rPr>
            </w:pPr>
            <w:proofErr w:type="spellStart"/>
            <w:r w:rsidRPr="00CD7A06">
              <w:rPr>
                <w:color w:val="222222"/>
                <w:shd w:val="clear" w:color="auto" w:fill="FFFFFF"/>
              </w:rPr>
              <w:t>Modgill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N, Naga KC, </w:t>
            </w:r>
            <w:r w:rsidRPr="00CD7A06">
              <w:rPr>
                <w:b/>
                <w:bCs/>
                <w:color w:val="222222"/>
                <w:shd w:val="clear" w:color="auto" w:fill="FFFFFF"/>
              </w:rPr>
              <w:t>Firake DM*,</w:t>
            </w:r>
            <w:r w:rsidRPr="00CD7A06">
              <w:rPr>
                <w:color w:val="222222"/>
                <w:shd w:val="clear" w:color="auto" w:fill="FFFFFF"/>
              </w:rPr>
              <w:t xml:space="preserve"> Tiwari RK,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Shivaramu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S, Kumar R,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Bhatnagar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Buckseth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T,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Bairwa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Maharana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C, Sharma S. 2025.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Flupyradifurone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application: A promising approach to curtail tomato leaf curl New Delhi virus (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ToLCNDV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) transmission vectored by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Bemisia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CD7A06">
              <w:rPr>
                <w:color w:val="222222"/>
                <w:shd w:val="clear" w:color="auto" w:fill="FFFFFF"/>
              </w:rPr>
              <w:t>tabaci</w:t>
            </w:r>
            <w:proofErr w:type="spellEnd"/>
            <w:r w:rsidRPr="00CD7A06">
              <w:rPr>
                <w:color w:val="222222"/>
                <w:shd w:val="clear" w:color="auto" w:fill="FFFFFF"/>
              </w:rPr>
              <w:t xml:space="preserve"> in potato farming. </w:t>
            </w:r>
            <w:r w:rsidRPr="00CD7A06">
              <w:rPr>
                <w:i/>
                <w:iCs/>
                <w:color w:val="222222"/>
                <w:shd w:val="clear" w:color="auto" w:fill="FFFFFF"/>
              </w:rPr>
              <w:t>Crop Protection</w:t>
            </w:r>
            <w:r w:rsidRPr="00CD7A06">
              <w:rPr>
                <w:color w:val="222222"/>
                <w:shd w:val="clear" w:color="auto" w:fill="FFFFFF"/>
              </w:rPr>
              <w:t>. 187:106951.</w:t>
            </w:r>
          </w:p>
        </w:tc>
        <w:tc>
          <w:tcPr>
            <w:tcW w:w="992" w:type="dxa"/>
            <w:vAlign w:val="center"/>
          </w:tcPr>
          <w:p w14:paraId="1AFD3849" w14:textId="56AFC789" w:rsidR="008E1221" w:rsidRPr="00CD7A06" w:rsidRDefault="00BE1DD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 w:themeColor="text1"/>
              </w:rPr>
              <w:t>8.5</w:t>
            </w:r>
            <w:r w:rsidR="00CD7A06" w:rsidRPr="00CD7A06">
              <w:rPr>
                <w:color w:val="000000" w:themeColor="text1"/>
              </w:rPr>
              <w:t>0</w:t>
            </w:r>
          </w:p>
        </w:tc>
      </w:tr>
      <w:tr w:rsidR="00CD7A06" w:rsidRPr="00CD7A06" w14:paraId="652B3EA9" w14:textId="77777777" w:rsidTr="00BB1C55">
        <w:trPr>
          <w:trHeight w:val="679"/>
        </w:trPr>
        <w:tc>
          <w:tcPr>
            <w:tcW w:w="587" w:type="dxa"/>
          </w:tcPr>
          <w:p w14:paraId="5B291B72" w14:textId="391A05FA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</w:pPr>
            <w:r w:rsidRPr="00CD7A06">
              <w:t>2</w:t>
            </w:r>
          </w:p>
        </w:tc>
        <w:tc>
          <w:tcPr>
            <w:tcW w:w="8339" w:type="dxa"/>
          </w:tcPr>
          <w:p w14:paraId="530EC6A5" w14:textId="1E810E4D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b/>
                <w:bCs/>
                <w:color w:val="000000" w:themeColor="text1"/>
                <w:lang w:val="en-IN"/>
              </w:rPr>
            </w:pPr>
            <w:r w:rsidRPr="00CD7A06">
              <w:rPr>
                <w:color w:val="000000" w:themeColor="text1"/>
                <w:lang w:val="en-IN"/>
              </w:rPr>
              <w:t xml:space="preserve">Ghosh R,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Metze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 D,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Sant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 S, Shaikh M, Deshpande A, </w:t>
            </w:r>
            <w:r w:rsidRPr="00CD7A06">
              <w:rPr>
                <w:b/>
                <w:bCs/>
                <w:color w:val="000000" w:themeColor="text1"/>
                <w:lang w:val="en-IN"/>
              </w:rPr>
              <w:t>Firake D.M</w:t>
            </w:r>
            <w:r w:rsidRPr="00CD7A06">
              <w:rPr>
                <w:color w:val="000000" w:themeColor="text1"/>
                <w:lang w:val="en-IN"/>
              </w:rPr>
              <w:t xml:space="preserve">.,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Pandit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 S. 2023. Chemical ecology of Himalayan eggplant variety's </w:t>
            </w:r>
            <w:proofErr w:type="spellStart"/>
            <w:r w:rsidRPr="00CD7A06">
              <w:rPr>
                <w:color w:val="000000" w:themeColor="text1"/>
                <w:lang w:val="en-IN"/>
              </w:rPr>
              <w:t>antixenosis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: Identification of geraniol as an oviposition deterrent against the eggplant shoot and fruit borer. </w:t>
            </w:r>
            <w:r w:rsidRPr="00CD7A06">
              <w:rPr>
                <w:b/>
                <w:bCs/>
                <w:i/>
                <w:iCs/>
                <w:color w:val="000000" w:themeColor="text1"/>
                <w:lang w:val="en-IN"/>
              </w:rPr>
              <w:t xml:space="preserve">New </w:t>
            </w:r>
            <w:proofErr w:type="spellStart"/>
            <w:r w:rsidRPr="00CD7A06">
              <w:rPr>
                <w:b/>
                <w:bCs/>
                <w:i/>
                <w:iCs/>
                <w:color w:val="000000" w:themeColor="text1"/>
                <w:lang w:val="en-IN"/>
              </w:rPr>
              <w:t>Phytologists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, </w:t>
            </w:r>
            <w:hyperlink r:id="rId8" w:history="1">
              <w:r w:rsidRPr="00CD7A06">
                <w:rPr>
                  <w:rStyle w:val="Hyperlink"/>
                  <w:lang w:val="en-IN"/>
                </w:rPr>
                <w:t>https://doi.org/10.1111/nph.18877</w:t>
              </w:r>
            </w:hyperlink>
            <w:r w:rsidRPr="00CD7A06">
              <w:rPr>
                <w:rStyle w:val="Hyperlink"/>
                <w:color w:val="000000" w:themeColor="text1"/>
                <w:lang w:val="en-IN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78E786CC" w14:textId="580E5E16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/>
              </w:rPr>
            </w:pPr>
            <w:r w:rsidRPr="00CD7A06">
              <w:rPr>
                <w:color w:val="000000"/>
              </w:rPr>
              <w:t>16.32</w:t>
            </w:r>
          </w:p>
        </w:tc>
      </w:tr>
      <w:tr w:rsidR="00CD7A06" w:rsidRPr="00CD7A06" w14:paraId="403C75C9" w14:textId="77777777" w:rsidTr="00BB1C55">
        <w:trPr>
          <w:trHeight w:val="679"/>
        </w:trPr>
        <w:tc>
          <w:tcPr>
            <w:tcW w:w="587" w:type="dxa"/>
          </w:tcPr>
          <w:p w14:paraId="134EC5F0" w14:textId="36641080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</w:pPr>
            <w:r w:rsidRPr="00CD7A06">
              <w:t>3</w:t>
            </w:r>
          </w:p>
        </w:tc>
        <w:tc>
          <w:tcPr>
            <w:tcW w:w="8339" w:type="dxa"/>
          </w:tcPr>
          <w:p w14:paraId="500C3359" w14:textId="3A3C6216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</w:pPr>
            <w:proofErr w:type="spellStart"/>
            <w:r w:rsidRPr="00CD7A06">
              <w:t>Kenis</w:t>
            </w:r>
            <w:proofErr w:type="spellEnd"/>
            <w:r w:rsidRPr="00CD7A06">
              <w:t xml:space="preserve"> M, </w:t>
            </w:r>
            <w:proofErr w:type="spellStart"/>
            <w:r w:rsidRPr="00CD7A06">
              <w:t>Benelli</w:t>
            </w:r>
            <w:proofErr w:type="spellEnd"/>
            <w:r w:rsidRPr="00CD7A06">
              <w:t xml:space="preserve"> G*, </w:t>
            </w:r>
            <w:proofErr w:type="spellStart"/>
            <w:r w:rsidRPr="00CD7A06">
              <w:t>Biondi</w:t>
            </w:r>
            <w:proofErr w:type="spellEnd"/>
            <w:r w:rsidRPr="00CD7A06">
              <w:t xml:space="preserve"> A, </w:t>
            </w:r>
            <w:proofErr w:type="spellStart"/>
            <w:r w:rsidRPr="00CD7A06">
              <w:t>Calatayud</w:t>
            </w:r>
            <w:proofErr w:type="spellEnd"/>
            <w:r w:rsidRPr="00CD7A06">
              <w:t xml:space="preserve"> PA, …… </w:t>
            </w:r>
            <w:r w:rsidRPr="00CD7A06">
              <w:rPr>
                <w:b/>
                <w:bCs/>
              </w:rPr>
              <w:t>Firake D.M.</w:t>
            </w:r>
            <w:r w:rsidRPr="00CD7A06">
              <w:t xml:space="preserve">, et al. 2022. Invasiveness, biology, ecology, and management of the fall armyworm, </w:t>
            </w:r>
            <w:proofErr w:type="spellStart"/>
            <w:r w:rsidRPr="00CD7A06">
              <w:rPr>
                <w:i/>
                <w:iCs/>
              </w:rPr>
              <w:t>Spodoptera</w:t>
            </w:r>
            <w:proofErr w:type="spellEnd"/>
            <w:r w:rsidRPr="00CD7A06">
              <w:rPr>
                <w:i/>
                <w:iCs/>
              </w:rPr>
              <w:t xml:space="preserve"> </w:t>
            </w:r>
            <w:proofErr w:type="spellStart"/>
            <w:r w:rsidRPr="00CD7A06">
              <w:rPr>
                <w:i/>
                <w:iCs/>
              </w:rPr>
              <w:t>frugiperda</w:t>
            </w:r>
            <w:proofErr w:type="spellEnd"/>
            <w:r w:rsidRPr="00CD7A06">
              <w:t xml:space="preserve">. </w:t>
            </w:r>
            <w:proofErr w:type="spellStart"/>
            <w:r w:rsidRPr="00CD7A06">
              <w:rPr>
                <w:b/>
                <w:bCs/>
                <w:i/>
                <w:iCs/>
              </w:rPr>
              <w:t>Entomologia</w:t>
            </w:r>
            <w:proofErr w:type="spellEnd"/>
            <w:r w:rsidRPr="00CD7A06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CD7A06">
              <w:rPr>
                <w:b/>
                <w:bCs/>
                <w:i/>
                <w:iCs/>
              </w:rPr>
              <w:t>Generalis</w:t>
            </w:r>
            <w:proofErr w:type="spellEnd"/>
            <w:r w:rsidRPr="00CD7A06">
              <w:t xml:space="preserve">, </w:t>
            </w:r>
            <w:hyperlink r:id="rId9" w:history="1">
              <w:r w:rsidRPr="00CD7A06">
                <w:rPr>
                  <w:rStyle w:val="Hyperlink"/>
                </w:rPr>
                <w:t>https://10.1127/entomologia/2022/1659</w:t>
              </w:r>
            </w:hyperlink>
          </w:p>
        </w:tc>
        <w:tc>
          <w:tcPr>
            <w:tcW w:w="992" w:type="dxa"/>
            <w:vAlign w:val="center"/>
          </w:tcPr>
          <w:p w14:paraId="7F1ABFC9" w14:textId="398BB5A4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/>
              </w:rPr>
            </w:pPr>
            <w:r w:rsidRPr="00CD7A06">
              <w:rPr>
                <w:color w:val="000000"/>
              </w:rPr>
              <w:t>12.61</w:t>
            </w:r>
          </w:p>
        </w:tc>
      </w:tr>
      <w:tr w:rsidR="00CD7A06" w:rsidRPr="00CD7A06" w14:paraId="3D47BD24" w14:textId="77777777" w:rsidTr="00BB1C55">
        <w:trPr>
          <w:trHeight w:val="762"/>
        </w:trPr>
        <w:tc>
          <w:tcPr>
            <w:tcW w:w="587" w:type="dxa"/>
          </w:tcPr>
          <w:p w14:paraId="74234E05" w14:textId="37D9DFAF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4</w:t>
            </w:r>
          </w:p>
        </w:tc>
        <w:tc>
          <w:tcPr>
            <w:tcW w:w="8339" w:type="dxa"/>
          </w:tcPr>
          <w:p w14:paraId="0975005E" w14:textId="3FC431A4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  <w:lang w:val="en-IN"/>
              </w:rPr>
            </w:pPr>
            <w:proofErr w:type="spellStart"/>
            <w:r w:rsidRPr="00CD7A06">
              <w:rPr>
                <w:color w:val="000000" w:themeColor="text1"/>
              </w:rPr>
              <w:t>Challa</w:t>
            </w:r>
            <w:proofErr w:type="spellEnd"/>
            <w:r w:rsidRPr="00CD7A06">
              <w:rPr>
                <w:color w:val="000000" w:themeColor="text1"/>
              </w:rPr>
              <w:t xml:space="preserve"> G, </w:t>
            </w:r>
            <w:r w:rsidRPr="00CD7A06">
              <w:rPr>
                <w:b/>
                <w:color w:val="000000" w:themeColor="text1"/>
              </w:rPr>
              <w:t xml:space="preserve">Firake D.M.*,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GT. 2019. Bio-pesticide applications may impair the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pollination services and survival of foragers of honey bee, </w:t>
            </w:r>
            <w:proofErr w:type="spellStart"/>
            <w:r w:rsidRPr="00CD7A06">
              <w:rPr>
                <w:i/>
                <w:color w:val="000000" w:themeColor="text1"/>
              </w:rPr>
              <w:t>Apis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cerana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color w:val="000000" w:themeColor="text1"/>
              </w:rPr>
              <w:t>Fabricius</w:t>
            </w:r>
            <w:proofErr w:type="spellEnd"/>
            <w:r w:rsidRPr="00CD7A06">
              <w:rPr>
                <w:color w:val="000000" w:themeColor="text1"/>
              </w:rPr>
              <w:t xml:space="preserve"> in oilseed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brassica. </w:t>
            </w:r>
            <w:r w:rsidRPr="00CD7A06">
              <w:rPr>
                <w:b/>
                <w:i/>
                <w:color w:val="000000" w:themeColor="text1"/>
              </w:rPr>
              <w:t>Environmental</w:t>
            </w:r>
            <w:r w:rsidRPr="00CD7A06">
              <w:rPr>
                <w:b/>
                <w:i/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Pollution</w:t>
            </w:r>
            <w:r w:rsidRPr="00CD7A06">
              <w:rPr>
                <w:color w:val="000000" w:themeColor="text1"/>
              </w:rPr>
              <w:t>. 249:598-609</w:t>
            </w:r>
          </w:p>
        </w:tc>
        <w:tc>
          <w:tcPr>
            <w:tcW w:w="992" w:type="dxa"/>
            <w:vAlign w:val="center"/>
          </w:tcPr>
          <w:p w14:paraId="689BD503" w14:textId="64B12AFB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15.99</w:t>
            </w:r>
          </w:p>
        </w:tc>
      </w:tr>
      <w:tr w:rsidR="00CD7A06" w:rsidRPr="00CD7A06" w14:paraId="502B4673" w14:textId="77777777" w:rsidTr="00BB1C55">
        <w:trPr>
          <w:trHeight w:val="513"/>
        </w:trPr>
        <w:tc>
          <w:tcPr>
            <w:tcW w:w="587" w:type="dxa"/>
          </w:tcPr>
          <w:p w14:paraId="7848D773" w14:textId="3C67069B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5</w:t>
            </w:r>
          </w:p>
        </w:tc>
        <w:tc>
          <w:tcPr>
            <w:tcW w:w="8339" w:type="dxa"/>
          </w:tcPr>
          <w:p w14:paraId="1D7E3D48" w14:textId="7BCAC72E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</w:pPr>
            <w:r w:rsidRPr="00CD7A06">
              <w:rPr>
                <w:b/>
                <w:color w:val="000000" w:themeColor="text1"/>
              </w:rPr>
              <w:t>Firake D.M.*</w:t>
            </w:r>
            <w:r w:rsidRPr="00CD7A06">
              <w:rPr>
                <w:color w:val="000000" w:themeColor="text1"/>
              </w:rPr>
              <w:t xml:space="preserve">, </w:t>
            </w:r>
            <w:proofErr w:type="spellStart"/>
            <w:r w:rsidRPr="00CD7A06">
              <w:rPr>
                <w:color w:val="000000" w:themeColor="text1"/>
              </w:rPr>
              <w:t>Thubru</w:t>
            </w:r>
            <w:proofErr w:type="spellEnd"/>
            <w:r w:rsidRPr="00CD7A06">
              <w:rPr>
                <w:color w:val="000000" w:themeColor="text1"/>
              </w:rPr>
              <w:t xml:space="preserve"> DP and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GT. 2017. Eco-toxicological risk and impact of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pesticides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on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important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parasitoids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of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cabbage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butterﬂies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in</w:t>
            </w:r>
            <w:r w:rsidRPr="00CD7A06">
              <w:rPr>
                <w:color w:val="000000" w:themeColor="text1"/>
                <w:spacing w:val="1"/>
              </w:rPr>
              <w:t xml:space="preserve"> the </w:t>
            </w:r>
            <w:r w:rsidRPr="00CD7A06">
              <w:rPr>
                <w:color w:val="000000" w:themeColor="text1"/>
              </w:rPr>
              <w:t>cruciferous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ecosystem.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Chemosphere</w:t>
            </w:r>
            <w:r w:rsidRPr="00CD7A06">
              <w:rPr>
                <w:color w:val="000000" w:themeColor="text1"/>
              </w:rPr>
              <w:t>,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r w:rsidRPr="00CD7A06">
              <w:rPr>
                <w:color w:val="000000" w:themeColor="text1"/>
              </w:rPr>
              <w:t>168:372-383.</w:t>
            </w:r>
          </w:p>
        </w:tc>
        <w:tc>
          <w:tcPr>
            <w:tcW w:w="992" w:type="dxa"/>
            <w:vAlign w:val="center"/>
          </w:tcPr>
          <w:p w14:paraId="0F01B938" w14:textId="2D483469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14.94</w:t>
            </w:r>
          </w:p>
        </w:tc>
      </w:tr>
      <w:tr w:rsidR="00CD7A06" w:rsidRPr="00CD7A06" w14:paraId="1B9294CE" w14:textId="77777777" w:rsidTr="00BB1C55">
        <w:trPr>
          <w:trHeight w:val="784"/>
        </w:trPr>
        <w:tc>
          <w:tcPr>
            <w:tcW w:w="587" w:type="dxa"/>
          </w:tcPr>
          <w:p w14:paraId="6052A68E" w14:textId="57752D77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6</w:t>
            </w:r>
          </w:p>
        </w:tc>
        <w:tc>
          <w:tcPr>
            <w:tcW w:w="8339" w:type="dxa"/>
          </w:tcPr>
          <w:p w14:paraId="5DCC76D7" w14:textId="143E73CC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proofErr w:type="spellStart"/>
            <w:r w:rsidRPr="00CD7A06">
              <w:rPr>
                <w:color w:val="000000" w:themeColor="text1"/>
              </w:rPr>
              <w:t>Kaleeswaran</w:t>
            </w:r>
            <w:proofErr w:type="spellEnd"/>
            <w:r w:rsidRPr="00CD7A06">
              <w:rPr>
                <w:color w:val="000000" w:themeColor="text1"/>
              </w:rPr>
              <w:t xml:space="preserve"> G, </w:t>
            </w:r>
            <w:r w:rsidRPr="00CD7A06">
              <w:rPr>
                <w:b/>
                <w:color w:val="000000" w:themeColor="text1"/>
              </w:rPr>
              <w:t>Firake D.M.*</w:t>
            </w:r>
            <w:r w:rsidRPr="00CD7A06">
              <w:rPr>
                <w:color w:val="000000" w:themeColor="text1"/>
              </w:rPr>
              <w:t xml:space="preserve">, </w:t>
            </w:r>
            <w:proofErr w:type="spellStart"/>
            <w:r w:rsidRPr="00CD7A06">
              <w:rPr>
                <w:color w:val="000000" w:themeColor="text1"/>
              </w:rPr>
              <w:t>Sanjukta</w:t>
            </w:r>
            <w:proofErr w:type="spellEnd"/>
            <w:r w:rsidRPr="00CD7A06">
              <w:rPr>
                <w:color w:val="000000" w:themeColor="text1"/>
              </w:rPr>
              <w:t xml:space="preserve"> R,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GT., </w:t>
            </w:r>
            <w:proofErr w:type="spellStart"/>
            <w:r w:rsidRPr="00CD7A06">
              <w:rPr>
                <w:color w:val="000000" w:themeColor="text1"/>
              </w:rPr>
              <w:t>Ngachan</w:t>
            </w:r>
            <w:proofErr w:type="spellEnd"/>
            <w:r w:rsidRPr="00CD7A06">
              <w:rPr>
                <w:color w:val="000000" w:themeColor="text1"/>
              </w:rPr>
              <w:t xml:space="preserve"> SV. 2018. Bamboo-Leaf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Prickly Ash extract: A potential bio-pesticide against oriental leaf worm, </w:t>
            </w:r>
            <w:proofErr w:type="spellStart"/>
            <w:r w:rsidRPr="00CD7A06">
              <w:rPr>
                <w:i/>
                <w:color w:val="000000" w:themeColor="text1"/>
              </w:rPr>
              <w:t>Spodoptera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litura</w:t>
            </w:r>
            <w:proofErr w:type="spellEnd"/>
            <w:r w:rsidRPr="00CD7A06">
              <w:rPr>
                <w:i/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(</w:t>
            </w:r>
            <w:proofErr w:type="spellStart"/>
            <w:r w:rsidRPr="00CD7A06">
              <w:rPr>
                <w:color w:val="000000" w:themeColor="text1"/>
              </w:rPr>
              <w:t>Fabricius</w:t>
            </w:r>
            <w:proofErr w:type="spellEnd"/>
            <w:r w:rsidRPr="00CD7A06">
              <w:rPr>
                <w:color w:val="000000" w:themeColor="text1"/>
              </w:rPr>
              <w:t>)</w:t>
            </w:r>
            <w:r w:rsidRPr="00CD7A06">
              <w:rPr>
                <w:color w:val="000000" w:themeColor="text1"/>
                <w:spacing w:val="-3"/>
              </w:rPr>
              <w:t xml:space="preserve"> </w:t>
            </w:r>
            <w:r w:rsidRPr="00CD7A06">
              <w:rPr>
                <w:color w:val="000000" w:themeColor="text1"/>
              </w:rPr>
              <w:t>(Lepidoptera: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proofErr w:type="spellStart"/>
            <w:r w:rsidRPr="00CD7A06">
              <w:rPr>
                <w:color w:val="000000" w:themeColor="text1"/>
              </w:rPr>
              <w:t>Noctuidae</w:t>
            </w:r>
            <w:proofErr w:type="spellEnd"/>
            <w:r w:rsidRPr="00CD7A06">
              <w:rPr>
                <w:color w:val="000000" w:themeColor="text1"/>
              </w:rPr>
              <w:t xml:space="preserve">). </w:t>
            </w:r>
            <w:r w:rsidRPr="00CD7A06">
              <w:rPr>
                <w:b/>
                <w:i/>
                <w:color w:val="000000" w:themeColor="text1"/>
              </w:rPr>
              <w:t>Journal</w:t>
            </w:r>
            <w:r w:rsidRPr="00CD7A06">
              <w:rPr>
                <w:b/>
                <w:i/>
                <w:color w:val="000000" w:themeColor="text1"/>
                <w:spacing w:val="-4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of</w:t>
            </w:r>
            <w:r w:rsidRPr="00CD7A06">
              <w:rPr>
                <w:b/>
                <w:i/>
                <w:color w:val="000000" w:themeColor="text1"/>
                <w:spacing w:val="-3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Environmental</w:t>
            </w:r>
            <w:r w:rsidRPr="00CD7A06">
              <w:rPr>
                <w:b/>
                <w:i/>
                <w:color w:val="000000" w:themeColor="text1"/>
                <w:spacing w:val="-1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Management</w:t>
            </w:r>
            <w:r w:rsidRPr="00CD7A06">
              <w:rPr>
                <w:color w:val="000000" w:themeColor="text1"/>
              </w:rPr>
              <w:t>.</w:t>
            </w:r>
            <w:r w:rsidRPr="00CD7A06">
              <w:rPr>
                <w:color w:val="000000" w:themeColor="text1"/>
                <w:spacing w:val="-2"/>
              </w:rPr>
              <w:t xml:space="preserve"> </w:t>
            </w:r>
            <w:r w:rsidRPr="00CD7A06">
              <w:rPr>
                <w:color w:val="000000" w:themeColor="text1"/>
              </w:rPr>
              <w:t>208:46-55.</w:t>
            </w:r>
          </w:p>
        </w:tc>
        <w:tc>
          <w:tcPr>
            <w:tcW w:w="992" w:type="dxa"/>
            <w:vAlign w:val="center"/>
          </w:tcPr>
          <w:p w14:paraId="07F80D78" w14:textId="3AED1B46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14.91</w:t>
            </w:r>
          </w:p>
        </w:tc>
      </w:tr>
      <w:tr w:rsidR="00CD7A06" w:rsidRPr="00CD7A06" w14:paraId="4572ADF6" w14:textId="77777777" w:rsidTr="00BB1C55">
        <w:trPr>
          <w:trHeight w:val="994"/>
        </w:trPr>
        <w:tc>
          <w:tcPr>
            <w:tcW w:w="587" w:type="dxa"/>
          </w:tcPr>
          <w:p w14:paraId="61636B37" w14:textId="455E212C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7</w:t>
            </w:r>
          </w:p>
        </w:tc>
        <w:tc>
          <w:tcPr>
            <w:tcW w:w="8339" w:type="dxa"/>
          </w:tcPr>
          <w:p w14:paraId="3E1508A7" w14:textId="353C0ED1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proofErr w:type="spellStart"/>
            <w:r w:rsidRPr="00CD7A06">
              <w:t>Desneux</w:t>
            </w:r>
            <w:proofErr w:type="spellEnd"/>
            <w:r w:rsidRPr="00CD7A06">
              <w:t xml:space="preserve"> N, Han P, </w:t>
            </w:r>
            <w:proofErr w:type="spellStart"/>
            <w:r w:rsidRPr="00CD7A06">
              <w:t>Mansoor</w:t>
            </w:r>
            <w:proofErr w:type="spellEnd"/>
            <w:r w:rsidRPr="00CD7A06">
              <w:t xml:space="preserve"> R.………… </w:t>
            </w:r>
            <w:r w:rsidRPr="00CD7A06">
              <w:rPr>
                <w:b/>
              </w:rPr>
              <w:t>Firake D.M.</w:t>
            </w:r>
            <w:r w:rsidRPr="00CD7A06">
              <w:t xml:space="preserve">, </w:t>
            </w:r>
            <w:proofErr w:type="gramStart"/>
            <w:r w:rsidRPr="00CD7A06">
              <w:t>…..</w:t>
            </w:r>
            <w:proofErr w:type="gramEnd"/>
            <w:r w:rsidRPr="00CD7A06">
              <w:t xml:space="preserve"> et al. 2021. Integrated Pest Management of</w:t>
            </w:r>
            <w:r w:rsidRPr="00CD7A06">
              <w:rPr>
                <w:spacing w:val="1"/>
              </w:rPr>
              <w:t xml:space="preserve"> </w:t>
            </w:r>
            <w:proofErr w:type="spellStart"/>
            <w:r w:rsidRPr="00CD7A06">
              <w:rPr>
                <w:i/>
                <w:iCs/>
              </w:rPr>
              <w:t>Tuta</w:t>
            </w:r>
            <w:proofErr w:type="spellEnd"/>
            <w:r w:rsidRPr="00CD7A06">
              <w:rPr>
                <w:i/>
                <w:iCs/>
              </w:rPr>
              <w:t xml:space="preserve"> </w:t>
            </w:r>
            <w:proofErr w:type="spellStart"/>
            <w:r w:rsidRPr="00CD7A06">
              <w:rPr>
                <w:i/>
                <w:iCs/>
              </w:rPr>
              <w:t>absoluta</w:t>
            </w:r>
            <w:proofErr w:type="spellEnd"/>
            <w:r w:rsidRPr="00CD7A06">
              <w:t xml:space="preserve">: practical implementations across different regions around the world. </w:t>
            </w:r>
            <w:r w:rsidRPr="00CD7A06">
              <w:rPr>
                <w:b/>
                <w:i/>
              </w:rPr>
              <w:t>Journal</w:t>
            </w:r>
            <w:r w:rsidRPr="00CD7A06">
              <w:rPr>
                <w:b/>
                <w:i/>
                <w:spacing w:val="-52"/>
              </w:rPr>
              <w:t xml:space="preserve"> </w:t>
            </w:r>
            <w:r w:rsidRPr="00CD7A06">
              <w:rPr>
                <w:b/>
                <w:i/>
              </w:rPr>
              <w:t>of</w:t>
            </w:r>
            <w:r w:rsidRPr="00CD7A06">
              <w:rPr>
                <w:b/>
                <w:i/>
                <w:spacing w:val="-1"/>
              </w:rPr>
              <w:t xml:space="preserve"> </w:t>
            </w:r>
            <w:r w:rsidRPr="00CD7A06">
              <w:rPr>
                <w:b/>
                <w:i/>
              </w:rPr>
              <w:t>Pest</w:t>
            </w:r>
            <w:r w:rsidRPr="00CD7A06">
              <w:rPr>
                <w:b/>
                <w:i/>
                <w:spacing w:val="1"/>
              </w:rPr>
              <w:t xml:space="preserve"> </w:t>
            </w:r>
            <w:r w:rsidRPr="00CD7A06">
              <w:rPr>
                <w:b/>
                <w:i/>
              </w:rPr>
              <w:t>Science</w:t>
            </w:r>
            <w:r w:rsidRPr="00CD7A06">
              <w:rPr>
                <w:i/>
              </w:rPr>
              <w:t xml:space="preserve">, </w:t>
            </w:r>
            <w:hyperlink r:id="rId10" w:history="1">
              <w:r w:rsidRPr="00CD7A06">
                <w:rPr>
                  <w:rStyle w:val="Hyperlink"/>
                </w:rPr>
                <w:t>https://doi.org/10.1007/s10340-021-01442-8</w:t>
              </w:r>
            </w:hyperlink>
          </w:p>
        </w:tc>
        <w:tc>
          <w:tcPr>
            <w:tcW w:w="992" w:type="dxa"/>
            <w:vAlign w:val="center"/>
          </w:tcPr>
          <w:p w14:paraId="47F9C92E" w14:textId="5C113F37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11.74</w:t>
            </w:r>
          </w:p>
        </w:tc>
      </w:tr>
      <w:tr w:rsidR="00CD7A06" w:rsidRPr="00CD7A06" w14:paraId="3BCD057C" w14:textId="77777777" w:rsidTr="00BB1C55">
        <w:trPr>
          <w:trHeight w:val="994"/>
        </w:trPr>
        <w:tc>
          <w:tcPr>
            <w:tcW w:w="587" w:type="dxa"/>
          </w:tcPr>
          <w:p w14:paraId="040A7C44" w14:textId="472B60E3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8</w:t>
            </w:r>
          </w:p>
        </w:tc>
        <w:tc>
          <w:tcPr>
            <w:tcW w:w="8339" w:type="dxa"/>
          </w:tcPr>
          <w:p w14:paraId="214E004A" w14:textId="1CB31246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proofErr w:type="spellStart"/>
            <w:r w:rsidRPr="00CD7A06">
              <w:rPr>
                <w:color w:val="000000" w:themeColor="text1"/>
              </w:rPr>
              <w:t>Mitra</w:t>
            </w:r>
            <w:proofErr w:type="spellEnd"/>
            <w:r w:rsidRPr="00CD7A06">
              <w:rPr>
                <w:color w:val="000000" w:themeColor="text1"/>
              </w:rPr>
              <w:t xml:space="preserve"> S</w:t>
            </w:r>
            <w:r w:rsidRPr="00CD7A06">
              <w:rPr>
                <w:color w:val="000000" w:themeColor="text1"/>
                <w:vertAlign w:val="superscript"/>
              </w:rPr>
              <w:t>$</w:t>
            </w:r>
            <w:r w:rsidRPr="00CD7A06">
              <w:rPr>
                <w:color w:val="000000" w:themeColor="text1"/>
              </w:rPr>
              <w:t xml:space="preserve">., </w:t>
            </w:r>
            <w:r w:rsidRPr="00CD7A06">
              <w:rPr>
                <w:b/>
                <w:color w:val="000000" w:themeColor="text1"/>
                <w:u w:val="single"/>
              </w:rPr>
              <w:t>Firake D.M</w:t>
            </w:r>
            <w:r w:rsidRPr="00CD7A06">
              <w:rPr>
                <w:b/>
                <w:color w:val="000000" w:themeColor="text1"/>
                <w:u w:val="single"/>
                <w:vertAlign w:val="superscript"/>
              </w:rPr>
              <w:t>$</w:t>
            </w:r>
            <w:r w:rsidRPr="00CD7A06">
              <w:rPr>
                <w:color w:val="000000" w:themeColor="text1"/>
              </w:rPr>
              <w:t xml:space="preserve">., </w:t>
            </w:r>
            <w:proofErr w:type="spellStart"/>
            <w:r w:rsidRPr="00CD7A06">
              <w:rPr>
                <w:color w:val="000000" w:themeColor="text1"/>
              </w:rPr>
              <w:t>Umesh</w:t>
            </w:r>
            <w:proofErr w:type="spellEnd"/>
            <w:r w:rsidRPr="00CD7A06">
              <w:rPr>
                <w:color w:val="000000" w:themeColor="text1"/>
              </w:rPr>
              <w:t xml:space="preserve"> KP, Pandey PP, </w:t>
            </w:r>
            <w:proofErr w:type="spellStart"/>
            <w:r w:rsidRPr="00CD7A06">
              <w:rPr>
                <w:color w:val="000000" w:themeColor="text1"/>
              </w:rPr>
              <w:t>Pandit</w:t>
            </w:r>
            <w:proofErr w:type="spellEnd"/>
            <w:r w:rsidRPr="00CD7A06">
              <w:rPr>
                <w:color w:val="000000" w:themeColor="text1"/>
              </w:rPr>
              <w:t xml:space="preserve"> S. 2021. Polyphagous caterpillars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of </w:t>
            </w:r>
            <w:proofErr w:type="spellStart"/>
            <w:r w:rsidRPr="00CD7A06">
              <w:rPr>
                <w:i/>
                <w:color w:val="000000" w:themeColor="text1"/>
              </w:rPr>
              <w:t>Spodoptera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litura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r w:rsidRPr="00CD7A06">
              <w:rPr>
                <w:color w:val="000000" w:themeColor="text1"/>
              </w:rPr>
              <w:t>switch from a trap crop to the main crop, improve fitness and shorten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generation</w:t>
            </w:r>
            <w:r w:rsidRPr="00CD7A06">
              <w:rPr>
                <w:color w:val="000000" w:themeColor="text1"/>
                <w:spacing w:val="-4"/>
              </w:rPr>
              <w:t xml:space="preserve"> </w:t>
            </w:r>
            <w:r w:rsidRPr="00CD7A06">
              <w:rPr>
                <w:color w:val="000000" w:themeColor="text1"/>
              </w:rPr>
              <w:t>time.</w:t>
            </w:r>
            <w:r w:rsidRPr="00CD7A06">
              <w:rPr>
                <w:color w:val="000000" w:themeColor="text1"/>
                <w:spacing w:val="-4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Journal of</w:t>
            </w:r>
            <w:r w:rsidRPr="00CD7A06">
              <w:rPr>
                <w:b/>
                <w:i/>
                <w:color w:val="000000" w:themeColor="text1"/>
                <w:spacing w:val="-3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Pest Science</w:t>
            </w:r>
            <w:r w:rsidRPr="00CD7A06">
              <w:rPr>
                <w:color w:val="000000" w:themeColor="text1"/>
              </w:rPr>
              <w:t>.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hyperlink r:id="rId11">
              <w:r w:rsidRPr="00CD7A06">
                <w:rPr>
                  <w:color w:val="000000" w:themeColor="text1"/>
                  <w:u w:val="single" w:color="0000FF"/>
                </w:rPr>
                <w:t>https://doi.org/10.1007/s10340-021-01351-w</w:t>
              </w:r>
            </w:hyperlink>
            <w:r w:rsidRPr="00CD7A06">
              <w:rPr>
                <w:color w:val="000000" w:themeColor="text1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(Joint</w:t>
            </w:r>
            <w:r w:rsidRPr="00CD7A06">
              <w:rPr>
                <w:b/>
                <w:color w:val="000000" w:themeColor="text1"/>
                <w:spacing w:val="-1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first</w:t>
            </w:r>
            <w:r w:rsidRPr="00CD7A06">
              <w:rPr>
                <w:b/>
                <w:color w:val="000000" w:themeColor="text1"/>
                <w:spacing w:val="-2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authorship)</w:t>
            </w:r>
          </w:p>
        </w:tc>
        <w:tc>
          <w:tcPr>
            <w:tcW w:w="992" w:type="dxa"/>
            <w:vAlign w:val="center"/>
          </w:tcPr>
          <w:p w14:paraId="486DEA94" w14:textId="1CD0D37C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11.74</w:t>
            </w:r>
          </w:p>
        </w:tc>
      </w:tr>
      <w:tr w:rsidR="00CD7A06" w:rsidRPr="00CD7A06" w14:paraId="0CDAD262" w14:textId="77777777" w:rsidTr="00BB1C55">
        <w:trPr>
          <w:trHeight w:val="655"/>
        </w:trPr>
        <w:tc>
          <w:tcPr>
            <w:tcW w:w="587" w:type="dxa"/>
          </w:tcPr>
          <w:p w14:paraId="5B8887F6" w14:textId="6630BE60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lastRenderedPageBreak/>
              <w:t>9</w:t>
            </w:r>
          </w:p>
        </w:tc>
        <w:tc>
          <w:tcPr>
            <w:tcW w:w="8339" w:type="dxa"/>
          </w:tcPr>
          <w:p w14:paraId="1FD4E127" w14:textId="124DFD8A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  <w:u w:val="single"/>
              </w:rPr>
            </w:pPr>
            <w:r w:rsidRPr="00CD7A06">
              <w:rPr>
                <w:b/>
                <w:color w:val="000000" w:themeColor="text1"/>
              </w:rPr>
              <w:t>Firake D.M.*</w:t>
            </w:r>
            <w:r w:rsidRPr="00CD7A06">
              <w:rPr>
                <w:color w:val="000000" w:themeColor="text1"/>
              </w:rPr>
              <w:t xml:space="preserve">,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GT and Chandra S. 2016. An environmentally benign and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cost-effective technique for reducing bird damage to sprouting soybean seeds.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Field Crops</w:t>
            </w:r>
            <w:r w:rsidRPr="00CD7A06">
              <w:rPr>
                <w:b/>
                <w:i/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Research</w:t>
            </w:r>
            <w:r w:rsidRPr="00CD7A06">
              <w:rPr>
                <w:color w:val="000000" w:themeColor="text1"/>
              </w:rPr>
              <w:t>,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r w:rsidRPr="00CD7A06">
              <w:rPr>
                <w:color w:val="000000" w:themeColor="text1"/>
              </w:rPr>
              <w:t>188: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74-81.</w:t>
            </w:r>
          </w:p>
        </w:tc>
        <w:tc>
          <w:tcPr>
            <w:tcW w:w="992" w:type="dxa"/>
            <w:vAlign w:val="center"/>
          </w:tcPr>
          <w:p w14:paraId="44CE6784" w14:textId="5504412B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12.15</w:t>
            </w:r>
          </w:p>
        </w:tc>
      </w:tr>
      <w:tr w:rsidR="00CD7A06" w:rsidRPr="00CD7A06" w14:paraId="34015A43" w14:textId="77777777" w:rsidTr="00BB1C55">
        <w:trPr>
          <w:trHeight w:val="994"/>
        </w:trPr>
        <w:tc>
          <w:tcPr>
            <w:tcW w:w="587" w:type="dxa"/>
          </w:tcPr>
          <w:p w14:paraId="41C5A25D" w14:textId="770467E0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10</w:t>
            </w:r>
          </w:p>
        </w:tc>
        <w:tc>
          <w:tcPr>
            <w:tcW w:w="8339" w:type="dxa"/>
          </w:tcPr>
          <w:p w14:paraId="55F29C6E" w14:textId="316F05FC" w:rsidR="00CD7A06" w:rsidRPr="00CD7A06" w:rsidRDefault="00CD7A06" w:rsidP="00F25C51">
            <w:pPr>
              <w:pStyle w:val="TableParagraph"/>
              <w:spacing w:before="120" w:after="120"/>
              <w:ind w:left="146" w:right="95"/>
              <w:jc w:val="both"/>
              <w:rPr>
                <w:color w:val="000000" w:themeColor="text1"/>
              </w:rPr>
            </w:pPr>
            <w:proofErr w:type="spellStart"/>
            <w:r w:rsidRPr="00CD7A06">
              <w:rPr>
                <w:color w:val="000000" w:themeColor="text1"/>
              </w:rPr>
              <w:t>Sankarganesh</w:t>
            </w:r>
            <w:proofErr w:type="spellEnd"/>
            <w:r w:rsidRPr="00CD7A06">
              <w:rPr>
                <w:color w:val="000000" w:themeColor="text1"/>
              </w:rPr>
              <w:t xml:space="preserve"> E., </w:t>
            </w:r>
            <w:r w:rsidRPr="00CD7A06">
              <w:rPr>
                <w:b/>
                <w:color w:val="000000" w:themeColor="text1"/>
              </w:rPr>
              <w:t>Firake D.M.*</w:t>
            </w:r>
            <w:r w:rsidRPr="00CD7A06">
              <w:rPr>
                <w:color w:val="000000" w:themeColor="text1"/>
              </w:rPr>
              <w:t xml:space="preserve">, Sharma B., </w:t>
            </w:r>
            <w:proofErr w:type="spellStart"/>
            <w:r w:rsidRPr="00CD7A06">
              <w:rPr>
                <w:color w:val="000000" w:themeColor="text1"/>
              </w:rPr>
              <w:t>Verma</w:t>
            </w:r>
            <w:proofErr w:type="spellEnd"/>
            <w:r w:rsidRPr="00CD7A06">
              <w:rPr>
                <w:color w:val="000000" w:themeColor="text1"/>
              </w:rPr>
              <w:t xml:space="preserve"> V. K. and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G.T. 2017. Invasion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of the South American Tomato Pinworm, </w:t>
            </w:r>
            <w:proofErr w:type="spellStart"/>
            <w:r w:rsidRPr="00CD7A06">
              <w:rPr>
                <w:i/>
                <w:color w:val="000000" w:themeColor="text1"/>
              </w:rPr>
              <w:t>Tuta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absoluta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, </w:t>
            </w:r>
            <w:r w:rsidRPr="00CD7A06">
              <w:rPr>
                <w:color w:val="000000" w:themeColor="text1"/>
              </w:rPr>
              <w:t>in northeastern India: A New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Challenge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and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Biosecurity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Concerns.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b/>
                <w:i/>
                <w:color w:val="000000" w:themeColor="text1"/>
              </w:rPr>
              <w:t>Entomologia</w:t>
            </w:r>
            <w:proofErr w:type="spellEnd"/>
            <w:r w:rsidRPr="00CD7A06">
              <w:rPr>
                <w:b/>
                <w:i/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b/>
                <w:i/>
                <w:color w:val="000000" w:themeColor="text1"/>
              </w:rPr>
              <w:t>Generalis</w:t>
            </w:r>
            <w:proofErr w:type="spellEnd"/>
            <w:r w:rsidRPr="00CD7A06">
              <w:rPr>
                <w:b/>
                <w:i/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DOI: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10.1127/</w:t>
            </w:r>
            <w:proofErr w:type="spellStart"/>
            <w:r w:rsidRPr="00CD7A06">
              <w:rPr>
                <w:color w:val="000000" w:themeColor="text1"/>
              </w:rPr>
              <w:t>entomologia</w:t>
            </w:r>
            <w:proofErr w:type="spellEnd"/>
            <w:r w:rsidRPr="00CD7A06">
              <w:rPr>
                <w:color w:val="000000" w:themeColor="text1"/>
              </w:rPr>
              <w:t xml:space="preserve">/2017/0489 </w:t>
            </w:r>
          </w:p>
        </w:tc>
        <w:tc>
          <w:tcPr>
            <w:tcW w:w="992" w:type="dxa"/>
            <w:vAlign w:val="center"/>
          </w:tcPr>
          <w:p w14:paraId="57680F36" w14:textId="0B45500B" w:rsidR="00CD7A06" w:rsidRPr="00CD7A06" w:rsidRDefault="00CD7A06" w:rsidP="00F25C51">
            <w:pPr>
              <w:pStyle w:val="TableParagraph"/>
              <w:spacing w:before="120" w:after="120"/>
              <w:ind w:left="146" w:right="95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12.61</w:t>
            </w:r>
          </w:p>
        </w:tc>
      </w:tr>
      <w:tr w:rsidR="00CD7A06" w:rsidRPr="00CD7A06" w14:paraId="6755AEBA" w14:textId="77777777" w:rsidTr="00BB1C55">
        <w:trPr>
          <w:trHeight w:val="425"/>
        </w:trPr>
        <w:tc>
          <w:tcPr>
            <w:tcW w:w="587" w:type="dxa"/>
          </w:tcPr>
          <w:p w14:paraId="5893F5AD" w14:textId="7F11F801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11</w:t>
            </w:r>
          </w:p>
        </w:tc>
        <w:tc>
          <w:tcPr>
            <w:tcW w:w="8339" w:type="dxa"/>
          </w:tcPr>
          <w:p w14:paraId="3F44DA6B" w14:textId="05ECA8C8" w:rsidR="00CD7A06" w:rsidRPr="00CD7A06" w:rsidRDefault="00CD7A06" w:rsidP="00F25C51">
            <w:pPr>
              <w:pStyle w:val="TableParagraph"/>
              <w:spacing w:before="120" w:after="120"/>
              <w:ind w:left="146" w:right="95"/>
              <w:jc w:val="both"/>
              <w:rPr>
                <w:color w:val="000000" w:themeColor="text1"/>
              </w:rPr>
            </w:pPr>
            <w:proofErr w:type="spellStart"/>
            <w:r w:rsidRPr="00CD7A06">
              <w:rPr>
                <w:color w:val="000000" w:themeColor="text1"/>
              </w:rPr>
              <w:t>Thurbu</w:t>
            </w:r>
            <w:proofErr w:type="spellEnd"/>
            <w:r w:rsidRPr="00CD7A06">
              <w:rPr>
                <w:color w:val="000000" w:themeColor="text1"/>
              </w:rPr>
              <w:t xml:space="preserve"> DP, </w:t>
            </w:r>
            <w:r w:rsidRPr="00CD7A06">
              <w:rPr>
                <w:b/>
                <w:color w:val="000000" w:themeColor="text1"/>
              </w:rPr>
              <w:t>Firake D.M.*</w:t>
            </w:r>
            <w:r w:rsidRPr="00CD7A06">
              <w:rPr>
                <w:color w:val="000000" w:themeColor="text1"/>
              </w:rPr>
              <w:t xml:space="preserve">. and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GT. 2018. Assessing risk of pesticides targeting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lepidopteran pests in cruciferous ecosystems to eggs parasitoid, </w:t>
            </w:r>
            <w:proofErr w:type="spellStart"/>
            <w:r w:rsidRPr="00CD7A06">
              <w:rPr>
                <w:i/>
                <w:color w:val="000000" w:themeColor="text1"/>
              </w:rPr>
              <w:t>Trichogramma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brassicae</w:t>
            </w:r>
            <w:proofErr w:type="spellEnd"/>
            <w:r w:rsidRPr="00CD7A06">
              <w:rPr>
                <w:i/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(</w:t>
            </w:r>
            <w:proofErr w:type="spellStart"/>
            <w:r w:rsidRPr="00CD7A06">
              <w:rPr>
                <w:color w:val="000000" w:themeColor="text1"/>
              </w:rPr>
              <w:t>Bezdenko</w:t>
            </w:r>
            <w:proofErr w:type="spellEnd"/>
            <w:r w:rsidRPr="00CD7A06">
              <w:rPr>
                <w:color w:val="000000" w:themeColor="text1"/>
              </w:rPr>
              <w:t>).</w:t>
            </w:r>
            <w:r w:rsidRPr="00CD7A06">
              <w:rPr>
                <w:color w:val="000000" w:themeColor="text1"/>
                <w:spacing w:val="-3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Saudi</w:t>
            </w:r>
            <w:r w:rsidRPr="00CD7A06">
              <w:rPr>
                <w:b/>
                <w:i/>
                <w:color w:val="000000" w:themeColor="text1"/>
                <w:spacing w:val="-2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Journal</w:t>
            </w:r>
            <w:r w:rsidRPr="00CD7A06">
              <w:rPr>
                <w:b/>
                <w:i/>
                <w:color w:val="000000" w:themeColor="text1"/>
                <w:spacing w:val="-2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of Biological</w:t>
            </w:r>
            <w:r w:rsidRPr="00CD7A06">
              <w:rPr>
                <w:b/>
                <w:i/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Sciences</w:t>
            </w:r>
            <w:r w:rsidRPr="00CD7A06">
              <w:rPr>
                <w:i/>
                <w:color w:val="000000" w:themeColor="text1"/>
              </w:rPr>
              <w:t xml:space="preserve">, </w:t>
            </w:r>
            <w:r w:rsidRPr="00CD7A06">
              <w:rPr>
                <w:color w:val="000000" w:themeColor="text1"/>
              </w:rPr>
              <w:t>25:</w:t>
            </w:r>
            <w:r w:rsidRPr="00CD7A06">
              <w:rPr>
                <w:color w:val="000000" w:themeColor="text1"/>
                <w:spacing w:val="-2"/>
              </w:rPr>
              <w:t xml:space="preserve"> </w:t>
            </w:r>
            <w:r w:rsidRPr="00CD7A06">
              <w:rPr>
                <w:color w:val="000000" w:themeColor="text1"/>
              </w:rPr>
              <w:t>680-688</w:t>
            </w:r>
          </w:p>
        </w:tc>
        <w:tc>
          <w:tcPr>
            <w:tcW w:w="992" w:type="dxa"/>
            <w:vAlign w:val="center"/>
          </w:tcPr>
          <w:p w14:paraId="4F7C1C47" w14:textId="6313BA20" w:rsidR="00CD7A06" w:rsidRPr="00CD7A06" w:rsidRDefault="00CD7A06" w:rsidP="00F25C51">
            <w:pPr>
              <w:pStyle w:val="TableParagraph"/>
              <w:spacing w:before="120" w:after="120"/>
              <w:ind w:left="146" w:right="95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10.05</w:t>
            </w:r>
          </w:p>
        </w:tc>
      </w:tr>
      <w:tr w:rsidR="00CD7A06" w:rsidRPr="00CD7A06" w14:paraId="557C7F75" w14:textId="77777777" w:rsidTr="00BB1C55">
        <w:trPr>
          <w:trHeight w:val="994"/>
        </w:trPr>
        <w:tc>
          <w:tcPr>
            <w:tcW w:w="587" w:type="dxa"/>
          </w:tcPr>
          <w:p w14:paraId="32F080E6" w14:textId="6F643379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12</w:t>
            </w:r>
          </w:p>
        </w:tc>
        <w:tc>
          <w:tcPr>
            <w:tcW w:w="8339" w:type="dxa"/>
          </w:tcPr>
          <w:p w14:paraId="4F8DD91C" w14:textId="06D843AE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proofErr w:type="spellStart"/>
            <w:r w:rsidRPr="00CD7A06">
              <w:rPr>
                <w:color w:val="000000" w:themeColor="text1"/>
              </w:rPr>
              <w:t>Thube</w:t>
            </w:r>
            <w:proofErr w:type="spellEnd"/>
            <w:r w:rsidRPr="00CD7A06">
              <w:rPr>
                <w:color w:val="000000" w:themeColor="text1"/>
              </w:rPr>
              <w:t xml:space="preserve"> S, Pandian TP, </w:t>
            </w:r>
            <w:proofErr w:type="spellStart"/>
            <w:r w:rsidRPr="00CD7A06">
              <w:rPr>
                <w:color w:val="000000" w:themeColor="text1"/>
              </w:rPr>
              <w:t>Josephrajkumar</w:t>
            </w:r>
            <w:proofErr w:type="spellEnd"/>
            <w:r w:rsidRPr="00CD7A06">
              <w:rPr>
                <w:color w:val="000000" w:themeColor="text1"/>
              </w:rPr>
              <w:t xml:space="preserve"> A, </w:t>
            </w:r>
            <w:proofErr w:type="spellStart"/>
            <w:r w:rsidRPr="00CD7A06">
              <w:rPr>
                <w:color w:val="000000" w:themeColor="text1"/>
              </w:rPr>
              <w:t>Bhavishya</w:t>
            </w:r>
            <w:proofErr w:type="spellEnd"/>
            <w:r w:rsidRPr="00CD7A06">
              <w:rPr>
                <w:color w:val="000000" w:themeColor="text1"/>
              </w:rPr>
              <w:t xml:space="preserve"> A, </w:t>
            </w:r>
            <w:proofErr w:type="spellStart"/>
            <w:r w:rsidRPr="00CD7A06">
              <w:rPr>
                <w:color w:val="000000" w:themeColor="text1"/>
              </w:rPr>
              <w:t>Nirmal</w:t>
            </w:r>
            <w:proofErr w:type="spellEnd"/>
            <w:r w:rsidRPr="00CD7A06">
              <w:rPr>
                <w:color w:val="000000" w:themeColor="text1"/>
              </w:rPr>
              <w:t xml:space="preserve"> Kumar BJ, </w:t>
            </w:r>
            <w:r w:rsidRPr="00CD7A06">
              <w:rPr>
                <w:b/>
                <w:bCs/>
                <w:color w:val="000000" w:themeColor="text1"/>
              </w:rPr>
              <w:t>Firake D.M.</w:t>
            </w:r>
            <w:r w:rsidRPr="00CD7A06">
              <w:rPr>
                <w:color w:val="000000" w:themeColor="text1"/>
              </w:rPr>
              <w:t xml:space="preserve">, Shah V, </w:t>
            </w:r>
            <w:proofErr w:type="spellStart"/>
            <w:r w:rsidRPr="00CD7A06">
              <w:rPr>
                <w:color w:val="000000" w:themeColor="text1"/>
              </w:rPr>
              <w:t>Madhu</w:t>
            </w:r>
            <w:proofErr w:type="spellEnd"/>
            <w:r w:rsidRPr="00CD7A06">
              <w:rPr>
                <w:color w:val="000000" w:themeColor="text1"/>
              </w:rPr>
              <w:t xml:space="preserve"> TN and </w:t>
            </w:r>
            <w:proofErr w:type="spellStart"/>
            <w:r w:rsidRPr="00CD7A06">
              <w:rPr>
                <w:color w:val="000000" w:themeColor="text1"/>
              </w:rPr>
              <w:t>Ruzzier</w:t>
            </w:r>
            <w:proofErr w:type="spellEnd"/>
            <w:r w:rsidRPr="00CD7A06">
              <w:rPr>
                <w:color w:val="000000" w:themeColor="text1"/>
              </w:rPr>
              <w:t xml:space="preserve"> E. 2022. 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Xylosandrus</w:t>
            </w:r>
            <w:proofErr w:type="spellEnd"/>
            <w:r w:rsidRPr="00CD7A06">
              <w:rPr>
                <w:i/>
                <w:iCs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crassiusculus</w:t>
            </w:r>
            <w:proofErr w:type="spellEnd"/>
            <w:r w:rsidRPr="00CD7A06">
              <w:rPr>
                <w:color w:val="000000" w:themeColor="text1"/>
              </w:rPr>
              <w:t xml:space="preserve"> (</w:t>
            </w:r>
            <w:proofErr w:type="spellStart"/>
            <w:r w:rsidRPr="00CD7A06">
              <w:rPr>
                <w:color w:val="000000" w:themeColor="text1"/>
              </w:rPr>
              <w:t>Motschulsky</w:t>
            </w:r>
            <w:proofErr w:type="spellEnd"/>
            <w:r w:rsidRPr="00CD7A06">
              <w:rPr>
                <w:color w:val="000000" w:themeColor="text1"/>
              </w:rPr>
              <w:t>) on Cocoa Pods (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Theobroma</w:t>
            </w:r>
            <w:proofErr w:type="spellEnd"/>
            <w:r w:rsidRPr="00CD7A06">
              <w:rPr>
                <w:i/>
                <w:iCs/>
                <w:color w:val="000000" w:themeColor="text1"/>
              </w:rPr>
              <w:t xml:space="preserve"> cacao</w:t>
            </w:r>
            <w:r w:rsidRPr="00CD7A06">
              <w:rPr>
                <w:color w:val="000000" w:themeColor="text1"/>
              </w:rPr>
              <w:t xml:space="preserve"> L.): Matter of Bugs and Fungi. </w:t>
            </w:r>
            <w:r w:rsidRPr="00CD7A06">
              <w:rPr>
                <w:b/>
                <w:bCs/>
                <w:i/>
                <w:iCs/>
                <w:color w:val="000000" w:themeColor="text1"/>
              </w:rPr>
              <w:t>Insects</w:t>
            </w:r>
            <w:r w:rsidRPr="00CD7A06">
              <w:rPr>
                <w:color w:val="000000" w:themeColor="text1"/>
              </w:rPr>
              <w:t xml:space="preserve"> DOI: 10.1127/</w:t>
            </w:r>
            <w:proofErr w:type="spellStart"/>
            <w:r w:rsidRPr="00CD7A06">
              <w:rPr>
                <w:color w:val="000000" w:themeColor="text1"/>
              </w:rPr>
              <w:t>entomologia</w:t>
            </w:r>
            <w:proofErr w:type="spellEnd"/>
            <w:r w:rsidRPr="00CD7A06">
              <w:rPr>
                <w:color w:val="000000" w:themeColor="text1"/>
              </w:rPr>
              <w:t xml:space="preserve">/2022/1659 </w:t>
            </w:r>
          </w:p>
        </w:tc>
        <w:tc>
          <w:tcPr>
            <w:tcW w:w="992" w:type="dxa"/>
            <w:vAlign w:val="center"/>
          </w:tcPr>
          <w:p w14:paraId="0FCEF40C" w14:textId="31A92CD3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9.14</w:t>
            </w:r>
          </w:p>
        </w:tc>
      </w:tr>
      <w:tr w:rsidR="00CD7A06" w:rsidRPr="00CD7A06" w14:paraId="73662231" w14:textId="77777777" w:rsidTr="00BB1C55">
        <w:trPr>
          <w:trHeight w:val="994"/>
        </w:trPr>
        <w:tc>
          <w:tcPr>
            <w:tcW w:w="587" w:type="dxa"/>
          </w:tcPr>
          <w:p w14:paraId="24328C2A" w14:textId="7217A58F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13</w:t>
            </w:r>
          </w:p>
        </w:tc>
        <w:tc>
          <w:tcPr>
            <w:tcW w:w="8339" w:type="dxa"/>
          </w:tcPr>
          <w:p w14:paraId="4237E6DF" w14:textId="4229607C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r w:rsidRPr="00CD7A06">
              <w:rPr>
                <w:b/>
                <w:color w:val="000000" w:themeColor="text1"/>
              </w:rPr>
              <w:t>Firake</w:t>
            </w:r>
            <w:r w:rsidRPr="00CD7A06">
              <w:rPr>
                <w:b/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D.M</w:t>
            </w:r>
            <w:r w:rsidRPr="00CD7A06">
              <w:rPr>
                <w:color w:val="000000" w:themeColor="text1"/>
              </w:rPr>
              <w:t>.*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and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G.T.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2020.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Natural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mortality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of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invasive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fall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armyworm,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Spodoptera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frugiperda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(J. E. Smith) (Lepidoptera: </w:t>
            </w:r>
            <w:proofErr w:type="spellStart"/>
            <w:r w:rsidRPr="00CD7A06">
              <w:rPr>
                <w:color w:val="000000" w:themeColor="text1"/>
              </w:rPr>
              <w:t>Noctuidae</w:t>
            </w:r>
            <w:proofErr w:type="spellEnd"/>
            <w:r w:rsidRPr="00CD7A06">
              <w:rPr>
                <w:color w:val="000000" w:themeColor="text1"/>
              </w:rPr>
              <w:t>) in maize agroecosystems of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northeast India. </w:t>
            </w:r>
            <w:r w:rsidRPr="00CD7A06">
              <w:rPr>
                <w:b/>
                <w:i/>
                <w:color w:val="000000" w:themeColor="text1"/>
              </w:rPr>
              <w:t>Biological</w:t>
            </w:r>
            <w:r w:rsidRPr="00CD7A06">
              <w:rPr>
                <w:b/>
                <w:i/>
                <w:color w:val="000000" w:themeColor="text1"/>
                <w:spacing w:val="-2"/>
              </w:rPr>
              <w:t xml:space="preserve"> </w:t>
            </w:r>
            <w:r w:rsidRPr="00CD7A06">
              <w:rPr>
                <w:b/>
                <w:i/>
                <w:color w:val="000000" w:themeColor="text1"/>
              </w:rPr>
              <w:t>Control</w:t>
            </w:r>
            <w:r w:rsidRPr="00CD7A06">
              <w:rPr>
                <w:color w:val="000000" w:themeColor="text1"/>
              </w:rPr>
              <w:t>. 148,</w:t>
            </w:r>
            <w:r w:rsidRPr="00CD7A06">
              <w:rPr>
                <w:color w:val="000000" w:themeColor="text1"/>
                <w:spacing w:val="-3"/>
              </w:rPr>
              <w:t xml:space="preserve"> </w:t>
            </w:r>
            <w:r w:rsidRPr="00CD7A06">
              <w:rPr>
                <w:color w:val="000000" w:themeColor="text1"/>
              </w:rPr>
              <w:t>104303</w:t>
            </w:r>
          </w:p>
        </w:tc>
        <w:tc>
          <w:tcPr>
            <w:tcW w:w="992" w:type="dxa"/>
            <w:vAlign w:val="center"/>
          </w:tcPr>
          <w:p w14:paraId="75A0DB04" w14:textId="486759FA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bCs/>
                <w:color w:val="000000" w:themeColor="text1"/>
              </w:rPr>
            </w:pPr>
            <w:r w:rsidRPr="00CD7A06">
              <w:rPr>
                <w:color w:val="000000"/>
              </w:rPr>
              <w:t>9.86</w:t>
            </w:r>
          </w:p>
        </w:tc>
      </w:tr>
      <w:tr w:rsidR="00CD7A06" w:rsidRPr="00CD7A06" w14:paraId="3CDE4338" w14:textId="77777777" w:rsidTr="00BB1C55">
        <w:trPr>
          <w:trHeight w:val="416"/>
        </w:trPr>
        <w:tc>
          <w:tcPr>
            <w:tcW w:w="587" w:type="dxa"/>
          </w:tcPr>
          <w:p w14:paraId="303AAFD5" w14:textId="103761DA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14</w:t>
            </w:r>
          </w:p>
        </w:tc>
        <w:tc>
          <w:tcPr>
            <w:tcW w:w="8339" w:type="dxa"/>
          </w:tcPr>
          <w:p w14:paraId="567845EF" w14:textId="3FF398FF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r w:rsidRPr="00CD7A06">
              <w:rPr>
                <w:b/>
                <w:color w:val="000000" w:themeColor="text1"/>
              </w:rPr>
              <w:t>Firake D.M</w:t>
            </w:r>
            <w:r w:rsidRPr="00CD7A06">
              <w:rPr>
                <w:color w:val="000000" w:themeColor="text1"/>
              </w:rPr>
              <w:t xml:space="preserve">.* and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G.T. 2020. </w:t>
            </w:r>
            <w:proofErr w:type="spellStart"/>
            <w:r w:rsidRPr="00CD7A06">
              <w:rPr>
                <w:color w:val="000000" w:themeColor="text1"/>
              </w:rPr>
              <w:t>Bioecological</w:t>
            </w:r>
            <w:proofErr w:type="spellEnd"/>
            <w:r w:rsidRPr="00CD7A06">
              <w:rPr>
                <w:color w:val="000000" w:themeColor="text1"/>
              </w:rPr>
              <w:t xml:space="preserve"> attributes and physiological indices of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invasive fall armyworm, </w:t>
            </w:r>
            <w:proofErr w:type="spellStart"/>
            <w:r w:rsidRPr="00CD7A06">
              <w:rPr>
                <w:i/>
                <w:color w:val="000000" w:themeColor="text1"/>
              </w:rPr>
              <w:t>Spodoptera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frugiperda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r w:rsidRPr="00CD7A06">
              <w:rPr>
                <w:color w:val="000000" w:themeColor="text1"/>
              </w:rPr>
              <w:t>(J.E. Smith) infesting ginger (</w:t>
            </w:r>
            <w:proofErr w:type="spellStart"/>
            <w:r w:rsidRPr="00CD7A06">
              <w:rPr>
                <w:i/>
                <w:color w:val="000000" w:themeColor="text1"/>
              </w:rPr>
              <w:t>Zingiber</w:t>
            </w:r>
            <w:proofErr w:type="spellEnd"/>
            <w:r w:rsidRPr="00CD7A06">
              <w:rPr>
                <w:i/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officinale</w:t>
            </w:r>
            <w:proofErr w:type="spellEnd"/>
            <w:r w:rsidRPr="00CD7A06">
              <w:rPr>
                <w:i/>
                <w:color w:val="000000" w:themeColor="text1"/>
              </w:rPr>
              <w:tab/>
            </w:r>
            <w:r w:rsidRPr="00CD7A06">
              <w:rPr>
                <w:color w:val="000000" w:themeColor="text1"/>
              </w:rPr>
              <w:t>Roscoe) plants</w:t>
            </w:r>
            <w:r w:rsidRPr="00CD7A06">
              <w:rPr>
                <w:color w:val="000000" w:themeColor="text1"/>
              </w:rPr>
              <w:tab/>
              <w:t xml:space="preserve">in India. </w:t>
            </w:r>
            <w:r w:rsidRPr="00CD7A06">
              <w:rPr>
                <w:b/>
                <w:i/>
                <w:color w:val="000000" w:themeColor="text1"/>
              </w:rPr>
              <w:t>Crop</w:t>
            </w:r>
            <w:r w:rsidRPr="00CD7A06">
              <w:rPr>
                <w:b/>
                <w:i/>
                <w:color w:val="000000" w:themeColor="text1"/>
              </w:rPr>
              <w:tab/>
            </w:r>
            <w:r w:rsidRPr="00CD7A06">
              <w:rPr>
                <w:b/>
                <w:i/>
                <w:color w:val="000000" w:themeColor="text1"/>
                <w:spacing w:val="-1"/>
              </w:rPr>
              <w:t>Protection</w:t>
            </w:r>
            <w:r w:rsidRPr="00CD7A06">
              <w:rPr>
                <w:color w:val="000000" w:themeColor="text1"/>
                <w:spacing w:val="-1"/>
              </w:rPr>
              <w:t>.</w:t>
            </w:r>
            <w:r w:rsidRPr="00CD7A06">
              <w:rPr>
                <w:color w:val="000000" w:themeColor="text1"/>
                <w:spacing w:val="-53"/>
              </w:rPr>
              <w:t xml:space="preserve">                           </w:t>
            </w:r>
            <w:hyperlink r:id="rId12" w:history="1">
              <w:r w:rsidRPr="00CD7A06">
                <w:rPr>
                  <w:rStyle w:val="Hyperlink"/>
                  <w:color w:val="000000" w:themeColor="text1"/>
                </w:rPr>
                <w:t>https://doi.org/10.1016/j.cropro.2020.105233</w:t>
              </w:r>
            </w:hyperlink>
          </w:p>
        </w:tc>
        <w:tc>
          <w:tcPr>
            <w:tcW w:w="992" w:type="dxa"/>
            <w:vAlign w:val="center"/>
          </w:tcPr>
          <w:p w14:paraId="5F1FCD92" w14:textId="7F414BEB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9.04</w:t>
            </w:r>
          </w:p>
        </w:tc>
      </w:tr>
      <w:tr w:rsidR="00CD7A06" w:rsidRPr="00CD7A06" w14:paraId="151958D9" w14:textId="77777777" w:rsidTr="00BB1C55">
        <w:trPr>
          <w:trHeight w:val="776"/>
        </w:trPr>
        <w:tc>
          <w:tcPr>
            <w:tcW w:w="587" w:type="dxa"/>
          </w:tcPr>
          <w:p w14:paraId="35C59662" w14:textId="37B1A843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15</w:t>
            </w:r>
          </w:p>
        </w:tc>
        <w:tc>
          <w:tcPr>
            <w:tcW w:w="8339" w:type="dxa"/>
          </w:tcPr>
          <w:p w14:paraId="7826FBAC" w14:textId="649B27CC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r w:rsidRPr="00CD7A06">
              <w:rPr>
                <w:color w:val="000000" w:themeColor="text1"/>
              </w:rPr>
              <w:t xml:space="preserve">Sharma SK., </w:t>
            </w:r>
            <w:proofErr w:type="spellStart"/>
            <w:r w:rsidRPr="00CD7A06">
              <w:rPr>
                <w:color w:val="000000" w:themeColor="text1"/>
              </w:rPr>
              <w:t>Pathaw</w:t>
            </w:r>
            <w:proofErr w:type="spellEnd"/>
            <w:r w:rsidRPr="00CD7A06">
              <w:rPr>
                <w:color w:val="000000" w:themeColor="text1"/>
              </w:rPr>
              <w:t xml:space="preserve"> N., </w:t>
            </w:r>
            <w:proofErr w:type="spellStart"/>
            <w:r w:rsidRPr="00CD7A06">
              <w:rPr>
                <w:color w:val="000000" w:themeColor="text1"/>
              </w:rPr>
              <w:t>Wangkhem</w:t>
            </w:r>
            <w:proofErr w:type="spellEnd"/>
            <w:r w:rsidRPr="00CD7A06">
              <w:rPr>
                <w:color w:val="000000" w:themeColor="text1"/>
              </w:rPr>
              <w:t xml:space="preserve"> B, Jackson KS, </w:t>
            </w:r>
            <w:proofErr w:type="spellStart"/>
            <w:r w:rsidRPr="00CD7A06">
              <w:rPr>
                <w:color w:val="000000" w:themeColor="text1"/>
              </w:rPr>
              <w:t>Konjengbam</w:t>
            </w:r>
            <w:proofErr w:type="spellEnd"/>
            <w:r w:rsidRPr="00CD7A06">
              <w:rPr>
                <w:color w:val="000000" w:themeColor="text1"/>
              </w:rPr>
              <w:t xml:space="preserve"> SD, Roy SS, </w:t>
            </w:r>
            <w:proofErr w:type="spellStart"/>
            <w:r w:rsidRPr="00CD7A06">
              <w:rPr>
                <w:color w:val="000000" w:themeColor="text1"/>
              </w:rPr>
              <w:t>Akoijam</w:t>
            </w:r>
            <w:proofErr w:type="spellEnd"/>
            <w:r w:rsidRPr="00CD7A06">
              <w:rPr>
                <w:color w:val="000000" w:themeColor="text1"/>
              </w:rPr>
              <w:t xml:space="preserve"> Singh1, Singh RA, Banerjee A, Kumar S, </w:t>
            </w:r>
            <w:proofErr w:type="spellStart"/>
            <w:r w:rsidRPr="00CD7A06">
              <w:rPr>
                <w:color w:val="000000" w:themeColor="text1"/>
              </w:rPr>
              <w:t>NingombamA</w:t>
            </w:r>
            <w:proofErr w:type="spellEnd"/>
            <w:r w:rsidRPr="00CD7A06">
              <w:rPr>
                <w:color w:val="000000" w:themeColor="text1"/>
              </w:rPr>
              <w:t xml:space="preserve">, </w:t>
            </w:r>
            <w:r w:rsidRPr="00CD7A06">
              <w:rPr>
                <w:b/>
                <w:bCs/>
                <w:color w:val="000000" w:themeColor="text1"/>
              </w:rPr>
              <w:t>Firake D. M.</w:t>
            </w:r>
            <w:r w:rsidRPr="00CD7A06">
              <w:rPr>
                <w:color w:val="000000" w:themeColor="text1"/>
              </w:rPr>
              <w:t xml:space="preserve">, </w:t>
            </w:r>
            <w:proofErr w:type="spellStart"/>
            <w:r w:rsidRPr="00CD7A06">
              <w:rPr>
                <w:color w:val="000000" w:themeColor="text1"/>
              </w:rPr>
              <w:t>Thokchom</w:t>
            </w:r>
            <w:proofErr w:type="spellEnd"/>
            <w:r w:rsidRPr="00CD7A06">
              <w:rPr>
                <w:color w:val="000000" w:themeColor="text1"/>
              </w:rPr>
              <w:t xml:space="preserve"> SS. 2022. Simple template-based reverse transcription-recombinase polymerase amplification assay for routine diagnosis of citrus </w:t>
            </w:r>
            <w:proofErr w:type="spellStart"/>
            <w:r w:rsidRPr="00CD7A06">
              <w:rPr>
                <w:color w:val="000000" w:themeColor="text1"/>
              </w:rPr>
              <w:t>tristeza</w:t>
            </w:r>
            <w:proofErr w:type="spellEnd"/>
            <w:r w:rsidRPr="00CD7A06">
              <w:rPr>
                <w:color w:val="000000" w:themeColor="text1"/>
              </w:rPr>
              <w:t xml:space="preserve"> virus. </w:t>
            </w:r>
            <w:r w:rsidRPr="00CD7A06">
              <w:rPr>
                <w:b/>
                <w:bCs/>
                <w:i/>
                <w:iCs/>
                <w:color w:val="000000" w:themeColor="text1"/>
              </w:rPr>
              <w:t>Letters in Applied Microbiology</w:t>
            </w:r>
            <w:r w:rsidRPr="00CD7A06">
              <w:rPr>
                <w:color w:val="000000" w:themeColor="text1"/>
              </w:rPr>
              <w:t xml:space="preserve">.  </w:t>
            </w:r>
            <w:hyperlink r:id="rId13" w:history="1">
              <w:r w:rsidRPr="00CD7A06">
                <w:rPr>
                  <w:rStyle w:val="Hyperlink"/>
                  <w:color w:val="000000" w:themeColor="text1"/>
                </w:rPr>
                <w:t>https://doi.org/10.1093/lambio/ovac060</w:t>
              </w:r>
            </w:hyperlink>
          </w:p>
        </w:tc>
        <w:tc>
          <w:tcPr>
            <w:tcW w:w="992" w:type="dxa"/>
            <w:vAlign w:val="center"/>
          </w:tcPr>
          <w:p w14:paraId="0A920008" w14:textId="2F52B0F3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bCs/>
                <w:color w:val="000000" w:themeColor="text1"/>
              </w:rPr>
            </w:pPr>
            <w:r w:rsidRPr="00CD7A06">
              <w:rPr>
                <w:color w:val="000000"/>
              </w:rPr>
              <w:t>8.81</w:t>
            </w:r>
          </w:p>
        </w:tc>
      </w:tr>
      <w:tr w:rsidR="00CD7A06" w:rsidRPr="00CD7A06" w14:paraId="3C429C63" w14:textId="77777777" w:rsidTr="00BB1C55">
        <w:trPr>
          <w:trHeight w:val="702"/>
        </w:trPr>
        <w:tc>
          <w:tcPr>
            <w:tcW w:w="587" w:type="dxa"/>
          </w:tcPr>
          <w:p w14:paraId="08722DEA" w14:textId="3590D16E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16</w:t>
            </w:r>
          </w:p>
        </w:tc>
        <w:tc>
          <w:tcPr>
            <w:tcW w:w="8339" w:type="dxa"/>
          </w:tcPr>
          <w:p w14:paraId="1F581C83" w14:textId="125B2D14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r w:rsidRPr="00CD7A06">
              <w:rPr>
                <w:color w:val="000000" w:themeColor="text1"/>
              </w:rPr>
              <w:t xml:space="preserve">Milton AAP,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Momin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 AG, </w:t>
            </w:r>
            <w:proofErr w:type="spellStart"/>
            <w:r w:rsidRPr="00CD7A06">
              <w:rPr>
                <w:color w:val="000000" w:themeColor="text1"/>
              </w:rPr>
              <w:t>Gandhale</w:t>
            </w:r>
            <w:proofErr w:type="spellEnd"/>
            <w:r w:rsidRPr="00CD7A06">
              <w:rPr>
                <w:color w:val="000000" w:themeColor="text1"/>
              </w:rPr>
              <w:t xml:space="preserve"> PN, </w:t>
            </w:r>
            <w:r w:rsidRPr="00CD7A06">
              <w:rPr>
                <w:color w:val="000000" w:themeColor="text1"/>
                <w:lang w:val="en-IN"/>
              </w:rPr>
              <w:t xml:space="preserve">Das S,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GhatakS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Bhuvana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 </w:t>
            </w:r>
            <w:proofErr w:type="spellStart"/>
            <w:r w:rsidRPr="00CD7A06">
              <w:rPr>
                <w:color w:val="000000" w:themeColor="text1"/>
                <w:lang w:val="en-IN"/>
              </w:rPr>
              <w:t>Priya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, </w:t>
            </w:r>
            <w:r w:rsidRPr="00CD7A06">
              <w:rPr>
                <w:b/>
                <w:bCs/>
                <w:color w:val="000000" w:themeColor="text1"/>
                <w:lang w:val="en-IN"/>
              </w:rPr>
              <w:t>Firake D.M.</w:t>
            </w:r>
            <w:r w:rsidRPr="00CD7A06">
              <w:rPr>
                <w:color w:val="000000" w:themeColor="text1"/>
                <w:lang w:val="en-IN"/>
              </w:rPr>
              <w:t xml:space="preserve">, Srinivas K,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Momin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 KM, Hussain Z, Sen A. 2022. Prevalence, </w:t>
            </w:r>
            <w:proofErr w:type="spellStart"/>
            <w:r w:rsidRPr="00CD7A06">
              <w:rPr>
                <w:color w:val="000000" w:themeColor="text1"/>
                <w:lang w:val="en-IN"/>
              </w:rPr>
              <w:t>toxinotyping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, antimicrobial susceptibility and biofilm-forming ability of </w:t>
            </w:r>
            <w:r w:rsidRPr="00CD7A06">
              <w:rPr>
                <w:i/>
                <w:iCs/>
                <w:color w:val="000000" w:themeColor="text1"/>
                <w:lang w:val="en-IN"/>
              </w:rPr>
              <w:t xml:space="preserve">Clostridium </w:t>
            </w:r>
            <w:proofErr w:type="spellStart"/>
            <w:r w:rsidRPr="00CD7A06">
              <w:rPr>
                <w:i/>
                <w:iCs/>
                <w:color w:val="000000" w:themeColor="text1"/>
                <w:lang w:val="en-IN"/>
              </w:rPr>
              <w:t>perfringens</w:t>
            </w:r>
            <w:proofErr w:type="spellEnd"/>
            <w:r w:rsidRPr="00CD7A06">
              <w:rPr>
                <w:color w:val="000000" w:themeColor="text1"/>
                <w:lang w:val="en-IN"/>
              </w:rPr>
              <w:t xml:space="preserve"> isolated from free-living rodents and shrews. </w:t>
            </w:r>
            <w:r w:rsidRPr="00CD7A06">
              <w:rPr>
                <w:b/>
                <w:bCs/>
                <w:i/>
                <w:iCs/>
                <w:color w:val="000000" w:themeColor="text1"/>
                <w:lang w:val="en-IN"/>
              </w:rPr>
              <w:t>Anaerobe</w:t>
            </w:r>
            <w:r w:rsidRPr="00CD7A06">
              <w:rPr>
                <w:color w:val="000000" w:themeColor="text1"/>
                <w:lang w:val="en-IN"/>
              </w:rPr>
              <w:t xml:space="preserve">, </w:t>
            </w:r>
            <w:hyperlink r:id="rId14" w:history="1">
              <w:r w:rsidRPr="00CD7A06">
                <w:rPr>
                  <w:rStyle w:val="Hyperlink"/>
                  <w:color w:val="000000" w:themeColor="text1"/>
                </w:rPr>
                <w:t>https://doi.org/10.1016/j.anaerobe.2022.10261</w:t>
              </w:r>
            </w:hyperlink>
            <w:r w:rsidRPr="00CD7A06">
              <w:rPr>
                <w:rStyle w:val="Hyperlink"/>
                <w:color w:val="000000" w:themeColor="text1"/>
              </w:rPr>
              <w:t>8</w:t>
            </w:r>
          </w:p>
        </w:tc>
        <w:tc>
          <w:tcPr>
            <w:tcW w:w="992" w:type="dxa"/>
            <w:vAlign w:val="center"/>
          </w:tcPr>
          <w:p w14:paraId="124A9167" w14:textId="4EDD00BA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8.84</w:t>
            </w:r>
          </w:p>
        </w:tc>
      </w:tr>
      <w:tr w:rsidR="00CD7A06" w:rsidRPr="00CD7A06" w14:paraId="04BA440A" w14:textId="77777777" w:rsidTr="00BB1C55">
        <w:trPr>
          <w:trHeight w:val="810"/>
        </w:trPr>
        <w:tc>
          <w:tcPr>
            <w:tcW w:w="587" w:type="dxa"/>
          </w:tcPr>
          <w:p w14:paraId="62765522" w14:textId="0FBF408E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17</w:t>
            </w:r>
          </w:p>
        </w:tc>
        <w:tc>
          <w:tcPr>
            <w:tcW w:w="8339" w:type="dxa"/>
          </w:tcPr>
          <w:p w14:paraId="70ACEB04" w14:textId="11B05FF3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r w:rsidRPr="00CD7A06">
              <w:rPr>
                <w:b/>
                <w:color w:val="000000" w:themeColor="text1"/>
              </w:rPr>
              <w:t>Firake</w:t>
            </w:r>
            <w:r w:rsidRPr="00CD7A06">
              <w:rPr>
                <w:b/>
                <w:color w:val="000000" w:themeColor="text1"/>
                <w:spacing w:val="34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DM*</w:t>
            </w:r>
            <w:r w:rsidRPr="00CD7A06">
              <w:rPr>
                <w:b/>
                <w:color w:val="000000" w:themeColor="text1"/>
                <w:spacing w:val="87"/>
              </w:rPr>
              <w:t xml:space="preserve"> </w:t>
            </w:r>
            <w:r w:rsidRPr="00CD7A06">
              <w:rPr>
                <w:color w:val="000000" w:themeColor="text1"/>
              </w:rPr>
              <w:t>and</w:t>
            </w:r>
            <w:r w:rsidRPr="00CD7A06">
              <w:rPr>
                <w:color w:val="000000" w:themeColor="text1"/>
                <w:spacing w:val="90"/>
              </w:rPr>
              <w:t xml:space="preserve"> </w:t>
            </w:r>
            <w:r w:rsidRPr="00CD7A06">
              <w:rPr>
                <w:color w:val="000000" w:themeColor="text1"/>
              </w:rPr>
              <w:t>Khan</w:t>
            </w:r>
            <w:r w:rsidRPr="00CD7A06">
              <w:rPr>
                <w:color w:val="000000" w:themeColor="text1"/>
                <w:spacing w:val="87"/>
              </w:rPr>
              <w:t xml:space="preserve"> </w:t>
            </w:r>
            <w:r w:rsidRPr="00CD7A06">
              <w:rPr>
                <w:color w:val="000000" w:themeColor="text1"/>
              </w:rPr>
              <w:t>M</w:t>
            </w:r>
            <w:r w:rsidRPr="00CD7A06">
              <w:rPr>
                <w:color w:val="000000" w:themeColor="text1"/>
                <w:spacing w:val="90"/>
              </w:rPr>
              <w:t xml:space="preserve"> </w:t>
            </w:r>
            <w:r w:rsidRPr="00CD7A06">
              <w:rPr>
                <w:color w:val="000000" w:themeColor="text1"/>
              </w:rPr>
              <w:t>A.</w:t>
            </w:r>
            <w:r w:rsidRPr="00CD7A06">
              <w:rPr>
                <w:color w:val="000000" w:themeColor="text1"/>
                <w:spacing w:val="90"/>
              </w:rPr>
              <w:t xml:space="preserve"> </w:t>
            </w:r>
            <w:r w:rsidRPr="00CD7A06">
              <w:rPr>
                <w:color w:val="000000" w:themeColor="text1"/>
              </w:rPr>
              <w:t>2013.</w:t>
            </w:r>
            <w:r w:rsidRPr="00CD7A06">
              <w:rPr>
                <w:color w:val="000000" w:themeColor="text1"/>
                <w:spacing w:val="90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Alternating temperatures affect the performance of 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Trichogramma</w:t>
            </w:r>
            <w:proofErr w:type="spellEnd"/>
            <w:r w:rsidRPr="00CD7A06">
              <w:rPr>
                <w:color w:val="000000" w:themeColor="text1"/>
              </w:rPr>
              <w:t xml:space="preserve"> species</w:t>
            </w:r>
            <w:r w:rsidRPr="00CD7A06">
              <w:rPr>
                <w:color w:val="000000" w:themeColor="text1"/>
                <w:spacing w:val="16"/>
              </w:rPr>
              <w:t xml:space="preserve"> </w:t>
            </w:r>
            <w:r w:rsidRPr="00CD7A06">
              <w:rPr>
                <w:b/>
                <w:bCs/>
                <w:i/>
                <w:color w:val="000000" w:themeColor="text1"/>
              </w:rPr>
              <w:t xml:space="preserve">Journal of Insect Science, </w:t>
            </w:r>
            <w:r w:rsidRPr="00CD7A06">
              <w:rPr>
                <w:color w:val="000000" w:themeColor="text1"/>
              </w:rPr>
              <w:t>Entomological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r w:rsidRPr="00CD7A06">
              <w:rPr>
                <w:color w:val="000000" w:themeColor="text1"/>
              </w:rPr>
              <w:t>Society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r w:rsidRPr="00CD7A06">
              <w:rPr>
                <w:color w:val="000000" w:themeColor="text1"/>
              </w:rPr>
              <w:t>of</w:t>
            </w:r>
            <w:r w:rsidRPr="00CD7A06">
              <w:rPr>
                <w:color w:val="000000" w:themeColor="text1"/>
                <w:spacing w:val="-3"/>
              </w:rPr>
              <w:t xml:space="preserve"> </w:t>
            </w:r>
            <w:r w:rsidRPr="00CD7A06">
              <w:rPr>
                <w:color w:val="000000" w:themeColor="text1"/>
              </w:rPr>
              <w:t>America),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r w:rsidRPr="00CD7A06">
              <w:rPr>
                <w:color w:val="000000" w:themeColor="text1"/>
              </w:rPr>
              <w:t>14:1-14.</w:t>
            </w:r>
            <w:r w:rsidRPr="00CD7A06">
              <w:rPr>
                <w:color w:val="000000" w:themeColor="text1"/>
                <w:spacing w:val="-4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(ISSN:</w:t>
            </w:r>
            <w:r w:rsidRPr="00CD7A06">
              <w:rPr>
                <w:b/>
                <w:color w:val="000000" w:themeColor="text1"/>
                <w:spacing w:val="53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1536-2442)</w:t>
            </w:r>
          </w:p>
        </w:tc>
        <w:tc>
          <w:tcPr>
            <w:tcW w:w="992" w:type="dxa"/>
            <w:vAlign w:val="center"/>
          </w:tcPr>
          <w:p w14:paraId="34C0E759" w14:textId="365DB0DD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color w:val="000000" w:themeColor="text1"/>
              </w:rPr>
            </w:pPr>
            <w:r w:rsidRPr="00CD7A06">
              <w:rPr>
                <w:color w:val="000000"/>
              </w:rPr>
              <w:t>8.07</w:t>
            </w:r>
          </w:p>
        </w:tc>
      </w:tr>
      <w:tr w:rsidR="00CD7A06" w:rsidRPr="00CD7A06" w14:paraId="3B5B61F3" w14:textId="77777777" w:rsidTr="00BB1C55">
        <w:trPr>
          <w:trHeight w:val="971"/>
        </w:trPr>
        <w:tc>
          <w:tcPr>
            <w:tcW w:w="587" w:type="dxa"/>
          </w:tcPr>
          <w:p w14:paraId="78D0F80A" w14:textId="371C4806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18</w:t>
            </w:r>
          </w:p>
        </w:tc>
        <w:tc>
          <w:tcPr>
            <w:tcW w:w="8339" w:type="dxa"/>
          </w:tcPr>
          <w:p w14:paraId="03C8919F" w14:textId="4356E1FB" w:rsidR="00CD7A06" w:rsidRPr="00CD7A06" w:rsidRDefault="00CD7A06" w:rsidP="00F25C51">
            <w:pPr>
              <w:pStyle w:val="TableParagraph"/>
              <w:spacing w:before="120" w:after="120"/>
              <w:ind w:left="146"/>
              <w:jc w:val="both"/>
              <w:rPr>
                <w:b/>
                <w:color w:val="000000" w:themeColor="text1"/>
              </w:rPr>
            </w:pPr>
            <w:r w:rsidRPr="00CD7A06">
              <w:rPr>
                <w:b/>
                <w:bCs/>
                <w:color w:val="000000" w:themeColor="text1"/>
              </w:rPr>
              <w:t>Firake DM</w:t>
            </w:r>
            <w:r w:rsidRPr="00CD7A06">
              <w:rPr>
                <w:color w:val="000000" w:themeColor="text1"/>
              </w:rPr>
              <w:t xml:space="preserve">, Ghosh R, Kumar M, AAP Milton, RK </w:t>
            </w:r>
            <w:proofErr w:type="spellStart"/>
            <w:r w:rsidRPr="00CD7A06">
              <w:rPr>
                <w:color w:val="000000" w:themeColor="text1"/>
              </w:rPr>
              <w:t>Sanjukta</w:t>
            </w:r>
            <w:proofErr w:type="spellEnd"/>
            <w:r w:rsidRPr="00CD7A06">
              <w:rPr>
                <w:color w:val="000000" w:themeColor="text1"/>
              </w:rPr>
              <w:t xml:space="preserve">,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GT and </w:t>
            </w:r>
            <w:proofErr w:type="spellStart"/>
            <w:r w:rsidRPr="00CD7A06">
              <w:rPr>
                <w:color w:val="000000" w:themeColor="text1"/>
              </w:rPr>
              <w:t>Pandit</w:t>
            </w:r>
            <w:proofErr w:type="spellEnd"/>
            <w:r w:rsidRPr="00CD7A06">
              <w:rPr>
                <w:color w:val="000000" w:themeColor="text1"/>
              </w:rPr>
              <w:t xml:space="preserve"> S*. 2022. Bioactivity of 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Zanthoxylum</w:t>
            </w:r>
            <w:proofErr w:type="spellEnd"/>
            <w:r w:rsidRPr="00CD7A06">
              <w:rPr>
                <w:i/>
                <w:iCs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armatum</w:t>
            </w:r>
            <w:proofErr w:type="spellEnd"/>
            <w:r w:rsidRPr="00CD7A06">
              <w:rPr>
                <w:color w:val="000000" w:themeColor="text1"/>
              </w:rPr>
              <w:t xml:space="preserve"> fruit extract against 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Spodoptera</w:t>
            </w:r>
            <w:proofErr w:type="spellEnd"/>
            <w:r w:rsidRPr="00CD7A06">
              <w:rPr>
                <w:i/>
                <w:iCs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frugiperda</w:t>
            </w:r>
            <w:proofErr w:type="spellEnd"/>
            <w:r w:rsidRPr="00CD7A06">
              <w:rPr>
                <w:i/>
                <w:iCs/>
                <w:color w:val="000000" w:themeColor="text1"/>
              </w:rPr>
              <w:t xml:space="preserve"> </w:t>
            </w:r>
            <w:r w:rsidRPr="00CD7A06">
              <w:rPr>
                <w:color w:val="000000" w:themeColor="text1"/>
              </w:rPr>
              <w:t>and</w:t>
            </w:r>
            <w:r w:rsidRPr="00CD7A06">
              <w:rPr>
                <w:i/>
                <w:iCs/>
                <w:color w:val="000000" w:themeColor="text1"/>
              </w:rPr>
              <w:t> 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Tuta</w:t>
            </w:r>
            <w:proofErr w:type="spellEnd"/>
            <w:r w:rsidRPr="00CD7A06">
              <w:rPr>
                <w:i/>
                <w:iCs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iCs/>
                <w:color w:val="000000" w:themeColor="text1"/>
              </w:rPr>
              <w:t>absoluta</w:t>
            </w:r>
            <w:proofErr w:type="spellEnd"/>
            <w:r w:rsidRPr="00CD7A06">
              <w:rPr>
                <w:i/>
                <w:iCs/>
                <w:color w:val="000000" w:themeColor="text1"/>
              </w:rPr>
              <w:t xml:space="preserve">. </w:t>
            </w:r>
            <w:r w:rsidRPr="00CD7A06">
              <w:rPr>
                <w:b/>
                <w:bCs/>
                <w:i/>
                <w:iCs/>
                <w:color w:val="000000" w:themeColor="text1"/>
              </w:rPr>
              <w:t>Journal of Plant Diseases and Protection,</w:t>
            </w:r>
            <w:r w:rsidRPr="00CD7A06">
              <w:rPr>
                <w:color w:val="000000" w:themeColor="text1"/>
              </w:rPr>
              <w:t xml:space="preserve"> </w:t>
            </w:r>
            <w:hyperlink r:id="rId15" w:history="1">
              <w:r w:rsidRPr="00CD7A06">
                <w:rPr>
                  <w:rStyle w:val="Hyperlink"/>
                  <w:color w:val="000000" w:themeColor="text1"/>
                </w:rPr>
                <w:t>https://doi.org/10.1007/s41348-022-00652-1</w:t>
              </w:r>
            </w:hyperlink>
            <w:r w:rsidRPr="00CD7A06">
              <w:rPr>
                <w:color w:val="000000" w:themeColor="text1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40872926" w14:textId="77282FE6" w:rsidR="00CD7A06" w:rsidRPr="00CD7A06" w:rsidRDefault="00CD7A06" w:rsidP="00F25C51">
            <w:pPr>
              <w:pStyle w:val="TableParagraph"/>
              <w:spacing w:before="120" w:after="120"/>
              <w:ind w:left="146"/>
              <w:jc w:val="center"/>
              <w:rPr>
                <w:bCs/>
                <w:color w:val="000000" w:themeColor="text1"/>
              </w:rPr>
            </w:pPr>
            <w:r w:rsidRPr="00CD7A06">
              <w:rPr>
                <w:color w:val="000000"/>
              </w:rPr>
              <w:t>7.85</w:t>
            </w:r>
          </w:p>
        </w:tc>
      </w:tr>
      <w:tr w:rsidR="00CD7A06" w:rsidRPr="00CD7A06" w14:paraId="5C9650CA" w14:textId="77777777" w:rsidTr="00BB1C55">
        <w:trPr>
          <w:trHeight w:val="808"/>
        </w:trPr>
        <w:tc>
          <w:tcPr>
            <w:tcW w:w="587" w:type="dxa"/>
          </w:tcPr>
          <w:p w14:paraId="3BC98AC8" w14:textId="5303F01C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19</w:t>
            </w:r>
          </w:p>
        </w:tc>
        <w:tc>
          <w:tcPr>
            <w:tcW w:w="8339" w:type="dxa"/>
          </w:tcPr>
          <w:p w14:paraId="3DDDFCE3" w14:textId="03500433" w:rsidR="00CD7A06" w:rsidRPr="00CD7A06" w:rsidRDefault="00CD7A06" w:rsidP="00F25C51">
            <w:pPr>
              <w:pStyle w:val="TableParagraph"/>
              <w:spacing w:before="120" w:after="120"/>
              <w:ind w:left="146" w:right="95"/>
              <w:jc w:val="both"/>
              <w:rPr>
                <w:color w:val="000000" w:themeColor="text1"/>
              </w:rPr>
            </w:pPr>
            <w:r w:rsidRPr="00CD7A06">
              <w:rPr>
                <w:color w:val="000000" w:themeColor="text1"/>
              </w:rPr>
              <w:t>Joshi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S.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and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Firake</w:t>
            </w:r>
            <w:r w:rsidRPr="00CD7A06">
              <w:rPr>
                <w:b/>
                <w:color w:val="000000" w:themeColor="text1"/>
                <w:spacing w:val="1"/>
              </w:rPr>
              <w:t xml:space="preserve"> </w:t>
            </w:r>
            <w:r w:rsidRPr="00CD7A06">
              <w:rPr>
                <w:b/>
                <w:color w:val="000000" w:themeColor="text1"/>
              </w:rPr>
              <w:t>D.M*.</w:t>
            </w:r>
            <w:r w:rsidRPr="00CD7A06">
              <w:rPr>
                <w:b/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2020.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First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record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of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Platylecanium</w:t>
            </w:r>
            <w:proofErr w:type="spellEnd"/>
            <w:r w:rsidR="00ED655A">
              <w:rPr>
                <w:i/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nepalense</w:t>
            </w:r>
            <w:proofErr w:type="spellEnd"/>
            <w:r w:rsidRPr="00CD7A06">
              <w:rPr>
                <w:i/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Takagi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(</w:t>
            </w:r>
            <w:proofErr w:type="spellStart"/>
            <w:r w:rsidRPr="00CD7A06">
              <w:rPr>
                <w:color w:val="000000" w:themeColor="text1"/>
              </w:rPr>
              <w:t>Hemiptera</w:t>
            </w:r>
            <w:proofErr w:type="spellEnd"/>
            <w:r w:rsidRPr="00CD7A06">
              <w:rPr>
                <w:color w:val="000000" w:themeColor="text1"/>
              </w:rPr>
              <w:t>: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color w:val="000000" w:themeColor="text1"/>
              </w:rPr>
              <w:t>Coccomorpha</w:t>
            </w:r>
            <w:proofErr w:type="spellEnd"/>
            <w:r w:rsidRPr="00CD7A06">
              <w:rPr>
                <w:color w:val="000000" w:themeColor="text1"/>
              </w:rPr>
              <w:t>: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color w:val="000000" w:themeColor="text1"/>
              </w:rPr>
              <w:t>Coccidae</w:t>
            </w:r>
            <w:proofErr w:type="spellEnd"/>
            <w:r w:rsidRPr="00CD7A06">
              <w:rPr>
                <w:color w:val="000000" w:themeColor="text1"/>
              </w:rPr>
              <w:t>)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from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India, with </w:t>
            </w:r>
            <w:proofErr w:type="spellStart"/>
            <w:r w:rsidRPr="00CD7A06">
              <w:rPr>
                <w:color w:val="000000" w:themeColor="text1"/>
              </w:rPr>
              <w:t>redescription</w:t>
            </w:r>
            <w:proofErr w:type="spellEnd"/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and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a key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to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the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species</w:t>
            </w:r>
            <w:r w:rsidRPr="00CD7A06">
              <w:rPr>
                <w:color w:val="000000" w:themeColor="text1"/>
                <w:spacing w:val="-3"/>
              </w:rPr>
              <w:t xml:space="preserve"> </w:t>
            </w:r>
            <w:r w:rsidRPr="00CD7A06">
              <w:rPr>
                <w:color w:val="000000" w:themeColor="text1"/>
              </w:rPr>
              <w:t>of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Platylecanium</w:t>
            </w:r>
            <w:proofErr w:type="spellEnd"/>
            <w:r w:rsidRPr="00CD7A06">
              <w:rPr>
                <w:i/>
                <w:color w:val="000000" w:themeColor="text1"/>
                <w:spacing w:val="-1"/>
              </w:rPr>
              <w:t xml:space="preserve"> </w:t>
            </w:r>
            <w:proofErr w:type="spellStart"/>
            <w:r w:rsidRPr="00CD7A06">
              <w:rPr>
                <w:color w:val="000000" w:themeColor="text1"/>
              </w:rPr>
              <w:t>Cockerell</w:t>
            </w:r>
            <w:proofErr w:type="spellEnd"/>
            <w:r w:rsidRPr="00CD7A06">
              <w:rPr>
                <w:color w:val="000000" w:themeColor="text1"/>
                <w:spacing w:val="-2"/>
              </w:rPr>
              <w:t xml:space="preserve"> </w:t>
            </w:r>
            <w:r w:rsidRPr="00CD7A06">
              <w:rPr>
                <w:color w:val="000000" w:themeColor="text1"/>
              </w:rPr>
              <w:t>&amp;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Robinson.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proofErr w:type="spellStart"/>
            <w:r w:rsidRPr="00CD7A06">
              <w:rPr>
                <w:b/>
                <w:i/>
                <w:color w:val="000000" w:themeColor="text1"/>
              </w:rPr>
              <w:t>Phytoparasitica</w:t>
            </w:r>
            <w:proofErr w:type="spellEnd"/>
            <w:r w:rsidRPr="00CD7A06">
              <w:rPr>
                <w:color w:val="000000" w:themeColor="text1"/>
              </w:rPr>
              <w:t>,</w:t>
            </w:r>
            <w:r w:rsidRPr="00CD7A06">
              <w:rPr>
                <w:color w:val="000000" w:themeColor="text1"/>
                <w:spacing w:val="-3"/>
              </w:rPr>
              <w:t xml:space="preserve"> </w:t>
            </w:r>
            <w:r w:rsidRPr="00CD7A06">
              <w:rPr>
                <w:color w:val="000000" w:themeColor="text1"/>
              </w:rPr>
              <w:t>48:35-41</w:t>
            </w:r>
          </w:p>
        </w:tc>
        <w:tc>
          <w:tcPr>
            <w:tcW w:w="992" w:type="dxa"/>
            <w:vAlign w:val="center"/>
          </w:tcPr>
          <w:p w14:paraId="083B6F54" w14:textId="502713AC" w:rsidR="00CD7A06" w:rsidRPr="00CD7A06" w:rsidRDefault="00CD7A06" w:rsidP="00F25C51">
            <w:pPr>
              <w:pStyle w:val="TableParagraph"/>
              <w:spacing w:before="120" w:after="120"/>
              <w:ind w:left="146" w:right="95"/>
              <w:jc w:val="center"/>
              <w:rPr>
                <w:bCs/>
                <w:color w:val="000000" w:themeColor="text1"/>
              </w:rPr>
            </w:pPr>
            <w:r w:rsidRPr="00CD7A06">
              <w:rPr>
                <w:color w:val="000000"/>
              </w:rPr>
              <w:t>7.81</w:t>
            </w:r>
          </w:p>
        </w:tc>
      </w:tr>
      <w:tr w:rsidR="00CD7A06" w:rsidRPr="00CD7A06" w14:paraId="26B839A7" w14:textId="77777777" w:rsidTr="00BB1C55">
        <w:trPr>
          <w:trHeight w:val="834"/>
        </w:trPr>
        <w:tc>
          <w:tcPr>
            <w:tcW w:w="587" w:type="dxa"/>
          </w:tcPr>
          <w:p w14:paraId="0DA63CB6" w14:textId="591F4B85" w:rsidR="00CD7A06" w:rsidRPr="00CD7A06" w:rsidRDefault="00CD7A06" w:rsidP="00F25C51">
            <w:pPr>
              <w:pStyle w:val="TableParagraph"/>
              <w:spacing w:before="120" w:after="120"/>
              <w:ind w:left="0" w:right="203"/>
              <w:jc w:val="center"/>
              <w:rPr>
                <w:color w:val="000000" w:themeColor="text1"/>
              </w:rPr>
            </w:pPr>
            <w:r w:rsidRPr="00CD7A06">
              <w:t>20</w:t>
            </w:r>
          </w:p>
        </w:tc>
        <w:tc>
          <w:tcPr>
            <w:tcW w:w="8339" w:type="dxa"/>
          </w:tcPr>
          <w:p w14:paraId="3D73D81A" w14:textId="33DB8F86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both"/>
              <w:rPr>
                <w:color w:val="000000" w:themeColor="text1"/>
              </w:rPr>
            </w:pPr>
            <w:r w:rsidRPr="00CD7A06">
              <w:rPr>
                <w:b/>
                <w:color w:val="000000" w:themeColor="text1"/>
              </w:rPr>
              <w:t>Firake D.M*</w:t>
            </w:r>
            <w:r w:rsidRPr="00CD7A06">
              <w:rPr>
                <w:color w:val="000000" w:themeColor="text1"/>
              </w:rPr>
              <w:t xml:space="preserve">, </w:t>
            </w:r>
            <w:proofErr w:type="spellStart"/>
            <w:r w:rsidRPr="00CD7A06">
              <w:rPr>
                <w:color w:val="000000" w:themeColor="text1"/>
              </w:rPr>
              <w:t>Behere</w:t>
            </w:r>
            <w:proofErr w:type="spellEnd"/>
            <w:r w:rsidRPr="00CD7A06">
              <w:rPr>
                <w:color w:val="000000" w:themeColor="text1"/>
              </w:rPr>
              <w:t xml:space="preserve"> G.T., </w:t>
            </w:r>
            <w:proofErr w:type="spellStart"/>
            <w:r w:rsidRPr="00CD7A06">
              <w:rPr>
                <w:color w:val="000000" w:themeColor="text1"/>
              </w:rPr>
              <w:t>Arnscheid</w:t>
            </w:r>
            <w:proofErr w:type="spellEnd"/>
            <w:r w:rsidRPr="00CD7A06">
              <w:rPr>
                <w:color w:val="000000" w:themeColor="text1"/>
              </w:rPr>
              <w:t xml:space="preserve"> W.R., Kumar R., and </w:t>
            </w:r>
            <w:proofErr w:type="spellStart"/>
            <w:r w:rsidRPr="00CD7A06">
              <w:rPr>
                <w:color w:val="000000" w:themeColor="text1"/>
              </w:rPr>
              <w:t>Ngachan</w:t>
            </w:r>
            <w:proofErr w:type="spellEnd"/>
            <w:r w:rsidRPr="00CD7A06">
              <w:rPr>
                <w:color w:val="000000" w:themeColor="text1"/>
              </w:rPr>
              <w:t xml:space="preserve"> S.V. 2018. First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report of coconut case caterpillar, </w:t>
            </w:r>
            <w:proofErr w:type="spellStart"/>
            <w:r w:rsidRPr="00CD7A06">
              <w:rPr>
                <w:i/>
                <w:color w:val="000000" w:themeColor="text1"/>
              </w:rPr>
              <w:t>Mahasena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proofErr w:type="spellStart"/>
            <w:r w:rsidRPr="00CD7A06">
              <w:rPr>
                <w:i/>
                <w:color w:val="000000" w:themeColor="text1"/>
              </w:rPr>
              <w:t>corbetti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 </w:t>
            </w:r>
            <w:r w:rsidRPr="00CD7A06">
              <w:rPr>
                <w:color w:val="000000" w:themeColor="text1"/>
              </w:rPr>
              <w:t xml:space="preserve">Tams (Lepidoptera: </w:t>
            </w:r>
            <w:proofErr w:type="spellStart"/>
            <w:r w:rsidRPr="00CD7A06">
              <w:rPr>
                <w:color w:val="000000" w:themeColor="text1"/>
              </w:rPr>
              <w:t>Psychidae</w:t>
            </w:r>
            <w:proofErr w:type="spellEnd"/>
            <w:r w:rsidRPr="00CD7A06">
              <w:rPr>
                <w:color w:val="000000" w:themeColor="text1"/>
              </w:rPr>
              <w:t>) from</w:t>
            </w:r>
            <w:r w:rsidRPr="00CD7A06">
              <w:rPr>
                <w:color w:val="000000" w:themeColor="text1"/>
                <w:spacing w:val="1"/>
              </w:rPr>
              <w:t xml:space="preserve"> </w:t>
            </w:r>
            <w:r w:rsidRPr="00CD7A06">
              <w:rPr>
                <w:color w:val="000000" w:themeColor="text1"/>
              </w:rPr>
              <w:t>India.</w:t>
            </w:r>
            <w:r w:rsidRPr="00CD7A06">
              <w:rPr>
                <w:color w:val="000000" w:themeColor="text1"/>
                <w:spacing w:val="-1"/>
              </w:rPr>
              <w:t xml:space="preserve"> </w:t>
            </w:r>
            <w:proofErr w:type="spellStart"/>
            <w:r w:rsidRPr="00CD7A06">
              <w:rPr>
                <w:b/>
                <w:i/>
                <w:color w:val="000000" w:themeColor="text1"/>
              </w:rPr>
              <w:t>Phytoparasitica</w:t>
            </w:r>
            <w:proofErr w:type="spellEnd"/>
            <w:r w:rsidRPr="00CD7A06">
              <w:rPr>
                <w:i/>
                <w:color w:val="000000" w:themeColor="text1"/>
              </w:rPr>
              <w:t xml:space="preserve">, </w:t>
            </w:r>
            <w:r w:rsidRPr="00CD7A06">
              <w:rPr>
                <w:color w:val="000000" w:themeColor="text1"/>
              </w:rPr>
              <w:t>46:355-364.</w:t>
            </w:r>
          </w:p>
        </w:tc>
        <w:tc>
          <w:tcPr>
            <w:tcW w:w="992" w:type="dxa"/>
            <w:vAlign w:val="center"/>
          </w:tcPr>
          <w:p w14:paraId="203629F3" w14:textId="091DC8DF" w:rsidR="00CD7A06" w:rsidRPr="00CD7A06" w:rsidRDefault="00CD7A06" w:rsidP="00F25C51">
            <w:pPr>
              <w:pStyle w:val="TableParagraph"/>
              <w:spacing w:before="120" w:after="120"/>
              <w:ind w:left="146" w:right="94"/>
              <w:jc w:val="center"/>
              <w:rPr>
                <w:bCs/>
                <w:color w:val="000000" w:themeColor="text1"/>
              </w:rPr>
            </w:pPr>
            <w:r w:rsidRPr="00CD7A06">
              <w:rPr>
                <w:color w:val="000000"/>
              </w:rPr>
              <w:t>7.81</w:t>
            </w:r>
          </w:p>
        </w:tc>
      </w:tr>
    </w:tbl>
    <w:p w14:paraId="1BD151DB" w14:textId="038B111A" w:rsidR="00E56C1B" w:rsidRPr="00CD7A06" w:rsidRDefault="00D86CEE" w:rsidP="00D86CEE">
      <w:pPr>
        <w:pStyle w:val="BodyText"/>
        <w:spacing w:before="2"/>
        <w:rPr>
          <w:b/>
          <w:bCs/>
          <w:color w:val="000000" w:themeColor="text1"/>
        </w:rPr>
      </w:pPr>
      <w:r w:rsidRPr="00CD7A06">
        <w:rPr>
          <w:b/>
          <w:bCs/>
          <w:color w:val="000000" w:themeColor="text1"/>
        </w:rPr>
        <w:br w:type="textWrapping" w:clear="all"/>
      </w:r>
    </w:p>
    <w:sectPr w:rsidR="00E56C1B" w:rsidRPr="00CD7A06" w:rsidSect="00F7351A">
      <w:pgSz w:w="11910" w:h="16840"/>
      <w:pgMar w:top="1320" w:right="420" w:bottom="1080" w:left="1220" w:header="0" w:footer="80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yriad Pro Light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C3B4B"/>
    <w:multiLevelType w:val="hybridMultilevel"/>
    <w:tmpl w:val="CF186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21EB0"/>
    <w:multiLevelType w:val="hybridMultilevel"/>
    <w:tmpl w:val="89BC7E5A"/>
    <w:lvl w:ilvl="0" w:tplc="76FC258A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A1881"/>
    <w:multiLevelType w:val="hybridMultilevel"/>
    <w:tmpl w:val="BE36AA82"/>
    <w:lvl w:ilvl="0" w:tplc="6F84BA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054CB"/>
    <w:multiLevelType w:val="hybridMultilevel"/>
    <w:tmpl w:val="4880C0B0"/>
    <w:lvl w:ilvl="0" w:tplc="CADAB8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i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F649F"/>
    <w:multiLevelType w:val="hybridMultilevel"/>
    <w:tmpl w:val="05D2A996"/>
    <w:lvl w:ilvl="0" w:tplc="8894F8D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F21DF1"/>
    <w:multiLevelType w:val="hybridMultilevel"/>
    <w:tmpl w:val="CFC42B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B3E7F"/>
    <w:multiLevelType w:val="hybridMultilevel"/>
    <w:tmpl w:val="7FB4BE7C"/>
    <w:lvl w:ilvl="0" w:tplc="543A99A6">
      <w:start w:val="1"/>
      <w:numFmt w:val="decimal"/>
      <w:lvlText w:val="%1."/>
      <w:lvlJc w:val="left"/>
      <w:pPr>
        <w:ind w:left="93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1" w:tplc="1082A904">
      <w:numFmt w:val="bullet"/>
      <w:lvlText w:val="•"/>
      <w:lvlJc w:val="left"/>
      <w:pPr>
        <w:ind w:left="1872" w:hanging="356"/>
      </w:pPr>
      <w:rPr>
        <w:rFonts w:hint="default"/>
      </w:rPr>
    </w:lvl>
    <w:lvl w:ilvl="2" w:tplc="76E23A48">
      <w:numFmt w:val="bullet"/>
      <w:lvlText w:val="•"/>
      <w:lvlJc w:val="left"/>
      <w:pPr>
        <w:ind w:left="2805" w:hanging="356"/>
      </w:pPr>
      <w:rPr>
        <w:rFonts w:hint="default"/>
      </w:rPr>
    </w:lvl>
    <w:lvl w:ilvl="3" w:tplc="2898BB36">
      <w:numFmt w:val="bullet"/>
      <w:lvlText w:val="•"/>
      <w:lvlJc w:val="left"/>
      <w:pPr>
        <w:ind w:left="3737" w:hanging="356"/>
      </w:pPr>
      <w:rPr>
        <w:rFonts w:hint="default"/>
      </w:rPr>
    </w:lvl>
    <w:lvl w:ilvl="4" w:tplc="B2144D3A">
      <w:numFmt w:val="bullet"/>
      <w:lvlText w:val="•"/>
      <w:lvlJc w:val="left"/>
      <w:pPr>
        <w:ind w:left="4670" w:hanging="356"/>
      </w:pPr>
      <w:rPr>
        <w:rFonts w:hint="default"/>
      </w:rPr>
    </w:lvl>
    <w:lvl w:ilvl="5" w:tplc="18EEC00E">
      <w:numFmt w:val="bullet"/>
      <w:lvlText w:val="•"/>
      <w:lvlJc w:val="left"/>
      <w:pPr>
        <w:ind w:left="5603" w:hanging="356"/>
      </w:pPr>
      <w:rPr>
        <w:rFonts w:hint="default"/>
      </w:rPr>
    </w:lvl>
    <w:lvl w:ilvl="6" w:tplc="8B582190">
      <w:numFmt w:val="bullet"/>
      <w:lvlText w:val="•"/>
      <w:lvlJc w:val="left"/>
      <w:pPr>
        <w:ind w:left="6535" w:hanging="356"/>
      </w:pPr>
      <w:rPr>
        <w:rFonts w:hint="default"/>
      </w:rPr>
    </w:lvl>
    <w:lvl w:ilvl="7" w:tplc="FFC018BC">
      <w:numFmt w:val="bullet"/>
      <w:lvlText w:val="•"/>
      <w:lvlJc w:val="left"/>
      <w:pPr>
        <w:ind w:left="7468" w:hanging="356"/>
      </w:pPr>
      <w:rPr>
        <w:rFonts w:hint="default"/>
      </w:rPr>
    </w:lvl>
    <w:lvl w:ilvl="8" w:tplc="3E5CCC8C">
      <w:numFmt w:val="bullet"/>
      <w:lvlText w:val="•"/>
      <w:lvlJc w:val="left"/>
      <w:pPr>
        <w:ind w:left="8401" w:hanging="356"/>
      </w:pPr>
      <w:rPr>
        <w:rFonts w:hint="default"/>
      </w:rPr>
    </w:lvl>
  </w:abstractNum>
  <w:abstractNum w:abstractNumId="7" w15:restartNumberingAfterBreak="0">
    <w:nsid w:val="1E926C1B"/>
    <w:multiLevelType w:val="hybridMultilevel"/>
    <w:tmpl w:val="56B25E04"/>
    <w:lvl w:ilvl="0" w:tplc="9EA0CA52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6927BA7"/>
    <w:multiLevelType w:val="hybridMultilevel"/>
    <w:tmpl w:val="0D365430"/>
    <w:lvl w:ilvl="0" w:tplc="4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7FD581A"/>
    <w:multiLevelType w:val="hybridMultilevel"/>
    <w:tmpl w:val="5566C278"/>
    <w:lvl w:ilvl="0" w:tplc="216819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121485"/>
    <w:multiLevelType w:val="hybridMultilevel"/>
    <w:tmpl w:val="C65A0D92"/>
    <w:lvl w:ilvl="0" w:tplc="04090001">
      <w:start w:val="1"/>
      <w:numFmt w:val="bullet"/>
      <w:lvlText w:val=""/>
      <w:lvlJc w:val="left"/>
      <w:pPr>
        <w:ind w:left="373" w:hanging="270"/>
      </w:pPr>
      <w:rPr>
        <w:rFonts w:ascii="Symbol" w:hAnsi="Symbol" w:hint="default"/>
        <w:w w:val="100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740" w:hanging="27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840" w:hanging="27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085" w:hanging="27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331" w:hanging="27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577" w:hanging="27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823" w:hanging="27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069" w:hanging="27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314" w:hanging="270"/>
      </w:pPr>
      <w:rPr>
        <w:rFonts w:hint="default"/>
        <w:lang w:val="en-US" w:eastAsia="en-US" w:bidi="ar-SA"/>
      </w:rPr>
    </w:lvl>
  </w:abstractNum>
  <w:abstractNum w:abstractNumId="11" w15:restartNumberingAfterBreak="0">
    <w:nsid w:val="328E1FE3"/>
    <w:multiLevelType w:val="hybridMultilevel"/>
    <w:tmpl w:val="41782E68"/>
    <w:lvl w:ilvl="0" w:tplc="4F3C24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2D30F28"/>
    <w:multiLevelType w:val="hybridMultilevel"/>
    <w:tmpl w:val="2DEAFA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730F0F"/>
    <w:multiLevelType w:val="hybridMultilevel"/>
    <w:tmpl w:val="F9FA91EC"/>
    <w:lvl w:ilvl="0" w:tplc="8502FC98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E14F5C"/>
    <w:multiLevelType w:val="hybridMultilevel"/>
    <w:tmpl w:val="03308966"/>
    <w:lvl w:ilvl="0" w:tplc="FFFFFFFF">
      <w:start w:val="1"/>
      <w:numFmt w:val="decimal"/>
      <w:lvlText w:val="%1."/>
      <w:lvlJc w:val="left"/>
      <w:pPr>
        <w:ind w:left="940" w:hanging="360"/>
        <w:jc w:val="right"/>
      </w:pPr>
      <w:rPr>
        <w:rFonts w:hint="default"/>
        <w:w w:val="1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450F19"/>
    <w:multiLevelType w:val="hybridMultilevel"/>
    <w:tmpl w:val="C8226AB0"/>
    <w:lvl w:ilvl="0" w:tplc="38FEE282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</w:rPr>
    </w:lvl>
    <w:lvl w:ilvl="1" w:tplc="318080F2">
      <w:numFmt w:val="bullet"/>
      <w:lvlText w:val="•"/>
      <w:lvlJc w:val="left"/>
      <w:pPr>
        <w:ind w:left="1872" w:hanging="360"/>
      </w:pPr>
      <w:rPr>
        <w:rFonts w:hint="default"/>
      </w:rPr>
    </w:lvl>
    <w:lvl w:ilvl="2" w:tplc="21422BEA">
      <w:numFmt w:val="bullet"/>
      <w:lvlText w:val="•"/>
      <w:lvlJc w:val="left"/>
      <w:pPr>
        <w:ind w:left="2805" w:hanging="360"/>
      </w:pPr>
      <w:rPr>
        <w:rFonts w:hint="default"/>
      </w:rPr>
    </w:lvl>
    <w:lvl w:ilvl="3" w:tplc="26E8E908">
      <w:numFmt w:val="bullet"/>
      <w:lvlText w:val="•"/>
      <w:lvlJc w:val="left"/>
      <w:pPr>
        <w:ind w:left="3737" w:hanging="360"/>
      </w:pPr>
      <w:rPr>
        <w:rFonts w:hint="default"/>
      </w:rPr>
    </w:lvl>
    <w:lvl w:ilvl="4" w:tplc="889C5890">
      <w:numFmt w:val="bullet"/>
      <w:lvlText w:val="•"/>
      <w:lvlJc w:val="left"/>
      <w:pPr>
        <w:ind w:left="4670" w:hanging="360"/>
      </w:pPr>
      <w:rPr>
        <w:rFonts w:hint="default"/>
      </w:rPr>
    </w:lvl>
    <w:lvl w:ilvl="5" w:tplc="E2E615BE">
      <w:numFmt w:val="bullet"/>
      <w:lvlText w:val="•"/>
      <w:lvlJc w:val="left"/>
      <w:pPr>
        <w:ind w:left="5603" w:hanging="360"/>
      </w:pPr>
      <w:rPr>
        <w:rFonts w:hint="default"/>
      </w:rPr>
    </w:lvl>
    <w:lvl w:ilvl="6" w:tplc="8CF03CD6">
      <w:numFmt w:val="bullet"/>
      <w:lvlText w:val="•"/>
      <w:lvlJc w:val="left"/>
      <w:pPr>
        <w:ind w:left="6535" w:hanging="360"/>
      </w:pPr>
      <w:rPr>
        <w:rFonts w:hint="default"/>
      </w:rPr>
    </w:lvl>
    <w:lvl w:ilvl="7" w:tplc="3E7A2402">
      <w:numFmt w:val="bullet"/>
      <w:lvlText w:val="•"/>
      <w:lvlJc w:val="left"/>
      <w:pPr>
        <w:ind w:left="7468" w:hanging="360"/>
      </w:pPr>
      <w:rPr>
        <w:rFonts w:hint="default"/>
      </w:rPr>
    </w:lvl>
    <w:lvl w:ilvl="8" w:tplc="A204E5EE">
      <w:numFmt w:val="bullet"/>
      <w:lvlText w:val="•"/>
      <w:lvlJc w:val="left"/>
      <w:pPr>
        <w:ind w:left="8401" w:hanging="360"/>
      </w:pPr>
      <w:rPr>
        <w:rFonts w:hint="default"/>
      </w:rPr>
    </w:lvl>
  </w:abstractNum>
  <w:abstractNum w:abstractNumId="16" w15:restartNumberingAfterBreak="0">
    <w:nsid w:val="3DB04EC8"/>
    <w:multiLevelType w:val="hybridMultilevel"/>
    <w:tmpl w:val="37B2307C"/>
    <w:lvl w:ilvl="0" w:tplc="61986CEA">
      <w:start w:val="2"/>
      <w:numFmt w:val="lowerLetter"/>
      <w:lvlText w:val="%1)"/>
      <w:lvlJc w:val="left"/>
      <w:pPr>
        <w:ind w:left="484" w:hanging="264"/>
        <w:jc w:val="right"/>
      </w:pPr>
      <w:rPr>
        <w:rFonts w:hint="default"/>
        <w:w w:val="100"/>
      </w:rPr>
    </w:lvl>
    <w:lvl w:ilvl="1" w:tplc="E13679FA">
      <w:start w:val="1"/>
      <w:numFmt w:val="decimal"/>
      <w:lvlText w:val="%2."/>
      <w:lvlJc w:val="left"/>
      <w:pPr>
        <w:ind w:left="502" w:hanging="360"/>
        <w:jc w:val="right"/>
      </w:pPr>
      <w:rPr>
        <w:rFonts w:hint="default"/>
        <w:w w:val="100"/>
      </w:rPr>
    </w:lvl>
    <w:lvl w:ilvl="2" w:tplc="D1982EB4">
      <w:numFmt w:val="bullet"/>
      <w:lvlText w:val="•"/>
      <w:lvlJc w:val="left"/>
      <w:pPr>
        <w:ind w:left="940" w:hanging="360"/>
      </w:pPr>
      <w:rPr>
        <w:rFonts w:hint="default"/>
      </w:rPr>
    </w:lvl>
    <w:lvl w:ilvl="3" w:tplc="22F21E4E">
      <w:numFmt w:val="bullet"/>
      <w:lvlText w:val="•"/>
      <w:lvlJc w:val="left"/>
      <w:pPr>
        <w:ind w:left="1220" w:hanging="360"/>
      </w:pPr>
      <w:rPr>
        <w:rFonts w:hint="default"/>
      </w:rPr>
    </w:lvl>
    <w:lvl w:ilvl="4" w:tplc="06EE561A">
      <w:numFmt w:val="bullet"/>
      <w:lvlText w:val="•"/>
      <w:lvlJc w:val="left"/>
      <w:pPr>
        <w:ind w:left="2512" w:hanging="360"/>
      </w:pPr>
      <w:rPr>
        <w:rFonts w:hint="default"/>
      </w:rPr>
    </w:lvl>
    <w:lvl w:ilvl="5" w:tplc="9148109A">
      <w:numFmt w:val="bullet"/>
      <w:lvlText w:val="•"/>
      <w:lvlJc w:val="left"/>
      <w:pPr>
        <w:ind w:left="3804" w:hanging="360"/>
      </w:pPr>
      <w:rPr>
        <w:rFonts w:hint="default"/>
      </w:rPr>
    </w:lvl>
    <w:lvl w:ilvl="6" w:tplc="23D4C62A">
      <w:numFmt w:val="bullet"/>
      <w:lvlText w:val="•"/>
      <w:lvlJc w:val="left"/>
      <w:pPr>
        <w:ind w:left="5097" w:hanging="360"/>
      </w:pPr>
      <w:rPr>
        <w:rFonts w:hint="default"/>
      </w:rPr>
    </w:lvl>
    <w:lvl w:ilvl="7" w:tplc="B970A086">
      <w:numFmt w:val="bullet"/>
      <w:lvlText w:val="•"/>
      <w:lvlJc w:val="left"/>
      <w:pPr>
        <w:ind w:left="6389" w:hanging="360"/>
      </w:pPr>
      <w:rPr>
        <w:rFonts w:hint="default"/>
      </w:rPr>
    </w:lvl>
    <w:lvl w:ilvl="8" w:tplc="A68E17AA">
      <w:numFmt w:val="bullet"/>
      <w:lvlText w:val="•"/>
      <w:lvlJc w:val="left"/>
      <w:pPr>
        <w:ind w:left="7681" w:hanging="360"/>
      </w:pPr>
      <w:rPr>
        <w:rFonts w:hint="default"/>
      </w:rPr>
    </w:lvl>
  </w:abstractNum>
  <w:abstractNum w:abstractNumId="17" w15:restartNumberingAfterBreak="0">
    <w:nsid w:val="3F143060"/>
    <w:multiLevelType w:val="hybridMultilevel"/>
    <w:tmpl w:val="903CCAE0"/>
    <w:lvl w:ilvl="0" w:tplc="9DCE83DA">
      <w:start w:val="1"/>
      <w:numFmt w:val="decimal"/>
      <w:lvlText w:val="%1."/>
      <w:lvlJc w:val="left"/>
      <w:pPr>
        <w:ind w:left="1353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2073" w:hanging="360"/>
      </w:pPr>
    </w:lvl>
    <w:lvl w:ilvl="2" w:tplc="FFFFFFFF" w:tentative="1">
      <w:start w:val="1"/>
      <w:numFmt w:val="lowerRoman"/>
      <w:lvlText w:val="%3."/>
      <w:lvlJc w:val="right"/>
      <w:pPr>
        <w:ind w:left="2793" w:hanging="180"/>
      </w:pPr>
    </w:lvl>
    <w:lvl w:ilvl="3" w:tplc="FFFFFFFF" w:tentative="1">
      <w:start w:val="1"/>
      <w:numFmt w:val="decimal"/>
      <w:lvlText w:val="%4."/>
      <w:lvlJc w:val="left"/>
      <w:pPr>
        <w:ind w:left="3513" w:hanging="360"/>
      </w:pPr>
    </w:lvl>
    <w:lvl w:ilvl="4" w:tplc="FFFFFFFF" w:tentative="1">
      <w:start w:val="1"/>
      <w:numFmt w:val="lowerLetter"/>
      <w:lvlText w:val="%5."/>
      <w:lvlJc w:val="left"/>
      <w:pPr>
        <w:ind w:left="4233" w:hanging="360"/>
      </w:pPr>
    </w:lvl>
    <w:lvl w:ilvl="5" w:tplc="FFFFFFFF" w:tentative="1">
      <w:start w:val="1"/>
      <w:numFmt w:val="lowerRoman"/>
      <w:lvlText w:val="%6."/>
      <w:lvlJc w:val="right"/>
      <w:pPr>
        <w:ind w:left="4953" w:hanging="180"/>
      </w:pPr>
    </w:lvl>
    <w:lvl w:ilvl="6" w:tplc="FFFFFFFF" w:tentative="1">
      <w:start w:val="1"/>
      <w:numFmt w:val="decimal"/>
      <w:lvlText w:val="%7."/>
      <w:lvlJc w:val="left"/>
      <w:pPr>
        <w:ind w:left="5673" w:hanging="360"/>
      </w:pPr>
    </w:lvl>
    <w:lvl w:ilvl="7" w:tplc="FFFFFFFF" w:tentative="1">
      <w:start w:val="1"/>
      <w:numFmt w:val="lowerLetter"/>
      <w:lvlText w:val="%8."/>
      <w:lvlJc w:val="left"/>
      <w:pPr>
        <w:ind w:left="6393" w:hanging="360"/>
      </w:pPr>
    </w:lvl>
    <w:lvl w:ilvl="8" w:tplc="FFFFFFFF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 w15:restartNumberingAfterBreak="0">
    <w:nsid w:val="46BD7ACB"/>
    <w:multiLevelType w:val="hybridMultilevel"/>
    <w:tmpl w:val="96326884"/>
    <w:lvl w:ilvl="0" w:tplc="94284AD4">
      <w:start w:val="19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0F3029"/>
    <w:multiLevelType w:val="hybridMultilevel"/>
    <w:tmpl w:val="86782966"/>
    <w:lvl w:ilvl="0" w:tplc="89BEB584">
      <w:start w:val="1"/>
      <w:numFmt w:val="decimal"/>
      <w:lvlText w:val="%1."/>
      <w:lvlJc w:val="left"/>
      <w:pPr>
        <w:ind w:left="786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3BF8235A">
      <w:numFmt w:val="bullet"/>
      <w:lvlText w:val="•"/>
      <w:lvlJc w:val="left"/>
      <w:pPr>
        <w:ind w:left="1728" w:hanging="425"/>
      </w:pPr>
      <w:rPr>
        <w:rFonts w:hint="default"/>
      </w:rPr>
    </w:lvl>
    <w:lvl w:ilvl="2" w:tplc="A5AC5E4E">
      <w:numFmt w:val="bullet"/>
      <w:lvlText w:val="•"/>
      <w:lvlJc w:val="left"/>
      <w:pPr>
        <w:ind w:left="2677" w:hanging="425"/>
      </w:pPr>
      <w:rPr>
        <w:rFonts w:hint="default"/>
      </w:rPr>
    </w:lvl>
    <w:lvl w:ilvl="3" w:tplc="49BC302A">
      <w:numFmt w:val="bullet"/>
      <w:lvlText w:val="•"/>
      <w:lvlJc w:val="left"/>
      <w:pPr>
        <w:ind w:left="3625" w:hanging="425"/>
      </w:pPr>
      <w:rPr>
        <w:rFonts w:hint="default"/>
      </w:rPr>
    </w:lvl>
    <w:lvl w:ilvl="4" w:tplc="09A8BCE8">
      <w:numFmt w:val="bullet"/>
      <w:lvlText w:val="•"/>
      <w:lvlJc w:val="left"/>
      <w:pPr>
        <w:ind w:left="4574" w:hanging="425"/>
      </w:pPr>
      <w:rPr>
        <w:rFonts w:hint="default"/>
      </w:rPr>
    </w:lvl>
    <w:lvl w:ilvl="5" w:tplc="BD4A60BA">
      <w:numFmt w:val="bullet"/>
      <w:lvlText w:val="•"/>
      <w:lvlJc w:val="left"/>
      <w:pPr>
        <w:ind w:left="5523" w:hanging="425"/>
      </w:pPr>
      <w:rPr>
        <w:rFonts w:hint="default"/>
      </w:rPr>
    </w:lvl>
    <w:lvl w:ilvl="6" w:tplc="20DACD6E">
      <w:numFmt w:val="bullet"/>
      <w:lvlText w:val="•"/>
      <w:lvlJc w:val="left"/>
      <w:pPr>
        <w:ind w:left="6471" w:hanging="425"/>
      </w:pPr>
      <w:rPr>
        <w:rFonts w:hint="default"/>
      </w:rPr>
    </w:lvl>
    <w:lvl w:ilvl="7" w:tplc="7D7465BE">
      <w:numFmt w:val="bullet"/>
      <w:lvlText w:val="•"/>
      <w:lvlJc w:val="left"/>
      <w:pPr>
        <w:ind w:left="7420" w:hanging="425"/>
      </w:pPr>
      <w:rPr>
        <w:rFonts w:hint="default"/>
      </w:rPr>
    </w:lvl>
    <w:lvl w:ilvl="8" w:tplc="86E68E6E">
      <w:numFmt w:val="bullet"/>
      <w:lvlText w:val="•"/>
      <w:lvlJc w:val="left"/>
      <w:pPr>
        <w:ind w:left="8369" w:hanging="425"/>
      </w:pPr>
      <w:rPr>
        <w:rFonts w:hint="default"/>
      </w:rPr>
    </w:lvl>
  </w:abstractNum>
  <w:abstractNum w:abstractNumId="20" w15:restartNumberingAfterBreak="0">
    <w:nsid w:val="544A74DC"/>
    <w:multiLevelType w:val="hybridMultilevel"/>
    <w:tmpl w:val="BCAA4B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0558B2"/>
    <w:multiLevelType w:val="hybridMultilevel"/>
    <w:tmpl w:val="03308966"/>
    <w:lvl w:ilvl="0" w:tplc="FFFFFFFF">
      <w:start w:val="1"/>
      <w:numFmt w:val="decimal"/>
      <w:lvlText w:val="%1."/>
      <w:lvlJc w:val="left"/>
      <w:pPr>
        <w:ind w:left="940" w:hanging="360"/>
        <w:jc w:val="right"/>
      </w:pPr>
      <w:rPr>
        <w:rFonts w:hint="default"/>
        <w:w w:val="10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08471E"/>
    <w:multiLevelType w:val="hybridMultilevel"/>
    <w:tmpl w:val="92728AFC"/>
    <w:lvl w:ilvl="0" w:tplc="62C6B9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AD7850"/>
    <w:multiLevelType w:val="hybridMultilevel"/>
    <w:tmpl w:val="048E3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504D41"/>
    <w:multiLevelType w:val="hybridMultilevel"/>
    <w:tmpl w:val="FDFC2F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12F03F0"/>
    <w:multiLevelType w:val="hybridMultilevel"/>
    <w:tmpl w:val="5DE8EB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28778A"/>
    <w:multiLevelType w:val="hybridMultilevel"/>
    <w:tmpl w:val="37B2307C"/>
    <w:lvl w:ilvl="0" w:tplc="FFFFFFFF">
      <w:start w:val="2"/>
      <w:numFmt w:val="lowerLetter"/>
      <w:lvlText w:val="%1)"/>
      <w:lvlJc w:val="left"/>
      <w:pPr>
        <w:ind w:left="484" w:hanging="264"/>
        <w:jc w:val="right"/>
      </w:pPr>
      <w:rPr>
        <w:rFonts w:hint="default"/>
        <w:w w:val="100"/>
      </w:rPr>
    </w:lvl>
    <w:lvl w:ilvl="1" w:tplc="FFFFFFFF">
      <w:start w:val="1"/>
      <w:numFmt w:val="decimal"/>
      <w:lvlText w:val="%2."/>
      <w:lvlJc w:val="left"/>
      <w:pPr>
        <w:ind w:left="940" w:hanging="360"/>
        <w:jc w:val="right"/>
      </w:pPr>
      <w:rPr>
        <w:rFonts w:hint="default"/>
        <w:w w:val="100"/>
      </w:rPr>
    </w:lvl>
    <w:lvl w:ilvl="2" w:tplc="FFFFFFFF">
      <w:numFmt w:val="bullet"/>
      <w:lvlText w:val="•"/>
      <w:lvlJc w:val="left"/>
      <w:pPr>
        <w:ind w:left="940" w:hanging="360"/>
      </w:pPr>
      <w:rPr>
        <w:rFonts w:hint="default"/>
      </w:rPr>
    </w:lvl>
    <w:lvl w:ilvl="3" w:tplc="FFFFFFFF">
      <w:numFmt w:val="bullet"/>
      <w:lvlText w:val="•"/>
      <w:lvlJc w:val="left"/>
      <w:pPr>
        <w:ind w:left="1220" w:hanging="360"/>
      </w:pPr>
      <w:rPr>
        <w:rFonts w:hint="default"/>
      </w:rPr>
    </w:lvl>
    <w:lvl w:ilvl="4" w:tplc="FFFFFFFF">
      <w:numFmt w:val="bullet"/>
      <w:lvlText w:val="•"/>
      <w:lvlJc w:val="left"/>
      <w:pPr>
        <w:ind w:left="2512" w:hanging="360"/>
      </w:pPr>
      <w:rPr>
        <w:rFonts w:hint="default"/>
      </w:rPr>
    </w:lvl>
    <w:lvl w:ilvl="5" w:tplc="FFFFFFFF">
      <w:numFmt w:val="bullet"/>
      <w:lvlText w:val="•"/>
      <w:lvlJc w:val="left"/>
      <w:pPr>
        <w:ind w:left="3804" w:hanging="360"/>
      </w:pPr>
      <w:rPr>
        <w:rFonts w:hint="default"/>
      </w:rPr>
    </w:lvl>
    <w:lvl w:ilvl="6" w:tplc="FFFFFFFF">
      <w:numFmt w:val="bullet"/>
      <w:lvlText w:val="•"/>
      <w:lvlJc w:val="left"/>
      <w:pPr>
        <w:ind w:left="5097" w:hanging="360"/>
      </w:pPr>
      <w:rPr>
        <w:rFonts w:hint="default"/>
      </w:rPr>
    </w:lvl>
    <w:lvl w:ilvl="7" w:tplc="FFFFFFFF">
      <w:numFmt w:val="bullet"/>
      <w:lvlText w:val="•"/>
      <w:lvlJc w:val="left"/>
      <w:pPr>
        <w:ind w:left="6389" w:hanging="360"/>
      </w:pPr>
      <w:rPr>
        <w:rFonts w:hint="default"/>
      </w:rPr>
    </w:lvl>
    <w:lvl w:ilvl="8" w:tplc="FFFFFFFF">
      <w:numFmt w:val="bullet"/>
      <w:lvlText w:val="•"/>
      <w:lvlJc w:val="left"/>
      <w:pPr>
        <w:ind w:left="7681" w:hanging="360"/>
      </w:pPr>
      <w:rPr>
        <w:rFonts w:hint="default"/>
      </w:rPr>
    </w:lvl>
  </w:abstractNum>
  <w:abstractNum w:abstractNumId="27" w15:restartNumberingAfterBreak="0">
    <w:nsid w:val="7520262C"/>
    <w:multiLevelType w:val="hybridMultilevel"/>
    <w:tmpl w:val="444804C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2C7C29"/>
    <w:multiLevelType w:val="hybridMultilevel"/>
    <w:tmpl w:val="7FB4BE7C"/>
    <w:lvl w:ilvl="0" w:tplc="FFFFFFFF">
      <w:start w:val="1"/>
      <w:numFmt w:val="decimal"/>
      <w:lvlText w:val="%1."/>
      <w:lvlJc w:val="left"/>
      <w:pPr>
        <w:ind w:left="93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</w:rPr>
    </w:lvl>
    <w:lvl w:ilvl="1" w:tplc="FFFFFFFF">
      <w:numFmt w:val="bullet"/>
      <w:lvlText w:val="•"/>
      <w:lvlJc w:val="left"/>
      <w:pPr>
        <w:ind w:left="1872" w:hanging="356"/>
      </w:pPr>
      <w:rPr>
        <w:rFonts w:hint="default"/>
      </w:rPr>
    </w:lvl>
    <w:lvl w:ilvl="2" w:tplc="FFFFFFFF">
      <w:numFmt w:val="bullet"/>
      <w:lvlText w:val="•"/>
      <w:lvlJc w:val="left"/>
      <w:pPr>
        <w:ind w:left="2805" w:hanging="356"/>
      </w:pPr>
      <w:rPr>
        <w:rFonts w:hint="default"/>
      </w:rPr>
    </w:lvl>
    <w:lvl w:ilvl="3" w:tplc="FFFFFFFF">
      <w:numFmt w:val="bullet"/>
      <w:lvlText w:val="•"/>
      <w:lvlJc w:val="left"/>
      <w:pPr>
        <w:ind w:left="3737" w:hanging="356"/>
      </w:pPr>
      <w:rPr>
        <w:rFonts w:hint="default"/>
      </w:rPr>
    </w:lvl>
    <w:lvl w:ilvl="4" w:tplc="FFFFFFFF">
      <w:numFmt w:val="bullet"/>
      <w:lvlText w:val="•"/>
      <w:lvlJc w:val="left"/>
      <w:pPr>
        <w:ind w:left="4670" w:hanging="356"/>
      </w:pPr>
      <w:rPr>
        <w:rFonts w:hint="default"/>
      </w:rPr>
    </w:lvl>
    <w:lvl w:ilvl="5" w:tplc="FFFFFFFF">
      <w:numFmt w:val="bullet"/>
      <w:lvlText w:val="•"/>
      <w:lvlJc w:val="left"/>
      <w:pPr>
        <w:ind w:left="5603" w:hanging="356"/>
      </w:pPr>
      <w:rPr>
        <w:rFonts w:hint="default"/>
      </w:rPr>
    </w:lvl>
    <w:lvl w:ilvl="6" w:tplc="FFFFFFFF">
      <w:numFmt w:val="bullet"/>
      <w:lvlText w:val="•"/>
      <w:lvlJc w:val="left"/>
      <w:pPr>
        <w:ind w:left="6535" w:hanging="356"/>
      </w:pPr>
      <w:rPr>
        <w:rFonts w:hint="default"/>
      </w:rPr>
    </w:lvl>
    <w:lvl w:ilvl="7" w:tplc="FFFFFFFF">
      <w:numFmt w:val="bullet"/>
      <w:lvlText w:val="•"/>
      <w:lvlJc w:val="left"/>
      <w:pPr>
        <w:ind w:left="7468" w:hanging="356"/>
      </w:pPr>
      <w:rPr>
        <w:rFonts w:hint="default"/>
      </w:rPr>
    </w:lvl>
    <w:lvl w:ilvl="8" w:tplc="FFFFFFFF">
      <w:numFmt w:val="bullet"/>
      <w:lvlText w:val="•"/>
      <w:lvlJc w:val="left"/>
      <w:pPr>
        <w:ind w:left="8401" w:hanging="356"/>
      </w:pPr>
      <w:rPr>
        <w:rFonts w:hint="default"/>
      </w:rPr>
    </w:lvl>
  </w:abstractNum>
  <w:num w:numId="1">
    <w:abstractNumId w:val="19"/>
  </w:num>
  <w:num w:numId="2">
    <w:abstractNumId w:val="15"/>
  </w:num>
  <w:num w:numId="3">
    <w:abstractNumId w:val="16"/>
  </w:num>
  <w:num w:numId="4">
    <w:abstractNumId w:val="6"/>
  </w:num>
  <w:num w:numId="5">
    <w:abstractNumId w:val="25"/>
  </w:num>
  <w:num w:numId="6">
    <w:abstractNumId w:val="8"/>
  </w:num>
  <w:num w:numId="7">
    <w:abstractNumId w:val="12"/>
  </w:num>
  <w:num w:numId="8">
    <w:abstractNumId w:val="20"/>
  </w:num>
  <w:num w:numId="9">
    <w:abstractNumId w:val="27"/>
  </w:num>
  <w:num w:numId="10">
    <w:abstractNumId w:val="24"/>
  </w:num>
  <w:num w:numId="11">
    <w:abstractNumId w:val="26"/>
  </w:num>
  <w:num w:numId="12">
    <w:abstractNumId w:val="14"/>
  </w:num>
  <w:num w:numId="13">
    <w:abstractNumId w:val="21"/>
  </w:num>
  <w:num w:numId="14">
    <w:abstractNumId w:val="4"/>
  </w:num>
  <w:num w:numId="15">
    <w:abstractNumId w:val="28"/>
  </w:num>
  <w:num w:numId="16">
    <w:abstractNumId w:val="2"/>
  </w:num>
  <w:num w:numId="17">
    <w:abstractNumId w:val="22"/>
  </w:num>
  <w:num w:numId="18">
    <w:abstractNumId w:val="10"/>
  </w:num>
  <w:num w:numId="19">
    <w:abstractNumId w:val="13"/>
  </w:num>
  <w:num w:numId="20">
    <w:abstractNumId w:val="1"/>
  </w:num>
  <w:num w:numId="21">
    <w:abstractNumId w:val="18"/>
  </w:num>
  <w:num w:numId="22">
    <w:abstractNumId w:val="9"/>
  </w:num>
  <w:num w:numId="23">
    <w:abstractNumId w:val="7"/>
  </w:num>
  <w:num w:numId="24">
    <w:abstractNumId w:val="11"/>
  </w:num>
  <w:num w:numId="25">
    <w:abstractNumId w:val="23"/>
  </w:num>
  <w:num w:numId="26">
    <w:abstractNumId w:val="17"/>
  </w:num>
  <w:num w:numId="27">
    <w:abstractNumId w:val="3"/>
  </w:num>
  <w:num w:numId="28">
    <w:abstractNumId w:val="5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CEE"/>
    <w:rsid w:val="00035B4C"/>
    <w:rsid w:val="00256BA6"/>
    <w:rsid w:val="003540E1"/>
    <w:rsid w:val="00354F07"/>
    <w:rsid w:val="003F2121"/>
    <w:rsid w:val="00447AC0"/>
    <w:rsid w:val="00450AB5"/>
    <w:rsid w:val="00527C3F"/>
    <w:rsid w:val="005E6DD6"/>
    <w:rsid w:val="005E7BAB"/>
    <w:rsid w:val="00700BB4"/>
    <w:rsid w:val="008E1221"/>
    <w:rsid w:val="009C72F5"/>
    <w:rsid w:val="00B60D48"/>
    <w:rsid w:val="00B741F3"/>
    <w:rsid w:val="00BB1C55"/>
    <w:rsid w:val="00BE1DD6"/>
    <w:rsid w:val="00CB77BC"/>
    <w:rsid w:val="00CD7A06"/>
    <w:rsid w:val="00CE4469"/>
    <w:rsid w:val="00D86CEE"/>
    <w:rsid w:val="00E210E3"/>
    <w:rsid w:val="00E56C1B"/>
    <w:rsid w:val="00E645AA"/>
    <w:rsid w:val="00E65500"/>
    <w:rsid w:val="00ED655A"/>
    <w:rsid w:val="00F25C51"/>
    <w:rsid w:val="00F7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B4811"/>
  <w15:chartTrackingRefBased/>
  <w15:docId w15:val="{463C03BD-C16B-40C2-9F58-44EFBD2B8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6C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D86CEE"/>
    <w:pPr>
      <w:ind w:left="220"/>
      <w:jc w:val="both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86CEE"/>
    <w:pPr>
      <w:keepNext/>
      <w:widowControl/>
      <w:autoSpaceDE/>
      <w:autoSpaceDN/>
      <w:spacing w:before="60" w:after="60"/>
      <w:jc w:val="both"/>
      <w:outlineLvl w:val="1"/>
    </w:pPr>
    <w:rPr>
      <w:rFonts w:ascii="Myriad Pro Light" w:hAnsi="Myriad Pro Light" w:cs="Mangal"/>
      <w:b/>
      <w:bCs/>
      <w:iCs/>
      <w:sz w:val="20"/>
      <w:szCs w:val="28"/>
      <w:lang w:val="x-none" w:eastAsia="x-none" w:bidi="mr-IN"/>
    </w:rPr>
  </w:style>
  <w:style w:type="paragraph" w:styleId="Heading3">
    <w:name w:val="heading 3"/>
    <w:basedOn w:val="Normal"/>
    <w:next w:val="Normal"/>
    <w:link w:val="Heading3Char"/>
    <w:qFormat/>
    <w:rsid w:val="00D86CEE"/>
    <w:pPr>
      <w:keepNext/>
      <w:widowControl/>
      <w:autoSpaceDE/>
      <w:autoSpaceDN/>
      <w:spacing w:before="60" w:after="60"/>
      <w:ind w:left="180"/>
      <w:jc w:val="both"/>
      <w:outlineLvl w:val="2"/>
    </w:pPr>
    <w:rPr>
      <w:rFonts w:ascii="Myriad Pro Light" w:hAnsi="Myriad Pro Light" w:cs="Mangal"/>
      <w:b/>
      <w:bCs/>
      <w:sz w:val="20"/>
      <w:szCs w:val="26"/>
      <w:lang w:val="x-none" w:eastAsia="x-none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CE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D86CEE"/>
    <w:rPr>
      <w:rFonts w:ascii="Myriad Pro Light" w:eastAsia="Times New Roman" w:hAnsi="Myriad Pro Light" w:cs="Mangal"/>
      <w:b/>
      <w:bCs/>
      <w:iCs/>
      <w:sz w:val="20"/>
      <w:szCs w:val="28"/>
      <w:lang w:val="x-none" w:eastAsia="x-none" w:bidi="mr-IN"/>
    </w:rPr>
  </w:style>
  <w:style w:type="character" w:customStyle="1" w:styleId="Heading3Char">
    <w:name w:val="Heading 3 Char"/>
    <w:basedOn w:val="DefaultParagraphFont"/>
    <w:link w:val="Heading3"/>
    <w:rsid w:val="00D86CEE"/>
    <w:rPr>
      <w:rFonts w:ascii="Myriad Pro Light" w:eastAsia="Times New Roman" w:hAnsi="Myriad Pro Light" w:cs="Mangal"/>
      <w:b/>
      <w:bCs/>
      <w:sz w:val="20"/>
      <w:szCs w:val="26"/>
      <w:lang w:val="x-none" w:eastAsia="x-none" w:bidi="mr-IN"/>
    </w:rPr>
  </w:style>
  <w:style w:type="paragraph" w:styleId="BodyText">
    <w:name w:val="Body Text"/>
    <w:basedOn w:val="Normal"/>
    <w:link w:val="BodyTextChar"/>
    <w:uiPriority w:val="1"/>
    <w:qFormat/>
    <w:rsid w:val="00D86CEE"/>
  </w:style>
  <w:style w:type="character" w:customStyle="1" w:styleId="BodyTextChar">
    <w:name w:val="Body Text Char"/>
    <w:basedOn w:val="DefaultParagraphFont"/>
    <w:link w:val="BodyText"/>
    <w:uiPriority w:val="1"/>
    <w:rsid w:val="00D86CEE"/>
    <w:rPr>
      <w:rFonts w:ascii="Times New Roman" w:eastAsia="Times New Roman" w:hAnsi="Times New Roman" w:cs="Times New Roman"/>
      <w:lang w:val="en-US"/>
    </w:rPr>
  </w:style>
  <w:style w:type="paragraph" w:styleId="Title">
    <w:name w:val="Title"/>
    <w:basedOn w:val="Normal"/>
    <w:link w:val="TitleChar"/>
    <w:uiPriority w:val="10"/>
    <w:qFormat/>
    <w:rsid w:val="00D86CEE"/>
    <w:pPr>
      <w:spacing w:before="69"/>
      <w:ind w:left="3532" w:right="4331"/>
      <w:jc w:val="center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86CEE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D86CEE"/>
    <w:pPr>
      <w:ind w:left="786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86CEE"/>
    <w:pPr>
      <w:spacing w:before="1"/>
      <w:ind w:left="107"/>
    </w:pPr>
  </w:style>
  <w:style w:type="paragraph" w:styleId="Header">
    <w:name w:val="header"/>
    <w:basedOn w:val="Normal"/>
    <w:link w:val="HeaderChar"/>
    <w:uiPriority w:val="99"/>
    <w:unhideWhenUsed/>
    <w:rsid w:val="00D86C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6CEE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86C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6CEE"/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uiPriority w:val="99"/>
    <w:unhideWhenUsed/>
    <w:rsid w:val="00D86CEE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86CE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86CEE"/>
    <w:pPr>
      <w:spacing w:after="0" w:line="240" w:lineRule="auto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table" w:styleId="TableGrid">
    <w:name w:val="Table Grid"/>
    <w:basedOn w:val="TableNormal"/>
    <w:uiPriority w:val="59"/>
    <w:rsid w:val="00D86CEE"/>
    <w:pPr>
      <w:spacing w:after="0" w:line="240" w:lineRule="auto"/>
    </w:pPr>
    <w:rPr>
      <w:rFonts w:ascii="New York" w:eastAsia="Times New Roman" w:hAnsi="New York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D86CEE"/>
    <w:rPr>
      <w:sz w:val="21"/>
      <w:szCs w:val="21"/>
    </w:rPr>
  </w:style>
  <w:style w:type="paragraph" w:styleId="CommentText">
    <w:name w:val="annotation text"/>
    <w:basedOn w:val="Normal"/>
    <w:link w:val="CommentTextChar"/>
    <w:rsid w:val="00D86CEE"/>
    <w:pPr>
      <w:widowControl/>
      <w:autoSpaceDE/>
      <w:autoSpaceDN/>
      <w:spacing w:line="260" w:lineRule="atLeast"/>
      <w:jc w:val="both"/>
    </w:pPr>
    <w:rPr>
      <w:rFonts w:ascii="Palatino Linotype" w:eastAsia="SimSun" w:hAnsi="Palatino Linotype"/>
      <w:noProof/>
      <w:color w:val="000000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rsid w:val="00D86CEE"/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11/nph.18877" TargetMode="External"/><Relationship Id="rId13" Type="http://schemas.openxmlformats.org/officeDocument/2006/relationships/hyperlink" Target="https://doi.org/10.1093/lambio/ovac06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nyaneshwar.firake@icar.gov.in" TargetMode="External"/><Relationship Id="rId12" Type="http://schemas.openxmlformats.org/officeDocument/2006/relationships/hyperlink" Target="https://doi.org/10.1016/j.cropro.2020.105233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dfirake@gmail.com" TargetMode="External"/><Relationship Id="rId11" Type="http://schemas.openxmlformats.org/officeDocument/2006/relationships/hyperlink" Target="https://doi.org/10.1007/s10340-021-01351-w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doi.org/10.1007/s41348-022-00652-1" TargetMode="External"/><Relationship Id="rId10" Type="http://schemas.openxmlformats.org/officeDocument/2006/relationships/hyperlink" Target="https://doi.org/10.1007/s10340-021-01442-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0.1127/entomologia/2022/1659" TargetMode="External"/><Relationship Id="rId14" Type="http://schemas.openxmlformats.org/officeDocument/2006/relationships/hyperlink" Target="https://doi.org/10.1016/j.anaerobe.2022.1026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d.m.</dc:creator>
  <cp:keywords/>
  <dc:description/>
  <cp:lastModifiedBy>DELL</cp:lastModifiedBy>
  <cp:revision>2</cp:revision>
  <cp:lastPrinted>2023-04-08T14:35:00Z</cp:lastPrinted>
  <dcterms:created xsi:type="dcterms:W3CDTF">2025-02-05T12:19:00Z</dcterms:created>
  <dcterms:modified xsi:type="dcterms:W3CDTF">2025-02-05T12:19:00Z</dcterms:modified>
</cp:coreProperties>
</file>